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313AB0EC" w14:textId="5C29BF76" w:rsidR="009A67A4" w:rsidRPr="00841394" w:rsidRDefault="00B40A80" w:rsidP="00835C2C">
      <w:pPr>
        <w:tabs>
          <w:tab w:val="right" w:pos="9216"/>
        </w:tabs>
        <w:spacing w:after="0" w:line="240" w:lineRule="auto"/>
        <w:jc w:val="both"/>
        <w:rPr>
          <w:rFonts w:ascii="Arial" w:eastAsia="MS Mincho" w:hAnsi="Arial" w:cs="Arial"/>
          <w:b/>
          <w:bCs/>
          <w:noProof/>
          <w:sz w:val="24"/>
          <w:szCs w:val="24"/>
          <w:lang w:val="en-GB" w:eastAsia="ja-JP"/>
        </w:rPr>
      </w:pPr>
      <w:r w:rsidRPr="00841394">
        <w:rPr>
          <w:rFonts w:ascii="Arial" w:hAnsi="Arial" w:cs="Arial"/>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2BAE51" id="任意多边形: 形状 4"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841394">
        <w:rPr>
          <w:rFonts w:ascii="Arial" w:eastAsia="MS Mincho" w:hAnsi="Arial" w:cs="Arial"/>
          <w:b/>
          <w:bCs/>
          <w:noProof/>
          <w:sz w:val="24"/>
          <w:szCs w:val="24"/>
          <w:lang w:val="en-GB" w:eastAsia="ja-JP"/>
        </w:rPr>
        <w:t>3GPP TSG RAN WG1 Meeting #</w:t>
      </w:r>
      <w:r w:rsidR="0013047F" w:rsidRPr="00841394">
        <w:rPr>
          <w:rFonts w:ascii="Arial" w:eastAsia="MS Mincho" w:hAnsi="Arial" w:cs="Arial"/>
          <w:b/>
          <w:bCs/>
          <w:noProof/>
          <w:sz w:val="24"/>
          <w:szCs w:val="24"/>
          <w:lang w:val="en-GB" w:eastAsia="ja-JP"/>
        </w:rPr>
        <w:t>1</w:t>
      </w:r>
      <w:r w:rsidR="002F480B">
        <w:rPr>
          <w:rFonts w:ascii="Arial" w:eastAsia="MS Mincho" w:hAnsi="Arial" w:cs="Arial"/>
          <w:b/>
          <w:bCs/>
          <w:noProof/>
          <w:sz w:val="24"/>
          <w:szCs w:val="24"/>
          <w:lang w:val="en-GB" w:eastAsia="ja-JP"/>
        </w:rPr>
        <w:t>10</w:t>
      </w:r>
      <w:r w:rsidR="0008025A">
        <w:rPr>
          <w:rFonts w:ascii="Arial" w:eastAsia="MS Mincho" w:hAnsi="Arial" w:cs="Arial"/>
          <w:b/>
          <w:bCs/>
          <w:noProof/>
          <w:sz w:val="24"/>
          <w:szCs w:val="24"/>
          <w:lang w:val="en-GB" w:eastAsia="ja-JP"/>
        </w:rPr>
        <w:t>bis-e</w:t>
      </w:r>
      <w:r w:rsidR="00DB7303" w:rsidRPr="00841394">
        <w:rPr>
          <w:rFonts w:ascii="Arial" w:eastAsia="MS Mincho" w:hAnsi="Arial" w:cs="Arial"/>
          <w:b/>
          <w:bCs/>
          <w:noProof/>
          <w:sz w:val="24"/>
          <w:szCs w:val="24"/>
          <w:lang w:val="en-GB" w:eastAsia="ja-JP"/>
        </w:rPr>
        <w:t xml:space="preserve">    </w:t>
      </w:r>
      <w:r w:rsidR="009A67A4" w:rsidRPr="00841394">
        <w:rPr>
          <w:rFonts w:ascii="Arial" w:eastAsia="MS Mincho" w:hAnsi="Arial" w:cs="Arial"/>
          <w:b/>
          <w:bCs/>
          <w:noProof/>
          <w:sz w:val="24"/>
          <w:szCs w:val="24"/>
          <w:lang w:val="en-GB" w:eastAsia="ja-JP"/>
        </w:rPr>
        <w:t xml:space="preserve">   </w:t>
      </w:r>
      <w:r w:rsidR="00DB7303" w:rsidRPr="00841394">
        <w:rPr>
          <w:rFonts w:ascii="Arial" w:eastAsia="MS Mincho" w:hAnsi="Arial" w:cs="Arial"/>
          <w:b/>
          <w:bCs/>
          <w:noProof/>
          <w:sz w:val="24"/>
          <w:szCs w:val="24"/>
          <w:lang w:val="en-GB" w:eastAsia="ja-JP"/>
        </w:rPr>
        <w:tab/>
        <w:t xml:space="preserve">           </w:t>
      </w:r>
      <w:r w:rsidR="009A67A4" w:rsidRPr="00841394">
        <w:rPr>
          <w:rFonts w:ascii="Arial" w:eastAsia="MS Mincho" w:hAnsi="Arial" w:cs="Arial"/>
          <w:b/>
          <w:bCs/>
          <w:noProof/>
          <w:sz w:val="24"/>
          <w:szCs w:val="24"/>
          <w:lang w:val="en-GB" w:eastAsia="ja-JP"/>
        </w:rPr>
        <w:t xml:space="preserve">    </w:t>
      </w:r>
      <w:r w:rsidR="00DB7303" w:rsidRPr="00841394">
        <w:rPr>
          <w:rFonts w:ascii="Arial" w:eastAsia="MS Mincho" w:hAnsi="Arial" w:cs="Arial"/>
          <w:b/>
          <w:bCs/>
          <w:noProof/>
          <w:sz w:val="24"/>
          <w:szCs w:val="24"/>
          <w:lang w:val="en-GB" w:eastAsia="ja-JP"/>
        </w:rPr>
        <w:t xml:space="preserve"> R1-</w:t>
      </w:r>
      <w:r w:rsidR="0013047F" w:rsidRPr="00841394">
        <w:rPr>
          <w:rFonts w:ascii="Arial" w:eastAsia="MS Mincho" w:hAnsi="Arial" w:cs="Arial"/>
          <w:b/>
          <w:bCs/>
          <w:noProof/>
          <w:sz w:val="24"/>
          <w:szCs w:val="24"/>
          <w:lang w:val="en-GB" w:eastAsia="ja-JP"/>
        </w:rPr>
        <w:t>2</w:t>
      </w:r>
      <w:r w:rsidR="00952426" w:rsidRPr="00841394">
        <w:rPr>
          <w:rFonts w:ascii="Arial" w:eastAsia="MS Mincho" w:hAnsi="Arial" w:cs="Arial"/>
          <w:b/>
          <w:bCs/>
          <w:noProof/>
          <w:sz w:val="24"/>
          <w:szCs w:val="24"/>
          <w:lang w:val="en-GB" w:eastAsia="ja-JP"/>
        </w:rPr>
        <w:t>2</w:t>
      </w:r>
      <w:r w:rsidR="008A4BFC" w:rsidRPr="00841394">
        <w:rPr>
          <w:rFonts w:ascii="Arial" w:eastAsia="MS Mincho" w:hAnsi="Arial" w:cs="Arial"/>
          <w:b/>
          <w:bCs/>
          <w:noProof/>
          <w:sz w:val="24"/>
          <w:szCs w:val="24"/>
          <w:lang w:val="en-GB" w:eastAsia="ja-JP"/>
        </w:rPr>
        <w:t>0</w:t>
      </w:r>
      <w:r w:rsidR="001E4012" w:rsidRPr="001E4012">
        <w:rPr>
          <w:rFonts w:ascii="Arial" w:eastAsia="MS Mincho" w:hAnsi="Arial" w:cs="Arial"/>
          <w:b/>
          <w:bCs/>
          <w:noProof/>
          <w:sz w:val="24"/>
          <w:szCs w:val="24"/>
          <w:lang w:val="en-GB" w:eastAsia="ja-JP"/>
        </w:rPr>
        <w:t>9995</w:t>
      </w:r>
    </w:p>
    <w:p w14:paraId="1609357A" w14:textId="79E7114E" w:rsidR="00BF03B6" w:rsidRDefault="00BF03B6" w:rsidP="00BF03B6">
      <w:pPr>
        <w:tabs>
          <w:tab w:val="right" w:pos="9216"/>
        </w:tabs>
        <w:spacing w:after="0" w:line="240" w:lineRule="auto"/>
        <w:jc w:val="both"/>
        <w:rPr>
          <w:rFonts w:ascii="Arial" w:eastAsia="MS Mincho" w:hAnsi="Arial" w:cs="Arial"/>
          <w:b/>
          <w:bCs/>
          <w:noProof/>
          <w:sz w:val="24"/>
          <w:szCs w:val="24"/>
          <w:lang w:val="en-GB" w:eastAsia="ja-JP"/>
        </w:rPr>
      </w:pPr>
      <w:r w:rsidRPr="00BF03B6">
        <w:rPr>
          <w:rFonts w:ascii="Arial" w:eastAsia="MS Mincho" w:hAnsi="Arial" w:cs="Arial"/>
          <w:b/>
          <w:bCs/>
          <w:noProof/>
          <w:sz w:val="24"/>
          <w:szCs w:val="24"/>
          <w:lang w:val="en-GB" w:eastAsia="ja-JP"/>
        </w:rPr>
        <w:t>e-Meeting, October 10</w:t>
      </w:r>
      <w:r w:rsidRPr="00BF03B6">
        <w:rPr>
          <w:rFonts w:ascii="Arial" w:eastAsia="MS Mincho" w:hAnsi="Arial" w:cs="Arial" w:hint="eastAsia"/>
          <w:b/>
          <w:bCs/>
          <w:noProof/>
          <w:sz w:val="24"/>
          <w:szCs w:val="24"/>
          <w:lang w:val="en-GB" w:eastAsia="ja-JP"/>
        </w:rPr>
        <w:t>th</w:t>
      </w:r>
      <w:r w:rsidRPr="00BF03B6">
        <w:rPr>
          <w:rFonts w:ascii="Arial" w:eastAsia="MS Mincho" w:hAnsi="Arial" w:cs="Arial"/>
          <w:b/>
          <w:bCs/>
          <w:noProof/>
          <w:sz w:val="24"/>
          <w:szCs w:val="24"/>
          <w:lang w:val="en-GB" w:eastAsia="ja-JP"/>
        </w:rPr>
        <w:t xml:space="preserve"> – 19th, 2022</w:t>
      </w:r>
    </w:p>
    <w:p w14:paraId="308FDAFE" w14:textId="77777777" w:rsidR="00BF03B6" w:rsidRPr="00BF03B6" w:rsidRDefault="00BF03B6" w:rsidP="00BF03B6">
      <w:pPr>
        <w:tabs>
          <w:tab w:val="right" w:pos="9216"/>
        </w:tabs>
        <w:spacing w:after="0" w:line="240" w:lineRule="auto"/>
        <w:jc w:val="both"/>
        <w:rPr>
          <w:rFonts w:ascii="Arial" w:eastAsia="MS Mincho" w:hAnsi="Arial" w:cs="Arial"/>
          <w:b/>
          <w:bCs/>
          <w:noProof/>
          <w:sz w:val="24"/>
          <w:szCs w:val="24"/>
          <w:lang w:val="en-GB" w:eastAsia="ja-JP"/>
        </w:rPr>
      </w:pPr>
    </w:p>
    <w:p w14:paraId="3DB90862" w14:textId="5FADE90D" w:rsidR="00DB7303"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Source:</w:t>
      </w:r>
      <w:r w:rsidRPr="00841394">
        <w:rPr>
          <w:rFonts w:ascii="Arial" w:eastAsia="SimSun" w:hAnsi="Arial" w:cs="Times New Roman"/>
          <w:b/>
          <w:sz w:val="24"/>
        </w:rPr>
        <w:tab/>
      </w:r>
      <w:r w:rsidR="00E371F1" w:rsidRPr="00841394">
        <w:rPr>
          <w:rFonts w:ascii="Arial" w:eastAsia="SimSun" w:hAnsi="Arial" w:cs="Times New Roman"/>
          <w:b/>
          <w:sz w:val="24"/>
        </w:rPr>
        <w:t>Qualcomm Incorporated</w:t>
      </w:r>
    </w:p>
    <w:bookmarkEnd w:id="0"/>
    <w:p w14:paraId="7E836047" w14:textId="3977A181" w:rsidR="00DB7303" w:rsidRPr="00841394" w:rsidRDefault="00DB7303" w:rsidP="0008696B">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Title:</w:t>
      </w:r>
      <w:r w:rsidRPr="00841394">
        <w:rPr>
          <w:rFonts w:ascii="Arial" w:eastAsia="SimSun" w:hAnsi="Arial" w:cs="Times New Roman"/>
          <w:b/>
          <w:sz w:val="24"/>
        </w:rPr>
        <w:tab/>
      </w:r>
      <w:bookmarkStart w:id="1" w:name="OLE_LINK22"/>
      <w:bookmarkStart w:id="2" w:name="OLE_LINK21"/>
      <w:bookmarkStart w:id="3" w:name="OLE_LINK9"/>
      <w:bookmarkStart w:id="4" w:name="OLE_LINK8"/>
      <w:r w:rsidR="0008696B">
        <w:rPr>
          <w:rFonts w:ascii="Arial" w:eastAsia="SimSun" w:hAnsi="Arial" w:cs="Times New Roman"/>
          <w:b/>
          <w:sz w:val="24"/>
        </w:rPr>
        <w:t xml:space="preserve">UE </w:t>
      </w:r>
      <w:r w:rsidR="0008025A">
        <w:rPr>
          <w:rFonts w:ascii="Arial" w:eastAsia="SimSun" w:hAnsi="Arial" w:cs="Times New Roman"/>
          <w:b/>
          <w:sz w:val="24"/>
        </w:rPr>
        <w:t>C</w:t>
      </w:r>
      <w:r w:rsidR="00D153B5" w:rsidRPr="00841394">
        <w:rPr>
          <w:rFonts w:ascii="Arial" w:eastAsia="SimSun" w:hAnsi="Arial" w:cs="Times New Roman"/>
          <w:b/>
          <w:sz w:val="24"/>
        </w:rPr>
        <w:t xml:space="preserve">omplexity </w:t>
      </w:r>
      <w:r w:rsidR="0008696B">
        <w:rPr>
          <w:rFonts w:ascii="Arial" w:eastAsia="SimSun" w:hAnsi="Arial" w:cs="Times New Roman"/>
          <w:b/>
          <w:sz w:val="24"/>
        </w:rPr>
        <w:t>R</w:t>
      </w:r>
      <w:r w:rsidR="00D153B5" w:rsidRPr="00841394">
        <w:rPr>
          <w:rFonts w:ascii="Arial" w:eastAsia="SimSun" w:hAnsi="Arial" w:cs="Times New Roman"/>
          <w:b/>
          <w:sz w:val="24"/>
        </w:rPr>
        <w:t>eduction for eRedCap</w:t>
      </w:r>
    </w:p>
    <w:bookmarkEnd w:id="1"/>
    <w:bookmarkEnd w:id="2"/>
    <w:bookmarkEnd w:id="3"/>
    <w:bookmarkEnd w:id="4"/>
    <w:p w14:paraId="27006873" w14:textId="103B688C" w:rsidR="005E504E"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Agenda Item:</w:t>
      </w:r>
      <w:bookmarkStart w:id="5" w:name="Source"/>
      <w:bookmarkEnd w:id="5"/>
      <w:r w:rsidRPr="00841394">
        <w:rPr>
          <w:rFonts w:ascii="Arial" w:eastAsia="SimSun" w:hAnsi="Arial" w:cs="Times New Roman"/>
          <w:b/>
          <w:sz w:val="24"/>
        </w:rPr>
        <w:tab/>
      </w:r>
      <w:r w:rsidR="00DA4AF7">
        <w:rPr>
          <w:rFonts w:ascii="Arial" w:eastAsia="SimSun" w:hAnsi="Arial" w:cs="Times New Roman"/>
          <w:b/>
          <w:sz w:val="24"/>
        </w:rPr>
        <w:t>9.6.1</w:t>
      </w:r>
    </w:p>
    <w:p w14:paraId="2E8F4B53" w14:textId="3CF2224B" w:rsidR="00852FDB" w:rsidRPr="00841394" w:rsidRDefault="005E504E" w:rsidP="00BF03B6">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Document for:</w:t>
      </w:r>
      <w:r w:rsidRPr="00841394">
        <w:rPr>
          <w:rFonts w:ascii="Arial" w:eastAsia="SimSun" w:hAnsi="Arial" w:cs="Times New Roman"/>
          <w:b/>
          <w:sz w:val="24"/>
        </w:rPr>
        <w:tab/>
        <w:t>Discussion/Decision</w:t>
      </w:r>
    </w:p>
    <w:p w14:paraId="4CC52AC8" w14:textId="4DD849DE" w:rsidR="001C6B9C" w:rsidRPr="005E504E" w:rsidRDefault="009A67A4"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eastAsia="SimSun" w:hAnsi="Arial" w:cs="Times New Roman"/>
          <w:sz w:val="36"/>
          <w:szCs w:val="20"/>
        </w:rPr>
      </w:pPr>
      <w:bookmarkStart w:id="6" w:name="_Ref115132664"/>
      <w:r w:rsidRPr="005E504E">
        <w:rPr>
          <w:rFonts w:ascii="Arial" w:eastAsia="SimSun" w:hAnsi="Arial" w:cs="Times New Roman"/>
          <w:sz w:val="36"/>
          <w:szCs w:val="20"/>
        </w:rPr>
        <w:t>Introduction</w:t>
      </w:r>
      <w:bookmarkEnd w:id="6"/>
    </w:p>
    <w:p w14:paraId="1BC960E5" w14:textId="15AC817E" w:rsidR="00766486" w:rsidRDefault="00586C1F" w:rsidP="00766486">
      <w:pPr>
        <w:keepNext/>
        <w:keepLines/>
        <w:tabs>
          <w:tab w:val="num" w:pos="0"/>
          <w:tab w:val="left" w:pos="426"/>
        </w:tabs>
        <w:overflowPunct w:val="0"/>
        <w:autoSpaceDE w:val="0"/>
        <w:autoSpaceDN w:val="0"/>
        <w:adjustRightInd w:val="0"/>
        <w:spacing w:after="120"/>
        <w:jc w:val="both"/>
        <w:textAlignment w:val="baseline"/>
      </w:pPr>
      <w:r>
        <w:rPr>
          <w:rFonts w:ascii="Times New Roman" w:eastAsia="SimSun" w:hAnsi="Times New Roman" w:cs="Times New Roman"/>
          <w:sz w:val="20"/>
          <w:szCs w:val="20"/>
        </w:rPr>
        <w:t xml:space="preserve">In RAN#97, the work item was </w:t>
      </w:r>
      <w:r w:rsidR="001C1B51">
        <w:rPr>
          <w:rFonts w:ascii="Times New Roman" w:eastAsia="SimSun" w:hAnsi="Times New Roman" w:cs="Times New Roman"/>
          <w:sz w:val="20"/>
          <w:szCs w:val="20"/>
        </w:rPr>
        <w:t xml:space="preserve">approved with the WID as </w:t>
      </w:r>
      <w:r w:rsidRPr="00586C1F">
        <w:rPr>
          <w:rFonts w:ascii="Times New Roman" w:eastAsia="Batang" w:hAnsi="Times New Roman" w:cs="Times New Roman"/>
          <w:sz w:val="20"/>
          <w:szCs w:val="20"/>
          <w:lang w:eastAsia="ko-KR"/>
        </w:rPr>
        <w:t xml:space="preserve">in </w:t>
      </w:r>
      <w:r w:rsidRPr="00586C1F">
        <w:rPr>
          <w:rFonts w:ascii="Times New Roman" w:eastAsia="SimSun" w:hAnsi="Times New Roman" w:cs="Times New Roman"/>
          <w:sz w:val="20"/>
          <w:szCs w:val="20"/>
        </w:rPr>
        <w:fldChar w:fldCharType="begin"/>
      </w:r>
      <w:r w:rsidRPr="00586C1F">
        <w:rPr>
          <w:rFonts w:ascii="Times New Roman" w:eastAsia="SimSun" w:hAnsi="Times New Roman" w:cs="Times New Roman"/>
          <w:sz w:val="20"/>
          <w:szCs w:val="20"/>
        </w:rPr>
        <w:instrText xml:space="preserve"> REF _Ref101732775 \n \h </w:instrText>
      </w:r>
      <w:r w:rsidRPr="00586C1F">
        <w:rPr>
          <w:sz w:val="20"/>
          <w:szCs w:val="20"/>
        </w:rPr>
        <w:instrText xml:space="preserve"> \* MERGEFORMAT </w:instrText>
      </w:r>
      <w:r w:rsidRPr="00586C1F">
        <w:rPr>
          <w:rFonts w:ascii="Times New Roman" w:eastAsia="SimSun" w:hAnsi="Times New Roman" w:cs="Times New Roman"/>
          <w:sz w:val="20"/>
          <w:szCs w:val="20"/>
        </w:rPr>
      </w:r>
      <w:r w:rsidRPr="00586C1F">
        <w:rPr>
          <w:rFonts w:ascii="Times New Roman" w:eastAsia="SimSun" w:hAnsi="Times New Roman" w:cs="Times New Roman"/>
          <w:sz w:val="20"/>
          <w:szCs w:val="20"/>
        </w:rPr>
        <w:fldChar w:fldCharType="separate"/>
      </w:r>
      <w:r w:rsidRPr="00586C1F">
        <w:rPr>
          <w:rFonts w:ascii="Times New Roman" w:eastAsia="SimSun" w:hAnsi="Times New Roman" w:cs="Times New Roman"/>
          <w:sz w:val="20"/>
          <w:szCs w:val="20"/>
        </w:rPr>
        <w:t>[1]</w:t>
      </w:r>
      <w:r w:rsidRPr="00586C1F">
        <w:rPr>
          <w:rFonts w:ascii="Times New Roman" w:eastAsia="SimSun" w:hAnsi="Times New Roman" w:cs="Times New Roman"/>
          <w:sz w:val="20"/>
          <w:szCs w:val="20"/>
        </w:rPr>
        <w:fldChar w:fldCharType="end"/>
      </w:r>
      <w:r w:rsidR="001C1B51">
        <w:rPr>
          <w:rFonts w:ascii="Times New Roman" w:eastAsia="SimSun" w:hAnsi="Times New Roman" w:cs="Times New Roman"/>
          <w:sz w:val="20"/>
          <w:szCs w:val="20"/>
        </w:rPr>
        <w:t xml:space="preserve"> and corresponding objectives are</w:t>
      </w:r>
      <w:r w:rsidRPr="00586C1F">
        <w:rPr>
          <w:rFonts w:ascii="Times New Roman" w:eastAsia="Batang" w:hAnsi="Times New Roman" w:cs="Times New Roman"/>
          <w:sz w:val="20"/>
          <w:szCs w:val="20"/>
          <w:lang w:eastAsia="ko-KR"/>
        </w:rPr>
        <w:t xml:space="preserve"> shown below. </w:t>
      </w:r>
    </w:p>
    <w:tbl>
      <w:tblPr>
        <w:tblStyle w:val="TableGrid"/>
        <w:tblW w:w="0" w:type="auto"/>
        <w:tblLook w:val="04A0" w:firstRow="1" w:lastRow="0" w:firstColumn="1" w:lastColumn="0" w:noHBand="0" w:noVBand="1"/>
      </w:tblPr>
      <w:tblGrid>
        <w:gridCol w:w="9350"/>
      </w:tblGrid>
      <w:tr w:rsidR="00D153B5" w14:paraId="32A5624A" w14:textId="77777777" w:rsidTr="008B18E0">
        <w:trPr>
          <w:trHeight w:val="5804"/>
        </w:trPr>
        <w:tc>
          <w:tcPr>
            <w:tcW w:w="9350" w:type="dxa"/>
          </w:tcPr>
          <w:p w14:paraId="4C47F248" w14:textId="77777777" w:rsidR="00E045E7" w:rsidRPr="00E045E7" w:rsidRDefault="00986B2E" w:rsidP="00E045E7">
            <w:pPr>
              <w:pStyle w:val="Heading3"/>
              <w:outlineLvl w:val="2"/>
              <w:rPr>
                <w:rFonts w:ascii="Arial" w:eastAsia="SimSun" w:hAnsi="Arial" w:cs="Times New Roman"/>
                <w:color w:val="auto"/>
                <w:sz w:val="28"/>
                <w:szCs w:val="20"/>
                <w:lang w:val="en-GB" w:eastAsia="en-GB"/>
              </w:rPr>
            </w:pPr>
            <w:r>
              <w:rPr>
                <w:rFonts w:ascii="Times New Roman" w:eastAsia="Batang" w:hAnsi="Times New Roman" w:cs="Times New Roman"/>
                <w:lang w:eastAsia="ko-KR"/>
              </w:rPr>
              <w:br w:type="page"/>
            </w:r>
            <w:r w:rsidR="00E045E7" w:rsidRPr="00E045E7">
              <w:rPr>
                <w:rFonts w:ascii="Arial" w:eastAsia="SimSun" w:hAnsi="Arial" w:cs="Times New Roman"/>
                <w:color w:val="auto"/>
                <w:sz w:val="28"/>
                <w:szCs w:val="20"/>
                <w:lang w:val="en-GB" w:eastAsia="en-GB"/>
              </w:rPr>
              <w:t>4.1</w:t>
            </w:r>
            <w:r w:rsidR="00E045E7" w:rsidRPr="00E045E7">
              <w:rPr>
                <w:rFonts w:ascii="Arial" w:eastAsia="SimSun" w:hAnsi="Arial" w:cs="Times New Roman"/>
                <w:color w:val="auto"/>
                <w:sz w:val="28"/>
                <w:szCs w:val="20"/>
                <w:lang w:val="en-GB" w:eastAsia="en-GB"/>
              </w:rPr>
              <w:tab/>
              <w:t>Objective of Core part WI</w:t>
            </w:r>
          </w:p>
          <w:p w14:paraId="30479664" w14:textId="77777777" w:rsidR="001C7995" w:rsidRDefault="001C7995" w:rsidP="00E045E7">
            <w:pPr>
              <w:overflowPunct w:val="0"/>
              <w:autoSpaceDE w:val="0"/>
              <w:autoSpaceDN w:val="0"/>
              <w:adjustRightInd w:val="0"/>
              <w:spacing w:after="180"/>
              <w:ind w:right="-99"/>
              <w:jc w:val="both"/>
              <w:textAlignment w:val="baseline"/>
              <w:rPr>
                <w:rFonts w:ascii="Times New Roman" w:eastAsia="SimSun" w:hAnsi="Times New Roman" w:cs="Times New Roman"/>
                <w:sz w:val="20"/>
                <w:szCs w:val="20"/>
                <w:lang w:val="en-GB" w:eastAsia="ja-JP"/>
              </w:rPr>
            </w:pPr>
          </w:p>
          <w:p w14:paraId="7F268FF1" w14:textId="38B5C4B1" w:rsidR="00E045E7" w:rsidRPr="00E045E7" w:rsidRDefault="00E045E7" w:rsidP="00E045E7">
            <w:pPr>
              <w:overflowPunct w:val="0"/>
              <w:autoSpaceDE w:val="0"/>
              <w:autoSpaceDN w:val="0"/>
              <w:adjustRightInd w:val="0"/>
              <w:spacing w:after="180"/>
              <w:ind w:right="-99"/>
              <w:jc w:val="both"/>
              <w:textAlignment w:val="baseline"/>
              <w:rPr>
                <w:rFonts w:ascii="Times New Roman" w:eastAsia="SimSun" w:hAnsi="Times New Roman" w:cs="Times New Roman"/>
                <w:sz w:val="20"/>
                <w:szCs w:val="20"/>
                <w:lang w:val="en-GB" w:eastAsia="ja-JP"/>
              </w:rPr>
            </w:pPr>
            <w:r w:rsidRPr="00E045E7">
              <w:rPr>
                <w:rFonts w:ascii="Times New Roman" w:eastAsia="SimSun" w:hAnsi="Times New Roman" w:cs="Times New Roman"/>
                <w:sz w:val="20"/>
                <w:szCs w:val="20"/>
                <w:lang w:val="en-GB" w:eastAsia="ja-JP"/>
              </w:rPr>
              <w:t xml:space="preserve">The objective is to specify support for the following enhancements: </w:t>
            </w:r>
          </w:p>
          <w:p w14:paraId="056CFDF3" w14:textId="77777777" w:rsidR="00E045E7" w:rsidRPr="00E045E7" w:rsidRDefault="00E045E7" w:rsidP="00E045E7">
            <w:pPr>
              <w:overflowPunct w:val="0"/>
              <w:autoSpaceDE w:val="0"/>
              <w:autoSpaceDN w:val="0"/>
              <w:adjustRightInd w:val="0"/>
              <w:spacing w:after="180"/>
              <w:ind w:right="-99"/>
              <w:textAlignment w:val="baseline"/>
              <w:rPr>
                <w:rFonts w:ascii="Times New Roman" w:eastAsia="SimSun" w:hAnsi="Times New Roman" w:cs="Times New Roman"/>
                <w:b/>
                <w:bCs/>
                <w:sz w:val="20"/>
                <w:szCs w:val="20"/>
                <w:lang w:val="en-GB" w:eastAsia="ja-JP"/>
              </w:rPr>
            </w:pPr>
            <w:r w:rsidRPr="00E045E7">
              <w:rPr>
                <w:rFonts w:ascii="Times New Roman" w:eastAsia="SimSun" w:hAnsi="Times New Roman" w:cs="Times New Roman"/>
                <w:b/>
                <w:bCs/>
                <w:sz w:val="20"/>
                <w:szCs w:val="20"/>
                <w:lang w:val="en-GB" w:eastAsia="ja-JP"/>
              </w:rPr>
              <w:t>Power saving/energy efficiency enhancements</w:t>
            </w:r>
          </w:p>
          <w:p w14:paraId="41570E3F" w14:textId="77777777" w:rsidR="00E045E7" w:rsidRPr="00E045E7" w:rsidRDefault="00E045E7" w:rsidP="00E045E7">
            <w:pPr>
              <w:numPr>
                <w:ilvl w:val="0"/>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E045E7">
              <w:rPr>
                <w:rFonts w:ascii="Times New Roman" w:eastAsia="SimSun" w:hAnsi="Times New Roman" w:cs="Times New Roman"/>
                <w:sz w:val="20"/>
                <w:szCs w:val="20"/>
                <w:lang w:val="en-GB" w:eastAsia="ja-JP"/>
              </w:rPr>
              <w:t xml:space="preserve">Enhanced </w:t>
            </w:r>
            <w:proofErr w:type="spellStart"/>
            <w:r w:rsidRPr="00E045E7">
              <w:rPr>
                <w:rFonts w:ascii="Times New Roman" w:eastAsia="SimSun" w:hAnsi="Times New Roman" w:cs="Times New Roman"/>
                <w:sz w:val="20"/>
                <w:szCs w:val="20"/>
                <w:lang w:val="en-GB" w:eastAsia="ja-JP"/>
              </w:rPr>
              <w:t>eDRX</w:t>
            </w:r>
            <w:proofErr w:type="spellEnd"/>
            <w:r w:rsidRPr="00E045E7">
              <w:rPr>
                <w:rFonts w:ascii="Times New Roman" w:eastAsia="SimSun" w:hAnsi="Times New Roman" w:cs="Times New Roman"/>
                <w:sz w:val="20"/>
                <w:szCs w:val="20"/>
                <w:lang w:val="en-GB" w:eastAsia="ja-JP"/>
              </w:rPr>
              <w:t xml:space="preserve"> in RRC_INACTIVE (&gt;10.24s) [RAN2, RAN3, RAN4]</w:t>
            </w:r>
          </w:p>
          <w:p w14:paraId="43CA5EDA" w14:textId="77777777" w:rsidR="00E045E7" w:rsidRPr="00E045E7" w:rsidRDefault="00E045E7" w:rsidP="00E045E7">
            <w:pPr>
              <w:numPr>
                <w:ilvl w:val="1"/>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E045E7">
              <w:rPr>
                <w:rFonts w:ascii="Times New Roman" w:eastAsia="SimSun" w:hAnsi="Times New Roman" w:cs="Times New Roman" w:hint="eastAsia"/>
                <w:sz w:val="20"/>
                <w:szCs w:val="20"/>
                <w:lang w:val="en-GB" w:eastAsia="ja-JP"/>
              </w:rPr>
              <w:t xml:space="preserve">Note that this objective requires SA2 </w:t>
            </w:r>
            <w:r w:rsidRPr="00E045E7">
              <w:rPr>
                <w:rFonts w:ascii="Times New Roman" w:eastAsia="SimSun" w:hAnsi="Times New Roman" w:cs="Times New Roman"/>
                <w:sz w:val="20"/>
                <w:szCs w:val="20"/>
                <w:lang w:val="en-GB" w:eastAsia="ja-JP"/>
              </w:rPr>
              <w:t xml:space="preserve">and </w:t>
            </w:r>
            <w:r w:rsidRPr="00E045E7">
              <w:rPr>
                <w:rFonts w:ascii="Times New Roman" w:eastAsia="SimSun" w:hAnsi="Times New Roman" w:cs="Times New Roman" w:hint="eastAsia"/>
                <w:sz w:val="20"/>
                <w:szCs w:val="20"/>
                <w:lang w:val="en-GB" w:eastAsia="ja-JP"/>
              </w:rPr>
              <w:t>CT1</w:t>
            </w:r>
            <w:r w:rsidRPr="00E045E7">
              <w:rPr>
                <w:rFonts w:ascii="Times New Roman" w:eastAsia="SimSun" w:hAnsi="Times New Roman" w:cs="Times New Roman"/>
                <w:sz w:val="20"/>
                <w:szCs w:val="20"/>
                <w:lang w:val="en-GB" w:eastAsia="ja-JP"/>
              </w:rPr>
              <w:t xml:space="preserve"> </w:t>
            </w:r>
            <w:r w:rsidRPr="00E045E7">
              <w:rPr>
                <w:rFonts w:ascii="Times New Roman" w:eastAsia="SimSun" w:hAnsi="Times New Roman" w:cs="Times New Roman" w:hint="eastAsia"/>
                <w:sz w:val="20"/>
                <w:szCs w:val="20"/>
                <w:lang w:val="en-GB" w:eastAsia="ja-JP"/>
              </w:rPr>
              <w:t>involvement</w:t>
            </w:r>
          </w:p>
          <w:p w14:paraId="45A5B47A" w14:textId="77777777" w:rsidR="00E045E7" w:rsidRPr="00E045E7" w:rsidRDefault="00E045E7" w:rsidP="00E045E7">
            <w:pPr>
              <w:overflowPunct w:val="0"/>
              <w:autoSpaceDE w:val="0"/>
              <w:autoSpaceDN w:val="0"/>
              <w:adjustRightInd w:val="0"/>
              <w:spacing w:after="180"/>
              <w:ind w:right="-99"/>
              <w:textAlignment w:val="baseline"/>
              <w:rPr>
                <w:rFonts w:ascii="Times New Roman" w:eastAsia="SimSun" w:hAnsi="Times New Roman" w:cs="Times New Roman"/>
                <w:b/>
                <w:bCs/>
                <w:sz w:val="20"/>
                <w:szCs w:val="20"/>
                <w:lang w:val="en-GB" w:eastAsia="ja-JP"/>
              </w:rPr>
            </w:pPr>
            <w:r w:rsidRPr="00E045E7">
              <w:rPr>
                <w:rFonts w:ascii="Times New Roman" w:eastAsia="SimSun" w:hAnsi="Times New Roman" w:cs="Times New Roman"/>
                <w:b/>
                <w:bCs/>
                <w:sz w:val="20"/>
                <w:szCs w:val="20"/>
                <w:lang w:val="en-GB" w:eastAsia="ja-JP"/>
              </w:rPr>
              <w:t>Complexity/cost reduction</w:t>
            </w:r>
          </w:p>
          <w:p w14:paraId="010979A7" w14:textId="77777777" w:rsidR="00E045E7" w:rsidRPr="00E045E7" w:rsidRDefault="00E045E7" w:rsidP="00E045E7">
            <w:pPr>
              <w:numPr>
                <w:ilvl w:val="0"/>
                <w:numId w:val="7"/>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E045E7">
              <w:rPr>
                <w:rFonts w:ascii="Times New Roman" w:eastAsia="SimSun" w:hAnsi="Times New Roman" w:cs="Times New Roman"/>
                <w:sz w:val="20"/>
                <w:szCs w:val="20"/>
                <w:lang w:val="en-GB" w:eastAsia="ja-JP"/>
              </w:rPr>
              <w:t>Further reduced UE complexity in FR1 [RAN1, RAN2, RAN4]</w:t>
            </w:r>
          </w:p>
          <w:p w14:paraId="638C9A29" w14:textId="77777777" w:rsidR="00E045E7" w:rsidRPr="00E045E7" w:rsidRDefault="00E045E7" w:rsidP="00E045E7">
            <w:pPr>
              <w:numPr>
                <w:ilvl w:val="1"/>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E045E7">
              <w:rPr>
                <w:rFonts w:ascii="Times New Roman" w:eastAsia="SimSun" w:hAnsi="Times New Roman" w:cs="Times New Roman"/>
                <w:sz w:val="20"/>
                <w:szCs w:val="20"/>
                <w:lang w:eastAsia="en-GB"/>
              </w:rPr>
              <w:t>UE BB bandwidth reduction</w:t>
            </w:r>
          </w:p>
          <w:p w14:paraId="24031454" w14:textId="77777777" w:rsidR="00E045E7" w:rsidRPr="00E045E7" w:rsidRDefault="00E045E7" w:rsidP="00E045E7">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E045E7">
              <w:rPr>
                <w:rFonts w:ascii="Times New Roman" w:eastAsia="SimSun" w:hAnsi="Times New Roman" w:cs="Times New Roman"/>
                <w:sz w:val="20"/>
                <w:szCs w:val="20"/>
                <w:lang w:eastAsia="en-GB"/>
              </w:rPr>
              <w:t>5 MHz BB bandwidth only for PDSCH (for both unicast and broadcast) and PUSCH, with 20 MHz RF bandwidth for UL and DL</w:t>
            </w:r>
          </w:p>
          <w:p w14:paraId="252F9C01" w14:textId="77777777" w:rsidR="00E045E7" w:rsidRPr="00E045E7" w:rsidRDefault="00E045E7" w:rsidP="00E045E7">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E045E7">
              <w:rPr>
                <w:rFonts w:ascii="Times New Roman" w:eastAsia="SimSun" w:hAnsi="Times New Roman" w:cs="Times New Roman"/>
                <w:sz w:val="20"/>
                <w:szCs w:val="20"/>
                <w:lang w:eastAsia="en-GB"/>
              </w:rPr>
              <w:t>The other physical channels and signals are still allowed to use a BWP up to the 20 MHz maximum UE RF+BB bandwidth.</w:t>
            </w:r>
          </w:p>
          <w:p w14:paraId="2E80A2C3" w14:textId="77777777" w:rsidR="00E045E7" w:rsidRPr="00E045E7" w:rsidRDefault="00E045E7" w:rsidP="00E045E7">
            <w:pPr>
              <w:numPr>
                <w:ilvl w:val="1"/>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E045E7">
              <w:rPr>
                <w:rFonts w:ascii="Times New Roman" w:eastAsia="SimSun" w:hAnsi="Times New Roman" w:cs="Times New Roman"/>
                <w:sz w:val="20"/>
                <w:szCs w:val="20"/>
                <w:lang w:val="en-GB" w:eastAsia="ja-JP"/>
              </w:rPr>
              <w:t>UE peak data rate reduction</w:t>
            </w:r>
          </w:p>
          <w:p w14:paraId="17F0E8DC" w14:textId="77777777" w:rsidR="00E045E7" w:rsidRPr="00E045E7" w:rsidRDefault="00E045E7" w:rsidP="00E045E7">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E045E7">
              <w:rPr>
                <w:rFonts w:ascii="Times New Roman" w:eastAsia="SimSun" w:hAnsi="Times New Roman" w:cs="Times New Roman"/>
                <w:sz w:val="20"/>
                <w:szCs w:val="20"/>
                <w:lang w:eastAsia="en-GB"/>
              </w:rPr>
              <w:t>Relaxation of the constraint (</w:t>
            </w:r>
            <w:proofErr w:type="spellStart"/>
            <w:r w:rsidRPr="00E045E7">
              <w:rPr>
                <w:rFonts w:ascii="Times New Roman" w:eastAsia="SimSun" w:hAnsi="Times New Roman" w:cs="Times New Roman"/>
                <w:i/>
                <w:iCs/>
                <w:sz w:val="20"/>
                <w:szCs w:val="20"/>
                <w:lang w:eastAsia="en-GB"/>
              </w:rPr>
              <w:t>v</w:t>
            </w:r>
            <w:r w:rsidRPr="00E045E7">
              <w:rPr>
                <w:rFonts w:ascii="Times New Roman" w:eastAsia="SimSun" w:hAnsi="Times New Roman" w:cs="Times New Roman"/>
                <w:i/>
                <w:iCs/>
                <w:sz w:val="20"/>
                <w:szCs w:val="20"/>
                <w:vertAlign w:val="subscript"/>
                <w:lang w:eastAsia="en-GB"/>
              </w:rPr>
              <w:t>Layers</w:t>
            </w:r>
            <w:r w:rsidRPr="00E045E7">
              <w:rPr>
                <w:rFonts w:ascii="Times New Roman" w:eastAsia="SimSun" w:hAnsi="Times New Roman" w:cs="Times New Roman"/>
                <w:sz w:val="20"/>
                <w:szCs w:val="20"/>
                <w:lang w:eastAsia="en-GB"/>
              </w:rPr>
              <w:t>·</w:t>
            </w:r>
            <w:r w:rsidRPr="00E045E7">
              <w:rPr>
                <w:rFonts w:ascii="Times New Roman" w:eastAsia="SimSun" w:hAnsi="Times New Roman" w:cs="Times New Roman"/>
                <w:i/>
                <w:iCs/>
                <w:sz w:val="20"/>
                <w:szCs w:val="20"/>
                <w:lang w:eastAsia="en-GB"/>
              </w:rPr>
              <w:t>Q</w:t>
            </w:r>
            <w:r w:rsidRPr="00E045E7">
              <w:rPr>
                <w:rFonts w:ascii="Times New Roman" w:eastAsia="SimSun" w:hAnsi="Times New Roman" w:cs="Times New Roman"/>
                <w:i/>
                <w:iCs/>
                <w:sz w:val="20"/>
                <w:szCs w:val="20"/>
                <w:vertAlign w:val="subscript"/>
                <w:lang w:eastAsia="en-GB"/>
              </w:rPr>
              <w:t>m</w:t>
            </w:r>
            <w:r w:rsidRPr="00E045E7">
              <w:rPr>
                <w:rFonts w:ascii="Times New Roman" w:eastAsia="SimSun" w:hAnsi="Times New Roman" w:cs="Times New Roman"/>
                <w:sz w:val="20"/>
                <w:szCs w:val="20"/>
                <w:lang w:eastAsia="en-GB"/>
              </w:rPr>
              <w:t>·</w:t>
            </w:r>
            <w:r w:rsidRPr="00E045E7">
              <w:rPr>
                <w:rFonts w:ascii="Times New Roman" w:eastAsia="SimSun" w:hAnsi="Times New Roman" w:cs="Times New Roman"/>
                <w:i/>
                <w:iCs/>
                <w:sz w:val="20"/>
                <w:szCs w:val="20"/>
                <w:lang w:eastAsia="en-GB"/>
              </w:rPr>
              <w:t>f</w:t>
            </w:r>
            <w:proofErr w:type="spellEnd"/>
            <w:r w:rsidRPr="00E045E7">
              <w:rPr>
                <w:rFonts w:ascii="Times New Roman" w:eastAsia="SimSun" w:hAnsi="Times New Roman" w:cs="Times New Roman"/>
                <w:sz w:val="20"/>
                <w:szCs w:val="20"/>
                <w:lang w:eastAsia="en-GB"/>
              </w:rPr>
              <w:t xml:space="preserve"> ≥ 4) for peak data rate reduction</w:t>
            </w:r>
          </w:p>
          <w:p w14:paraId="1022077B" w14:textId="77777777" w:rsidR="00E045E7" w:rsidRPr="00E045E7" w:rsidRDefault="00E045E7" w:rsidP="00E045E7">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E045E7">
              <w:rPr>
                <w:rFonts w:ascii="Times New Roman" w:eastAsia="SimSun" w:hAnsi="Times New Roman" w:cs="Times New Roman"/>
                <w:sz w:val="20"/>
                <w:szCs w:val="20"/>
                <w:lang w:eastAsia="en-GB"/>
              </w:rPr>
              <w:t>The relaxed constraint is, e.g., 1 (instead of 4).</w:t>
            </w:r>
          </w:p>
          <w:p w14:paraId="0485BF12" w14:textId="77777777" w:rsidR="00E045E7" w:rsidRPr="00E045E7" w:rsidRDefault="00E045E7" w:rsidP="00E045E7">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E045E7">
              <w:rPr>
                <w:rFonts w:ascii="Times New Roman" w:eastAsia="SimSun" w:hAnsi="Times New Roman" w:cs="Times New Roman"/>
                <w:sz w:val="20"/>
                <w:szCs w:val="20"/>
                <w:lang w:eastAsia="en-GB"/>
              </w:rPr>
              <w:t>The parameters (</w:t>
            </w:r>
            <w:proofErr w:type="spellStart"/>
            <w:r w:rsidRPr="00E045E7">
              <w:rPr>
                <w:rFonts w:ascii="Times New Roman" w:eastAsia="SimSun" w:hAnsi="Times New Roman" w:cs="Times New Roman"/>
                <w:i/>
                <w:iCs/>
                <w:sz w:val="20"/>
                <w:szCs w:val="20"/>
                <w:lang w:eastAsia="en-GB"/>
              </w:rPr>
              <w:t>v</w:t>
            </w:r>
            <w:r w:rsidRPr="00E045E7">
              <w:rPr>
                <w:rFonts w:ascii="Times New Roman" w:eastAsia="SimSun" w:hAnsi="Times New Roman" w:cs="Times New Roman"/>
                <w:i/>
                <w:iCs/>
                <w:sz w:val="20"/>
                <w:szCs w:val="20"/>
                <w:vertAlign w:val="subscript"/>
                <w:lang w:eastAsia="en-GB"/>
              </w:rPr>
              <w:t>Layers</w:t>
            </w:r>
            <w:proofErr w:type="spellEnd"/>
            <w:r w:rsidRPr="00E045E7">
              <w:rPr>
                <w:rFonts w:ascii="Times New Roman" w:eastAsia="SimSun" w:hAnsi="Times New Roman" w:cs="Times New Roman"/>
                <w:sz w:val="20"/>
                <w:szCs w:val="20"/>
                <w:lang w:eastAsia="en-GB"/>
              </w:rPr>
              <w:t xml:space="preserve">, </w:t>
            </w:r>
            <w:proofErr w:type="spellStart"/>
            <w:r w:rsidRPr="00E045E7">
              <w:rPr>
                <w:rFonts w:ascii="Times New Roman" w:eastAsia="SimSun" w:hAnsi="Times New Roman" w:cs="Times New Roman"/>
                <w:i/>
                <w:iCs/>
                <w:sz w:val="20"/>
                <w:szCs w:val="20"/>
                <w:lang w:eastAsia="en-GB"/>
              </w:rPr>
              <w:t>Q</w:t>
            </w:r>
            <w:r w:rsidRPr="00E045E7">
              <w:rPr>
                <w:rFonts w:ascii="Times New Roman" w:eastAsia="SimSun" w:hAnsi="Times New Roman" w:cs="Times New Roman"/>
                <w:i/>
                <w:iCs/>
                <w:sz w:val="20"/>
                <w:szCs w:val="20"/>
                <w:vertAlign w:val="subscript"/>
                <w:lang w:eastAsia="en-GB"/>
              </w:rPr>
              <w:t>m</w:t>
            </w:r>
            <w:proofErr w:type="spellEnd"/>
            <w:r w:rsidRPr="00E045E7">
              <w:rPr>
                <w:rFonts w:ascii="Times New Roman" w:eastAsia="SimSun" w:hAnsi="Times New Roman" w:cs="Times New Roman"/>
                <w:sz w:val="20"/>
                <w:szCs w:val="20"/>
                <w:lang w:eastAsia="en-GB"/>
              </w:rPr>
              <w:t xml:space="preserve">, </w:t>
            </w:r>
            <w:r w:rsidRPr="00E045E7">
              <w:rPr>
                <w:rFonts w:ascii="Times New Roman" w:eastAsia="SimSun" w:hAnsi="Times New Roman" w:cs="Times New Roman"/>
                <w:i/>
                <w:iCs/>
                <w:sz w:val="20"/>
                <w:szCs w:val="20"/>
                <w:lang w:eastAsia="en-GB"/>
              </w:rPr>
              <w:t>f</w:t>
            </w:r>
            <w:r w:rsidRPr="00E045E7">
              <w:rPr>
                <w:rFonts w:ascii="Times New Roman" w:eastAsia="SimSun" w:hAnsi="Times New Roman" w:cs="Times New Roman"/>
                <w:sz w:val="20"/>
                <w:szCs w:val="20"/>
                <w:lang w:eastAsia="en-GB"/>
              </w:rPr>
              <w:t>) can be as in Rel-17 RedCap.</w:t>
            </w:r>
          </w:p>
          <w:p w14:paraId="19FFD0A9" w14:textId="77777777" w:rsidR="00E045E7" w:rsidRPr="00E045E7" w:rsidRDefault="00E045E7" w:rsidP="00E045E7">
            <w:pPr>
              <w:numPr>
                <w:ilvl w:val="1"/>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ja-JP"/>
              </w:rPr>
            </w:pPr>
            <w:r w:rsidRPr="00E045E7">
              <w:rPr>
                <w:rFonts w:ascii="Times New Roman" w:eastAsia="SimSun" w:hAnsi="Times New Roman" w:cs="Times New Roman"/>
                <w:sz w:val="20"/>
                <w:szCs w:val="20"/>
                <w:lang w:eastAsia="ja-JP"/>
              </w:rPr>
              <w:t>Both 15 kHz SCS and 30 kHz SCS are supported.</w:t>
            </w:r>
          </w:p>
          <w:p w14:paraId="05F4A2F0" w14:textId="77777777" w:rsidR="00E045E7" w:rsidRPr="00E045E7" w:rsidRDefault="00E045E7" w:rsidP="00E045E7">
            <w:pPr>
              <w:numPr>
                <w:ilvl w:val="1"/>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ja-JP"/>
              </w:rPr>
            </w:pPr>
            <w:r w:rsidRPr="00E045E7">
              <w:rPr>
                <w:rFonts w:ascii="Times New Roman" w:eastAsia="SimSun" w:hAnsi="Times New Roman" w:cs="Times New Roman"/>
                <w:sz w:val="20"/>
                <w:szCs w:val="20"/>
                <w:lang w:eastAsia="ja-JP"/>
              </w:rPr>
              <w:t>Aim to define at most one Rel-18 RedCap UE type for further UE complexity reduction.</w:t>
            </w:r>
          </w:p>
          <w:p w14:paraId="081F44F7" w14:textId="27DF96B0" w:rsidR="008B18E0" w:rsidRPr="00766486" w:rsidRDefault="00E045E7" w:rsidP="00766486">
            <w:pPr>
              <w:numPr>
                <w:ilvl w:val="1"/>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E045E7">
              <w:rPr>
                <w:rFonts w:ascii="Times New Roman" w:eastAsia="SimSun" w:hAnsi="Times New Roman" w:cs="Times New Roman"/>
                <w:sz w:val="20"/>
                <w:szCs w:val="20"/>
                <w:lang w:val="en-GB" w:eastAsia="ja-JP"/>
              </w:rPr>
              <w:t>The existing UE capability framework is used, and changes to capability signalling are specified only if necessary. By default, all UE capabilities applicable to a Rel-17 RedCap UE are applicable unless otherwise specified.</w:t>
            </w:r>
          </w:p>
        </w:tc>
      </w:tr>
    </w:tbl>
    <w:p w14:paraId="484425EB" w14:textId="77777777" w:rsidR="00766486" w:rsidRDefault="00766486">
      <w:pPr>
        <w:rPr>
          <w:rFonts w:ascii="Times New Roman" w:eastAsia="Malgun Gothic" w:hAnsi="Times New Roman" w:cs="Batang"/>
        </w:rPr>
      </w:pPr>
      <w:bookmarkStart w:id="7" w:name="_Hlk95727305"/>
    </w:p>
    <w:p w14:paraId="439E7D6A" w14:textId="77777777" w:rsidR="00766486" w:rsidRDefault="00766486">
      <w:pPr>
        <w:rPr>
          <w:rFonts w:ascii="Times New Roman" w:eastAsia="Malgun Gothic" w:hAnsi="Times New Roman" w:cs="Batang"/>
        </w:rPr>
      </w:pPr>
    </w:p>
    <w:tbl>
      <w:tblPr>
        <w:tblStyle w:val="TableGrid"/>
        <w:tblW w:w="0" w:type="auto"/>
        <w:tblLook w:val="04A0" w:firstRow="1" w:lastRow="0" w:firstColumn="1" w:lastColumn="0" w:noHBand="0" w:noVBand="1"/>
      </w:tblPr>
      <w:tblGrid>
        <w:gridCol w:w="9350"/>
      </w:tblGrid>
      <w:tr w:rsidR="00766486" w14:paraId="025ACA8D" w14:textId="77777777" w:rsidTr="00766486">
        <w:tc>
          <w:tcPr>
            <w:tcW w:w="9350" w:type="dxa"/>
          </w:tcPr>
          <w:p w14:paraId="70194622" w14:textId="77777777" w:rsidR="00766486" w:rsidRPr="00E045E7" w:rsidRDefault="00766486" w:rsidP="00766486">
            <w:pPr>
              <w:overflowPunct w:val="0"/>
              <w:autoSpaceDE w:val="0"/>
              <w:autoSpaceDN w:val="0"/>
              <w:adjustRightInd w:val="0"/>
              <w:spacing w:after="180"/>
              <w:textAlignment w:val="baseline"/>
              <w:rPr>
                <w:rFonts w:ascii="Times New Roman" w:eastAsia="SimSun" w:hAnsi="Times New Roman" w:cs="Times New Roman"/>
                <w:sz w:val="20"/>
                <w:szCs w:val="20"/>
                <w:lang w:eastAsia="ja-JP"/>
              </w:rPr>
            </w:pPr>
            <w:r w:rsidRPr="00E045E7">
              <w:rPr>
                <w:rFonts w:ascii="Times New Roman" w:eastAsia="SimSun" w:hAnsi="Times New Roman" w:cs="Times New Roman"/>
                <w:sz w:val="20"/>
                <w:szCs w:val="20"/>
                <w:lang w:eastAsia="ja-JP"/>
              </w:rPr>
              <w:lastRenderedPageBreak/>
              <w:t>Notes:</w:t>
            </w:r>
          </w:p>
          <w:p w14:paraId="14A46810" w14:textId="77777777" w:rsidR="00766486" w:rsidRPr="00E045E7" w:rsidRDefault="00766486" w:rsidP="00F669BC">
            <w:pPr>
              <w:numPr>
                <w:ilvl w:val="0"/>
                <w:numId w:val="17"/>
              </w:numPr>
              <w:overflowPunct w:val="0"/>
              <w:autoSpaceDE w:val="0"/>
              <w:autoSpaceDN w:val="0"/>
              <w:adjustRightInd w:val="0"/>
              <w:spacing w:after="120"/>
              <w:textAlignment w:val="baseline"/>
              <w:rPr>
                <w:rFonts w:ascii="Times New Roman" w:eastAsia="SimSun" w:hAnsi="Times New Roman" w:cs="Times New Roman"/>
                <w:sz w:val="20"/>
                <w:szCs w:val="20"/>
                <w:lang w:eastAsia="ja-JP"/>
              </w:rPr>
            </w:pPr>
            <w:r w:rsidRPr="00E045E7">
              <w:rPr>
                <w:rFonts w:ascii="Times New Roman" w:eastAsia="SimSun" w:hAnsi="Times New Roman" w:cs="Times New Roman"/>
                <w:sz w:val="20"/>
                <w:szCs w:val="20"/>
                <w:lang w:eastAsia="ja-JP"/>
              </w:rPr>
              <w:t>The work defined as part of this WI is not to overlap with LPWA use cases.</w:t>
            </w:r>
          </w:p>
          <w:p w14:paraId="0238F2FA" w14:textId="77777777" w:rsidR="00766486" w:rsidRPr="00E045E7" w:rsidRDefault="00766486" w:rsidP="00F669BC">
            <w:pPr>
              <w:numPr>
                <w:ilvl w:val="0"/>
                <w:numId w:val="17"/>
              </w:numPr>
              <w:overflowPunct w:val="0"/>
              <w:autoSpaceDE w:val="0"/>
              <w:autoSpaceDN w:val="0"/>
              <w:adjustRightInd w:val="0"/>
              <w:spacing w:after="120"/>
              <w:textAlignment w:val="baseline"/>
              <w:rPr>
                <w:rFonts w:ascii="Times New Roman" w:eastAsia="SimSun" w:hAnsi="Times New Roman" w:cs="Times New Roman"/>
                <w:sz w:val="20"/>
                <w:szCs w:val="20"/>
                <w:lang w:eastAsia="ja-JP"/>
              </w:rPr>
            </w:pPr>
            <w:r w:rsidRPr="00E045E7">
              <w:rPr>
                <w:rFonts w:ascii="Times New Roman" w:eastAsia="SimSun" w:hAnsi="Times New Roman" w:cs="Times New Roman"/>
                <w:sz w:val="20"/>
                <w:szCs w:val="20"/>
                <w:lang w:eastAsia="ja-JP"/>
              </w:rPr>
              <w:t xml:space="preserve">Coexistence with non-RedCap UEs and Rel-17 RedCap UEs </w:t>
            </w:r>
            <w:r w:rsidRPr="00E045E7">
              <w:rPr>
                <w:rFonts w:ascii="Times New Roman" w:eastAsia="SimSun" w:hAnsi="Times New Roman" w:cs="Times New Roman"/>
                <w:sz w:val="20"/>
                <w:szCs w:val="20"/>
                <w:lang w:val="en-GB" w:eastAsia="ja-JP"/>
              </w:rPr>
              <w:t xml:space="preserve">should </w:t>
            </w:r>
            <w:r w:rsidRPr="00E045E7">
              <w:rPr>
                <w:rFonts w:ascii="Times New Roman" w:eastAsia="SimSun" w:hAnsi="Times New Roman" w:cs="Times New Roman"/>
                <w:sz w:val="20"/>
                <w:szCs w:val="20"/>
                <w:lang w:eastAsia="ja-JP"/>
              </w:rPr>
              <w:t>be ensured.</w:t>
            </w:r>
          </w:p>
          <w:p w14:paraId="5DCE0708" w14:textId="77777777" w:rsidR="00766486" w:rsidRPr="00E045E7" w:rsidRDefault="00766486" w:rsidP="00F669BC">
            <w:pPr>
              <w:numPr>
                <w:ilvl w:val="0"/>
                <w:numId w:val="17"/>
              </w:numPr>
              <w:overflowPunct w:val="0"/>
              <w:autoSpaceDE w:val="0"/>
              <w:autoSpaceDN w:val="0"/>
              <w:adjustRightInd w:val="0"/>
              <w:spacing w:after="120"/>
              <w:textAlignment w:val="baseline"/>
              <w:rPr>
                <w:rFonts w:ascii="Times New Roman" w:eastAsia="SimSun" w:hAnsi="Times New Roman" w:cs="Times New Roman"/>
                <w:sz w:val="20"/>
                <w:szCs w:val="20"/>
                <w:lang w:eastAsia="ja-JP"/>
              </w:rPr>
            </w:pPr>
            <w:r w:rsidRPr="00E045E7">
              <w:rPr>
                <w:rFonts w:ascii="Times New Roman" w:eastAsia="SimSun" w:hAnsi="Times New Roman" w:cs="Times New Roman"/>
                <w:sz w:val="20"/>
                <w:szCs w:val="20"/>
                <w:lang w:eastAsia="ja-JP"/>
              </w:rPr>
              <w:t>This WI considers all applicable duplex modes unless otherwise specified.</w:t>
            </w:r>
          </w:p>
          <w:p w14:paraId="43F0B02D" w14:textId="77777777" w:rsidR="00766486" w:rsidRPr="00E045E7" w:rsidRDefault="00766486" w:rsidP="00766486">
            <w:pPr>
              <w:overflowPunct w:val="0"/>
              <w:autoSpaceDE w:val="0"/>
              <w:autoSpaceDN w:val="0"/>
              <w:adjustRightInd w:val="0"/>
              <w:spacing w:after="180"/>
              <w:textAlignment w:val="baseline"/>
              <w:rPr>
                <w:rFonts w:ascii="Times New Roman" w:eastAsia="SimSun" w:hAnsi="Times New Roman" w:cs="Times New Roman"/>
                <w:sz w:val="20"/>
                <w:szCs w:val="20"/>
                <w:lang w:eastAsia="ja-JP"/>
              </w:rPr>
            </w:pPr>
            <w:r w:rsidRPr="00E045E7">
              <w:rPr>
                <w:rFonts w:ascii="Times New Roman" w:eastAsia="SimSun" w:hAnsi="Times New Roman" w:cs="Times New Roman"/>
                <w:sz w:val="20"/>
                <w:szCs w:val="20"/>
                <w:lang w:eastAsia="ja-JP"/>
              </w:rPr>
              <w:t>Check in RAN#98-e regarding:</w:t>
            </w:r>
          </w:p>
          <w:p w14:paraId="03A378E8" w14:textId="77777777" w:rsidR="00766486" w:rsidRPr="00E045E7" w:rsidRDefault="00766486" w:rsidP="00F669BC">
            <w:pPr>
              <w:numPr>
                <w:ilvl w:val="0"/>
                <w:numId w:val="7"/>
              </w:numPr>
              <w:overflowPunct w:val="0"/>
              <w:autoSpaceDE w:val="0"/>
              <w:autoSpaceDN w:val="0"/>
              <w:adjustRightInd w:val="0"/>
              <w:spacing w:after="120"/>
              <w:textAlignment w:val="baseline"/>
              <w:rPr>
                <w:rFonts w:ascii="Times New Roman" w:eastAsia="SimSun" w:hAnsi="Times New Roman" w:cs="Times New Roman"/>
                <w:sz w:val="20"/>
                <w:szCs w:val="20"/>
                <w:lang w:eastAsia="ja-JP"/>
              </w:rPr>
            </w:pPr>
            <w:r w:rsidRPr="00E045E7">
              <w:rPr>
                <w:rFonts w:ascii="Times New Roman" w:eastAsia="SimSun" w:hAnsi="Times New Roman" w:cs="Times New Roman"/>
                <w:sz w:val="20"/>
                <w:szCs w:val="20"/>
                <w:lang w:eastAsia="ja-JP"/>
              </w:rPr>
              <w:t>Whether UE peak data rate reduction for UE is limited only with UE BB bandwidth reduction or standalone</w:t>
            </w:r>
          </w:p>
          <w:p w14:paraId="77D26E30" w14:textId="77777777" w:rsidR="00F669BC" w:rsidRPr="00F669BC" w:rsidRDefault="00766486" w:rsidP="00F669BC">
            <w:pPr>
              <w:numPr>
                <w:ilvl w:val="0"/>
                <w:numId w:val="7"/>
              </w:numPr>
              <w:overflowPunct w:val="0"/>
              <w:autoSpaceDE w:val="0"/>
              <w:autoSpaceDN w:val="0"/>
              <w:adjustRightInd w:val="0"/>
              <w:spacing w:after="120"/>
              <w:textAlignment w:val="baseline"/>
              <w:rPr>
                <w:rFonts w:ascii="Times New Roman" w:eastAsia="Malgun Gothic" w:hAnsi="Times New Roman" w:cs="Batang"/>
              </w:rPr>
            </w:pPr>
            <w:r w:rsidRPr="00E045E7">
              <w:rPr>
                <w:rFonts w:ascii="Times New Roman" w:eastAsia="SimSun" w:hAnsi="Times New Roman" w:cs="Times New Roman"/>
                <w:sz w:val="20"/>
                <w:szCs w:val="20"/>
                <w:lang w:eastAsia="ja-JP"/>
              </w:rPr>
              <w:t>Whether or not/how a separate early indication can be supported</w:t>
            </w:r>
          </w:p>
          <w:p w14:paraId="29141448" w14:textId="792E146C" w:rsidR="00766486" w:rsidRDefault="00766486" w:rsidP="00F669BC">
            <w:pPr>
              <w:numPr>
                <w:ilvl w:val="0"/>
                <w:numId w:val="7"/>
              </w:numPr>
              <w:overflowPunct w:val="0"/>
              <w:autoSpaceDE w:val="0"/>
              <w:autoSpaceDN w:val="0"/>
              <w:adjustRightInd w:val="0"/>
              <w:spacing w:after="120"/>
              <w:textAlignment w:val="baseline"/>
              <w:rPr>
                <w:rFonts w:ascii="Times New Roman" w:eastAsia="Malgun Gothic" w:hAnsi="Times New Roman" w:cs="Batang"/>
              </w:rPr>
            </w:pPr>
            <w:r w:rsidRPr="00E045E7">
              <w:rPr>
                <w:rFonts w:ascii="Times New Roman" w:eastAsia="SimSun" w:hAnsi="Times New Roman" w:cs="Times New Roman"/>
                <w:sz w:val="20"/>
                <w:szCs w:val="20"/>
                <w:lang w:eastAsia="ja-JP"/>
              </w:rPr>
              <w:t>Other restrictions of the WI (e.g., connectivity restrictions, band, etc.)</w:t>
            </w:r>
          </w:p>
        </w:tc>
      </w:tr>
    </w:tbl>
    <w:p w14:paraId="0E531913" w14:textId="637C6144" w:rsidR="00DC483B" w:rsidRDefault="00DC483B">
      <w:pPr>
        <w:rPr>
          <w:rFonts w:ascii="Times New Roman" w:eastAsia="Malgun Gothic" w:hAnsi="Times New Roman" w:cs="Batang"/>
        </w:rPr>
      </w:pPr>
    </w:p>
    <w:p w14:paraId="218F5807" w14:textId="0A6022D7" w:rsidR="0043314F" w:rsidRDefault="007F42E8">
      <w:pPr>
        <w:rPr>
          <w:rFonts w:ascii="Times New Roman" w:eastAsia="Times New Roman" w:hAnsi="Times New Roman" w:cs="Times New Roman"/>
          <w:sz w:val="20"/>
          <w:szCs w:val="20"/>
          <w:lang w:val="en-GB"/>
        </w:rPr>
      </w:pPr>
      <w:r w:rsidRPr="007F42E8">
        <w:rPr>
          <w:rFonts w:ascii="Times New Roman" w:eastAsia="Times New Roman" w:hAnsi="Times New Roman" w:cs="Times New Roman"/>
          <w:sz w:val="20"/>
          <w:szCs w:val="20"/>
          <w:lang w:val="en-GB"/>
        </w:rPr>
        <w:t>This contribution</w:t>
      </w:r>
      <w:r w:rsidR="00CC3C53">
        <w:rPr>
          <w:rFonts w:ascii="Times New Roman" w:eastAsia="Times New Roman" w:hAnsi="Times New Roman" w:cs="Times New Roman"/>
          <w:sz w:val="20"/>
          <w:szCs w:val="20"/>
          <w:lang w:val="en-GB"/>
        </w:rPr>
        <w:t xml:space="preserve">, </w:t>
      </w:r>
      <w:r w:rsidR="00CC3C53" w:rsidRPr="00CC3C53">
        <w:rPr>
          <w:rFonts w:ascii="Times New Roman" w:eastAsia="Times New Roman" w:hAnsi="Times New Roman" w:cs="Times New Roman"/>
          <w:sz w:val="20"/>
          <w:szCs w:val="20"/>
          <w:lang w:val="en-GB"/>
        </w:rPr>
        <w:t xml:space="preserve">we </w:t>
      </w:r>
      <w:r w:rsidR="00CC3C53">
        <w:rPr>
          <w:rFonts w:ascii="Times New Roman" w:eastAsia="Times New Roman" w:hAnsi="Times New Roman" w:cs="Times New Roman"/>
          <w:sz w:val="20"/>
          <w:szCs w:val="20"/>
          <w:lang w:val="en-GB"/>
        </w:rPr>
        <w:t>discuss</w:t>
      </w:r>
      <w:r w:rsidR="00CC3C53" w:rsidRPr="00CC3C53">
        <w:rPr>
          <w:rFonts w:ascii="Times New Roman" w:eastAsia="Times New Roman" w:hAnsi="Times New Roman" w:cs="Times New Roman"/>
          <w:sz w:val="20"/>
          <w:szCs w:val="20"/>
          <w:lang w:val="en-GB"/>
        </w:rPr>
        <w:t xml:space="preserve"> our initial views on these UE complexity reduction features</w:t>
      </w:r>
      <w:r w:rsidR="00CC3C53">
        <w:rPr>
          <w:rFonts w:ascii="Times New Roman" w:eastAsia="Times New Roman" w:hAnsi="Times New Roman" w:cs="Times New Roman"/>
          <w:sz w:val="20"/>
          <w:szCs w:val="20"/>
          <w:lang w:val="en-GB"/>
        </w:rPr>
        <w:t xml:space="preserve"> for Rel-18 eRedCap . </w:t>
      </w:r>
    </w:p>
    <w:p w14:paraId="25254416" w14:textId="77777777" w:rsidR="00CC3C53" w:rsidRDefault="00CC3C53">
      <w:pPr>
        <w:rPr>
          <w:rFonts w:ascii="Times New Roman" w:eastAsia="Malgun Gothic" w:hAnsi="Times New Roman" w:cs="Batang"/>
        </w:rPr>
      </w:pPr>
    </w:p>
    <w:bookmarkEnd w:id="7"/>
    <w:p w14:paraId="76B3570C" w14:textId="53A14C0C" w:rsidR="00476866" w:rsidRPr="00D047D8" w:rsidRDefault="00246DF8"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E045E7">
        <w:rPr>
          <w:rFonts w:ascii="Arial" w:hAnsi="Arial" w:cs="Arial"/>
          <w:bCs/>
          <w:sz w:val="36"/>
          <w:szCs w:val="36"/>
          <w:lang w:eastAsia="ja-JP"/>
        </w:rPr>
        <w:t>Further reduced UE complexity</w:t>
      </w:r>
    </w:p>
    <w:p w14:paraId="7597E885" w14:textId="00520F3D" w:rsidR="009E2BFA" w:rsidRPr="009E2BFA" w:rsidRDefault="004642C4" w:rsidP="009E2BFA">
      <w:pPr>
        <w:keepNext/>
        <w:keepLines/>
        <w:spacing w:before="180" w:after="180" w:line="240" w:lineRule="auto"/>
        <w:ind w:left="1134" w:hanging="1134"/>
        <w:outlineLvl w:val="1"/>
        <w:rPr>
          <w:rFonts w:ascii="Arial" w:eastAsia="Times New Roman" w:hAnsi="Arial" w:cs="Times New Roman"/>
          <w:sz w:val="32"/>
          <w:szCs w:val="20"/>
          <w:lang w:val="en-GB"/>
        </w:rPr>
      </w:pPr>
      <w:bookmarkStart w:id="8" w:name="_Toc101519368"/>
      <w:r>
        <w:rPr>
          <w:rFonts w:ascii="Arial" w:eastAsia="Times New Roman" w:hAnsi="Arial" w:cs="Times New Roman"/>
          <w:sz w:val="32"/>
          <w:szCs w:val="20"/>
          <w:lang w:val="en-GB"/>
        </w:rPr>
        <w:t>2</w:t>
      </w:r>
      <w:r w:rsidR="009E2BFA" w:rsidRPr="009E2BFA">
        <w:rPr>
          <w:rFonts w:ascii="Arial" w:eastAsia="Times New Roman" w:hAnsi="Arial" w:cs="Times New Roman"/>
          <w:sz w:val="32"/>
          <w:szCs w:val="20"/>
          <w:lang w:val="en-GB"/>
        </w:rPr>
        <w:t>.</w:t>
      </w:r>
      <w:r w:rsidR="009E385D">
        <w:rPr>
          <w:rFonts w:ascii="Arial" w:eastAsia="Times New Roman" w:hAnsi="Arial" w:cs="Times New Roman"/>
          <w:sz w:val="32"/>
          <w:szCs w:val="20"/>
          <w:lang w:val="en-GB"/>
        </w:rPr>
        <w:t>1</w:t>
      </w:r>
      <w:r w:rsidR="009E2BFA" w:rsidRPr="009E2BFA">
        <w:rPr>
          <w:rFonts w:ascii="Arial" w:eastAsia="Times New Roman" w:hAnsi="Arial" w:cs="Times New Roman"/>
          <w:sz w:val="32"/>
          <w:szCs w:val="20"/>
          <w:lang w:val="en-GB"/>
        </w:rPr>
        <w:tab/>
        <w:t xml:space="preserve">UE </w:t>
      </w:r>
      <w:r w:rsidR="00934362">
        <w:rPr>
          <w:rFonts w:ascii="Arial" w:eastAsia="Times New Roman" w:hAnsi="Arial" w:cs="Times New Roman"/>
          <w:sz w:val="32"/>
          <w:szCs w:val="20"/>
          <w:lang w:val="en-GB"/>
        </w:rPr>
        <w:t xml:space="preserve">baseband </w:t>
      </w:r>
      <w:r w:rsidR="009E2BFA" w:rsidRPr="009E2BFA">
        <w:rPr>
          <w:rFonts w:ascii="Arial" w:eastAsia="Times New Roman" w:hAnsi="Arial" w:cs="Times New Roman"/>
          <w:sz w:val="32"/>
          <w:szCs w:val="20"/>
          <w:lang w:val="en-GB"/>
        </w:rPr>
        <w:t>bandwidth reduction</w:t>
      </w:r>
      <w:bookmarkEnd w:id="8"/>
      <w:r w:rsidR="00395FE9">
        <w:rPr>
          <w:rFonts w:ascii="Arial" w:eastAsia="Times New Roman" w:hAnsi="Arial" w:cs="Times New Roman"/>
          <w:sz w:val="32"/>
          <w:szCs w:val="20"/>
          <w:lang w:val="en-GB"/>
        </w:rPr>
        <w:t xml:space="preserve"> (</w:t>
      </w:r>
      <w:r w:rsidR="00DF16C6">
        <w:rPr>
          <w:rFonts w:ascii="Arial" w:eastAsia="Times New Roman" w:hAnsi="Arial" w:cs="Times New Roman"/>
          <w:sz w:val="32"/>
          <w:szCs w:val="20"/>
          <w:lang w:val="en-GB"/>
        </w:rPr>
        <w:t>BW3</w:t>
      </w:r>
      <w:r w:rsidR="00395FE9">
        <w:rPr>
          <w:rFonts w:ascii="Arial" w:eastAsia="Times New Roman" w:hAnsi="Arial" w:cs="Times New Roman"/>
          <w:sz w:val="32"/>
          <w:szCs w:val="20"/>
          <w:lang w:val="en-GB"/>
        </w:rPr>
        <w:t>)</w:t>
      </w:r>
    </w:p>
    <w:p w14:paraId="62F26663" w14:textId="1AE7B010" w:rsidR="0062571D" w:rsidRDefault="0062571D" w:rsidP="0062571D">
      <w:pPr>
        <w:spacing w:after="180" w:line="240" w:lineRule="auto"/>
        <w:rPr>
          <w:rFonts w:ascii="Times New Roman" w:eastAsia="Times New Roman" w:hAnsi="Times New Roman" w:cs="Times New Roman"/>
          <w:sz w:val="20"/>
          <w:szCs w:val="20"/>
          <w:lang w:val="en-GB"/>
        </w:rPr>
      </w:pPr>
      <w:r w:rsidRPr="0062571D">
        <w:rPr>
          <w:rFonts w:ascii="Times New Roman" w:eastAsia="Times New Roman" w:hAnsi="Times New Roman" w:cs="Times New Roman"/>
          <w:sz w:val="20"/>
          <w:szCs w:val="20"/>
          <w:lang w:val="en-GB"/>
        </w:rPr>
        <w:t xml:space="preserve">This section </w:t>
      </w:r>
      <w:r>
        <w:rPr>
          <w:rFonts w:ascii="Times New Roman" w:eastAsia="Times New Roman" w:hAnsi="Times New Roman" w:cs="Times New Roman"/>
          <w:sz w:val="20"/>
          <w:szCs w:val="20"/>
          <w:lang w:val="en-GB"/>
        </w:rPr>
        <w:t xml:space="preserve">discussed UE baseband bandwidth reduction </w:t>
      </w:r>
      <w:r w:rsidR="003D666D">
        <w:rPr>
          <w:rFonts w:ascii="Times New Roman" w:eastAsia="Times New Roman" w:hAnsi="Times New Roman" w:cs="Times New Roman"/>
          <w:sz w:val="20"/>
          <w:szCs w:val="20"/>
          <w:lang w:val="en-GB"/>
        </w:rPr>
        <w:t xml:space="preserve">scheme </w:t>
      </w:r>
      <w:r>
        <w:rPr>
          <w:rFonts w:ascii="Times New Roman" w:eastAsia="Times New Roman" w:hAnsi="Times New Roman" w:cs="Times New Roman"/>
          <w:sz w:val="20"/>
          <w:szCs w:val="20"/>
          <w:lang w:val="en-GB"/>
        </w:rPr>
        <w:t xml:space="preserve">(aka option BW3) </w:t>
      </w:r>
      <w:r w:rsidR="00B63E90">
        <w:rPr>
          <w:rFonts w:ascii="Times New Roman" w:eastAsia="Times New Roman" w:hAnsi="Times New Roman" w:cs="Times New Roman"/>
          <w:sz w:val="20"/>
          <w:szCs w:val="20"/>
          <w:lang w:val="en-GB"/>
        </w:rPr>
        <w:t>including basic operations, required spec impacts, and remaining issues.</w:t>
      </w:r>
    </w:p>
    <w:p w14:paraId="1119463E" w14:textId="0B30DB76" w:rsidR="0068760E" w:rsidRDefault="0068760E" w:rsidP="0068760E">
      <w:pPr>
        <w:keepNext/>
        <w:keepLines/>
        <w:spacing w:before="120" w:after="180" w:line="240" w:lineRule="auto"/>
        <w:ind w:left="1134" w:hanging="1134"/>
        <w:outlineLvl w:val="2"/>
        <w:rPr>
          <w:rFonts w:ascii="Arial" w:eastAsia="Times New Roman" w:hAnsi="Arial" w:cs="Times New Roman"/>
          <w:sz w:val="28"/>
          <w:szCs w:val="20"/>
          <w:lang w:val="en-GB"/>
        </w:rPr>
      </w:pPr>
      <w:r>
        <w:rPr>
          <w:rFonts w:ascii="Arial" w:eastAsia="Times New Roman" w:hAnsi="Arial" w:cs="Times New Roman"/>
          <w:sz w:val="28"/>
          <w:szCs w:val="20"/>
          <w:lang w:val="en-GB"/>
        </w:rPr>
        <w:t>2</w:t>
      </w:r>
      <w:r w:rsidRPr="009E2BFA">
        <w:rPr>
          <w:rFonts w:ascii="Arial" w:eastAsia="Times New Roman" w:hAnsi="Arial" w:cs="Times New Roman"/>
          <w:sz w:val="28"/>
          <w:szCs w:val="20"/>
          <w:lang w:val="en-GB"/>
        </w:rPr>
        <w:t>.</w:t>
      </w:r>
      <w:r>
        <w:rPr>
          <w:rFonts w:ascii="Arial" w:eastAsia="Times New Roman" w:hAnsi="Arial" w:cs="Times New Roman"/>
          <w:sz w:val="28"/>
          <w:szCs w:val="20"/>
          <w:lang w:val="en-GB"/>
        </w:rPr>
        <w:t>1</w:t>
      </w:r>
      <w:r w:rsidRPr="009E2BFA">
        <w:rPr>
          <w:rFonts w:ascii="Arial" w:eastAsia="Times New Roman" w:hAnsi="Arial" w:cs="Times New Roman"/>
          <w:sz w:val="28"/>
          <w:szCs w:val="20"/>
          <w:lang w:val="en-GB"/>
        </w:rPr>
        <w:t>.</w:t>
      </w:r>
      <w:r>
        <w:rPr>
          <w:rFonts w:ascii="Arial" w:eastAsia="Times New Roman" w:hAnsi="Arial" w:cs="Times New Roman"/>
          <w:sz w:val="28"/>
          <w:szCs w:val="20"/>
          <w:lang w:val="en-GB"/>
        </w:rPr>
        <w:t>1</w:t>
      </w:r>
      <w:r w:rsidRPr="009E2BFA">
        <w:rPr>
          <w:rFonts w:ascii="Arial" w:eastAsia="Times New Roman" w:hAnsi="Arial" w:cs="Times New Roman"/>
          <w:sz w:val="28"/>
          <w:szCs w:val="20"/>
          <w:lang w:val="en-GB"/>
        </w:rPr>
        <w:tab/>
      </w:r>
      <w:r w:rsidR="005115F0">
        <w:rPr>
          <w:rFonts w:ascii="Arial" w:eastAsia="Times New Roman" w:hAnsi="Arial" w:cs="Times New Roman"/>
          <w:sz w:val="28"/>
          <w:szCs w:val="20"/>
          <w:lang w:val="en-GB"/>
        </w:rPr>
        <w:t>Basic</w:t>
      </w:r>
      <w:r w:rsidR="00CC1D7D">
        <w:rPr>
          <w:rFonts w:ascii="Arial" w:eastAsia="Times New Roman" w:hAnsi="Arial" w:cs="Times New Roman"/>
          <w:sz w:val="28"/>
          <w:szCs w:val="20"/>
          <w:lang w:val="en-GB"/>
        </w:rPr>
        <w:t xml:space="preserve"> operations</w:t>
      </w:r>
    </w:p>
    <w:p w14:paraId="093A84AB" w14:textId="1132E0CB" w:rsidR="0087425A" w:rsidRDefault="00082CDC" w:rsidP="0087425A">
      <w:pPr>
        <w:spacing w:after="180" w:line="240" w:lineRule="auto"/>
        <w:jc w:val="both"/>
        <w:rPr>
          <w:rFonts w:ascii="Times New Roman" w:eastAsia="Times New Roman" w:hAnsi="Times New Roman" w:cs="Times New Roman"/>
          <w:b/>
          <w:bCs/>
          <w:sz w:val="20"/>
          <w:szCs w:val="20"/>
          <w:u w:val="single"/>
          <w:lang w:val="en-GB"/>
        </w:rPr>
      </w:pPr>
      <w:r>
        <w:rPr>
          <w:rFonts w:ascii="Times New Roman" w:eastAsia="Times New Roman" w:hAnsi="Times New Roman" w:cs="Times New Roman"/>
          <w:b/>
          <w:bCs/>
          <w:sz w:val="20"/>
          <w:szCs w:val="20"/>
          <w:u w:val="single"/>
          <w:lang w:val="en-GB"/>
        </w:rPr>
        <w:t>Complexity reduction</w:t>
      </w:r>
    </w:p>
    <w:p w14:paraId="0C64BDE1" w14:textId="5E54358B" w:rsidR="0074631C" w:rsidRPr="0074631C" w:rsidRDefault="0074631C" w:rsidP="0087425A">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eRedCap study item </w:t>
      </w:r>
      <w:r w:rsidRPr="0074631C">
        <w:rPr>
          <w:rFonts w:ascii="Times New Roman" w:eastAsia="Times New Roman" w:hAnsi="Times New Roman" w:cs="Times New Roman"/>
          <w:sz w:val="20"/>
          <w:szCs w:val="20"/>
          <w:lang w:val="en-GB"/>
        </w:rPr>
        <w:t>TR</w:t>
      </w:r>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fldChar w:fldCharType="begin"/>
      </w:r>
      <w:r>
        <w:rPr>
          <w:rFonts w:ascii="Times New Roman" w:eastAsia="Times New Roman" w:hAnsi="Times New Roman" w:cs="Times New Roman"/>
          <w:sz w:val="20"/>
          <w:szCs w:val="20"/>
          <w:lang w:val="en-GB"/>
        </w:rPr>
        <w:instrText xml:space="preserve"> REF _Ref106014886 \r \h </w:instrText>
      </w:r>
      <w:r>
        <w:rPr>
          <w:rFonts w:ascii="Times New Roman" w:eastAsia="Times New Roman" w:hAnsi="Times New Roman" w:cs="Times New Roman"/>
          <w:sz w:val="20"/>
          <w:szCs w:val="20"/>
          <w:lang w:val="en-GB"/>
        </w:rPr>
      </w:r>
      <w:r>
        <w:rPr>
          <w:rFonts w:ascii="Times New Roman" w:eastAsia="Times New Roman" w:hAnsi="Times New Roman" w:cs="Times New Roman"/>
          <w:sz w:val="20"/>
          <w:szCs w:val="20"/>
          <w:lang w:val="en-GB"/>
        </w:rPr>
        <w:fldChar w:fldCharType="separate"/>
      </w:r>
      <w:r>
        <w:rPr>
          <w:rFonts w:ascii="Times New Roman" w:eastAsia="Times New Roman" w:hAnsi="Times New Roman" w:cs="Times New Roman"/>
          <w:sz w:val="20"/>
          <w:szCs w:val="20"/>
          <w:lang w:val="en-GB"/>
        </w:rPr>
        <w:t>[2]</w:t>
      </w:r>
      <w:r>
        <w:rPr>
          <w:rFonts w:ascii="Times New Roman" w:eastAsia="Times New Roman" w:hAnsi="Times New Roman" w:cs="Times New Roman"/>
          <w:sz w:val="20"/>
          <w:szCs w:val="20"/>
          <w:lang w:val="en-GB"/>
        </w:rPr>
        <w:fldChar w:fldCharType="end"/>
      </w:r>
      <w:r>
        <w:rPr>
          <w:rFonts w:ascii="Times New Roman" w:eastAsia="Times New Roman" w:hAnsi="Times New Roman" w:cs="Times New Roman"/>
          <w:sz w:val="20"/>
          <w:szCs w:val="20"/>
          <w:lang w:val="en-GB"/>
        </w:rPr>
        <w:t xml:space="preserve"> </w:t>
      </w:r>
      <w:r w:rsidR="00556CA9">
        <w:rPr>
          <w:rFonts w:ascii="Times New Roman" w:eastAsia="Times New Roman" w:hAnsi="Times New Roman" w:cs="Times New Roman"/>
          <w:sz w:val="20"/>
          <w:szCs w:val="20"/>
          <w:lang w:val="en-GB"/>
        </w:rPr>
        <w:t xml:space="preserve">provided that </w:t>
      </w:r>
      <w:r w:rsidR="00556CA9" w:rsidRPr="0074631C">
        <w:rPr>
          <w:rFonts w:ascii="Times" w:eastAsia="Times New Roman" w:hAnsi="Times" w:cs="Times New Roman"/>
          <w:sz w:val="20"/>
          <w:szCs w:val="24"/>
        </w:rPr>
        <w:t>main contributors of the complexity reduction</w:t>
      </w:r>
      <w:r w:rsidR="00556CA9">
        <w:rPr>
          <w:rFonts w:ascii="Times" w:eastAsia="Times New Roman" w:hAnsi="Times" w:cs="Times New Roman"/>
          <w:sz w:val="20"/>
          <w:szCs w:val="24"/>
        </w:rPr>
        <w:t xml:space="preserve"> include </w:t>
      </w:r>
      <w:r w:rsidR="00C97084">
        <w:rPr>
          <w:rFonts w:ascii="Times" w:eastAsia="Times New Roman" w:hAnsi="Times" w:cs="Times New Roman"/>
          <w:sz w:val="20"/>
          <w:szCs w:val="24"/>
        </w:rPr>
        <w:t xml:space="preserve">five functional blocks as shown below. </w:t>
      </w:r>
      <w:r w:rsidR="000E07E7">
        <w:rPr>
          <w:rFonts w:ascii="Times" w:eastAsia="Times New Roman" w:hAnsi="Times" w:cs="Times New Roman"/>
          <w:sz w:val="20"/>
          <w:szCs w:val="24"/>
        </w:rPr>
        <w:t>It is shown that</w:t>
      </w:r>
      <w:r w:rsidR="00C97084">
        <w:rPr>
          <w:rFonts w:ascii="Times" w:eastAsia="Times New Roman" w:hAnsi="Times" w:cs="Times New Roman"/>
          <w:sz w:val="20"/>
          <w:szCs w:val="24"/>
        </w:rPr>
        <w:t xml:space="preserve"> the </w:t>
      </w:r>
      <w:r w:rsidR="004C447E">
        <w:rPr>
          <w:rFonts w:ascii="Times" w:eastAsia="Times New Roman" w:hAnsi="Times" w:cs="Times New Roman"/>
          <w:sz w:val="20"/>
          <w:szCs w:val="24"/>
        </w:rPr>
        <w:t>compl</w:t>
      </w:r>
      <w:r w:rsidR="002609CE">
        <w:rPr>
          <w:rFonts w:ascii="Times" w:eastAsia="Times New Roman" w:hAnsi="Times" w:cs="Times New Roman"/>
          <w:sz w:val="20"/>
          <w:szCs w:val="24"/>
        </w:rPr>
        <w:t>exi</w:t>
      </w:r>
      <w:r w:rsidR="004C447E">
        <w:rPr>
          <w:rFonts w:ascii="Times" w:eastAsia="Times New Roman" w:hAnsi="Times" w:cs="Times New Roman"/>
          <w:sz w:val="20"/>
          <w:szCs w:val="24"/>
        </w:rPr>
        <w:t xml:space="preserve">ty of </w:t>
      </w:r>
      <w:r w:rsidR="00C97084">
        <w:rPr>
          <w:rFonts w:ascii="Times" w:eastAsia="Times New Roman" w:hAnsi="Times" w:cs="Times New Roman"/>
          <w:sz w:val="20"/>
          <w:szCs w:val="24"/>
        </w:rPr>
        <w:t xml:space="preserve">Post-FFT data buffering </w:t>
      </w:r>
      <w:r w:rsidR="004C447E">
        <w:rPr>
          <w:rFonts w:ascii="Times" w:eastAsia="Times New Roman" w:hAnsi="Times" w:cs="Times New Roman"/>
          <w:sz w:val="20"/>
          <w:szCs w:val="24"/>
        </w:rPr>
        <w:t xml:space="preserve">is </w:t>
      </w:r>
      <w:r w:rsidR="001E510B">
        <w:rPr>
          <w:rFonts w:ascii="Times" w:eastAsia="Times New Roman" w:hAnsi="Times" w:cs="Times New Roman"/>
          <w:sz w:val="20"/>
          <w:szCs w:val="24"/>
        </w:rPr>
        <w:t xml:space="preserve">reduced </w:t>
      </w:r>
      <w:r w:rsidR="00D07052">
        <w:rPr>
          <w:rFonts w:ascii="Times" w:eastAsia="Times New Roman" w:hAnsi="Times" w:cs="Times New Roman"/>
          <w:sz w:val="20"/>
          <w:szCs w:val="24"/>
        </w:rPr>
        <w:t xml:space="preserve">for BW3 </w:t>
      </w:r>
      <w:r w:rsidR="001E510B">
        <w:rPr>
          <w:rFonts w:ascii="Times" w:eastAsia="Times New Roman" w:hAnsi="Times" w:cs="Times New Roman"/>
          <w:sz w:val="20"/>
          <w:szCs w:val="24"/>
        </w:rPr>
        <w:t xml:space="preserve">and this is the </w:t>
      </w:r>
      <w:r w:rsidR="00835859">
        <w:rPr>
          <w:rFonts w:ascii="Times" w:eastAsia="Times New Roman" w:hAnsi="Times" w:cs="Times New Roman"/>
          <w:sz w:val="20"/>
          <w:szCs w:val="24"/>
        </w:rPr>
        <w:t>main difference between BW3 option and PR3 option</w:t>
      </w:r>
      <w:r w:rsidR="000E07E7">
        <w:rPr>
          <w:rFonts w:ascii="Times" w:eastAsia="Times New Roman" w:hAnsi="Times" w:cs="Times New Roman"/>
          <w:sz w:val="20"/>
          <w:szCs w:val="24"/>
        </w:rPr>
        <w:t xml:space="preserve">. This means that </w:t>
      </w:r>
      <w:r w:rsidR="00835859">
        <w:rPr>
          <w:rFonts w:ascii="Times" w:eastAsia="Times New Roman" w:hAnsi="Times" w:cs="Times New Roman"/>
          <w:sz w:val="20"/>
          <w:szCs w:val="24"/>
        </w:rPr>
        <w:t xml:space="preserve">the </w:t>
      </w:r>
      <w:r w:rsidR="000E07E7">
        <w:rPr>
          <w:rFonts w:ascii="Times" w:eastAsia="Times New Roman" w:hAnsi="Times" w:cs="Times New Roman"/>
          <w:sz w:val="20"/>
          <w:szCs w:val="24"/>
        </w:rPr>
        <w:t xml:space="preserve">BW3 </w:t>
      </w:r>
      <w:r w:rsidR="00835859">
        <w:rPr>
          <w:rFonts w:ascii="Times" w:eastAsia="Times New Roman" w:hAnsi="Times" w:cs="Times New Roman"/>
          <w:sz w:val="20"/>
          <w:szCs w:val="24"/>
        </w:rPr>
        <w:t xml:space="preserve">UE is not expected to buffer </w:t>
      </w:r>
      <w:r w:rsidR="00645370">
        <w:rPr>
          <w:rFonts w:ascii="Times" w:eastAsia="Times New Roman" w:hAnsi="Times" w:cs="Times New Roman"/>
          <w:sz w:val="20"/>
          <w:szCs w:val="24"/>
        </w:rPr>
        <w:t xml:space="preserve">the </w:t>
      </w:r>
      <w:r w:rsidR="00CF7A96">
        <w:rPr>
          <w:rFonts w:ascii="Times" w:eastAsia="Times New Roman" w:hAnsi="Times" w:cs="Times New Roman"/>
          <w:sz w:val="20"/>
          <w:szCs w:val="24"/>
        </w:rPr>
        <w:t>BW larger than 5MHz for the PDSCH reception</w:t>
      </w:r>
      <w:r w:rsidR="00E5513C">
        <w:rPr>
          <w:rFonts w:ascii="Times" w:eastAsia="Times New Roman" w:hAnsi="Times" w:cs="Times New Roman"/>
          <w:sz w:val="20"/>
          <w:szCs w:val="24"/>
        </w:rPr>
        <w:t xml:space="preserve">. </w:t>
      </w:r>
    </w:p>
    <w:tbl>
      <w:tblPr>
        <w:tblStyle w:val="TableGrid"/>
        <w:tblW w:w="0" w:type="auto"/>
        <w:tblLook w:val="04A0" w:firstRow="1" w:lastRow="0" w:firstColumn="1" w:lastColumn="0" w:noHBand="0" w:noVBand="1"/>
      </w:tblPr>
      <w:tblGrid>
        <w:gridCol w:w="9350"/>
      </w:tblGrid>
      <w:tr w:rsidR="0074631C" w14:paraId="6E100679" w14:textId="77777777" w:rsidTr="0074631C">
        <w:tc>
          <w:tcPr>
            <w:tcW w:w="9350" w:type="dxa"/>
          </w:tcPr>
          <w:p w14:paraId="5E70DEBD" w14:textId="499C2F67" w:rsidR="0074631C" w:rsidRPr="0074631C" w:rsidRDefault="0074631C" w:rsidP="00645370">
            <w:pPr>
              <w:spacing w:after="240"/>
              <w:rPr>
                <w:rFonts w:ascii="Times" w:eastAsia="Times New Roman" w:hAnsi="Times" w:cs="Times New Roman"/>
                <w:sz w:val="20"/>
                <w:szCs w:val="24"/>
                <w:u w:val="single"/>
              </w:rPr>
            </w:pPr>
            <w:r w:rsidRPr="0074631C">
              <w:rPr>
                <w:rFonts w:ascii="Times" w:eastAsia="Times New Roman" w:hAnsi="Times" w:cs="Times New Roman"/>
                <w:sz w:val="20"/>
                <w:szCs w:val="24"/>
                <w:u w:val="single"/>
              </w:rPr>
              <w:t>From TR 38.865</w:t>
            </w:r>
          </w:p>
          <w:p w14:paraId="6C729E88" w14:textId="60234252" w:rsidR="0074631C" w:rsidRPr="0074631C" w:rsidRDefault="0074631C" w:rsidP="0074631C">
            <w:pPr>
              <w:spacing w:after="180"/>
              <w:rPr>
                <w:rFonts w:ascii="Times" w:eastAsia="Times New Roman" w:hAnsi="Times" w:cs="Times New Roman"/>
                <w:sz w:val="20"/>
                <w:szCs w:val="24"/>
              </w:rPr>
            </w:pPr>
            <w:r w:rsidRPr="0074631C">
              <w:rPr>
                <w:rFonts w:ascii="Times" w:eastAsia="Times New Roman" w:hAnsi="Times" w:cs="Times New Roman"/>
                <w:sz w:val="20"/>
                <w:szCs w:val="24"/>
              </w:rPr>
              <w:t>For BW3, the main contributors of the complexity reduction are the following functional blocks:</w:t>
            </w:r>
          </w:p>
          <w:p w14:paraId="0438B09C" w14:textId="77777777" w:rsidR="0074631C" w:rsidRPr="0074631C" w:rsidRDefault="0074631C" w:rsidP="0074631C">
            <w:pPr>
              <w:numPr>
                <w:ilvl w:val="0"/>
                <w:numId w:val="26"/>
              </w:numPr>
              <w:spacing w:after="180"/>
              <w:ind w:left="568" w:hanging="284"/>
              <w:rPr>
                <w:rFonts w:ascii="Times New Roman" w:eastAsia="Times New Roman" w:hAnsi="Times New Roman" w:cs="Times New Roman"/>
                <w:sz w:val="20"/>
                <w:szCs w:val="20"/>
                <w:lang w:val="en-GB"/>
              </w:rPr>
            </w:pPr>
            <w:r w:rsidRPr="0074631C">
              <w:rPr>
                <w:rFonts w:ascii="Times New Roman" w:eastAsia="Times New Roman" w:hAnsi="Times New Roman" w:cs="Times New Roman"/>
                <w:sz w:val="20"/>
                <w:szCs w:val="20"/>
                <w:lang w:val="en-GB"/>
              </w:rPr>
              <w:t xml:space="preserve">Baseband: Post-FFT data buffering </w:t>
            </w:r>
          </w:p>
          <w:p w14:paraId="0DDC050D" w14:textId="77777777" w:rsidR="0074631C" w:rsidRPr="0074631C" w:rsidRDefault="0074631C" w:rsidP="0074631C">
            <w:pPr>
              <w:numPr>
                <w:ilvl w:val="0"/>
                <w:numId w:val="26"/>
              </w:numPr>
              <w:spacing w:after="180"/>
              <w:ind w:left="568" w:hanging="284"/>
              <w:rPr>
                <w:rFonts w:ascii="Times New Roman" w:eastAsia="Times New Roman" w:hAnsi="Times New Roman" w:cs="Times New Roman"/>
                <w:sz w:val="20"/>
                <w:szCs w:val="20"/>
                <w:lang w:val="en-GB"/>
              </w:rPr>
            </w:pPr>
            <w:r w:rsidRPr="0074631C">
              <w:rPr>
                <w:rFonts w:ascii="Times New Roman" w:eastAsia="Times New Roman" w:hAnsi="Times New Roman" w:cs="Times New Roman"/>
                <w:sz w:val="20"/>
                <w:szCs w:val="20"/>
                <w:lang w:val="en-GB"/>
              </w:rPr>
              <w:t>Baseband: Receiver processing block</w:t>
            </w:r>
          </w:p>
          <w:p w14:paraId="4CBA75ED" w14:textId="77777777" w:rsidR="0074631C" w:rsidRPr="0074631C" w:rsidRDefault="0074631C" w:rsidP="0074631C">
            <w:pPr>
              <w:numPr>
                <w:ilvl w:val="0"/>
                <w:numId w:val="26"/>
              </w:numPr>
              <w:spacing w:after="180"/>
              <w:ind w:left="568" w:hanging="284"/>
              <w:rPr>
                <w:rFonts w:ascii="Times New Roman" w:eastAsia="Times New Roman" w:hAnsi="Times New Roman" w:cs="Times New Roman"/>
                <w:sz w:val="20"/>
                <w:szCs w:val="20"/>
                <w:lang w:val="en-GB"/>
              </w:rPr>
            </w:pPr>
            <w:r w:rsidRPr="0074631C">
              <w:rPr>
                <w:rFonts w:ascii="Times New Roman" w:eastAsia="Times New Roman" w:hAnsi="Times New Roman" w:cs="Times New Roman"/>
                <w:sz w:val="20"/>
                <w:szCs w:val="20"/>
                <w:lang w:val="en-GB"/>
              </w:rPr>
              <w:t>Baseband: LDPC decoding</w:t>
            </w:r>
          </w:p>
          <w:p w14:paraId="284AD366" w14:textId="77777777" w:rsidR="0074631C" w:rsidRPr="0074631C" w:rsidRDefault="0074631C" w:rsidP="0074631C">
            <w:pPr>
              <w:numPr>
                <w:ilvl w:val="0"/>
                <w:numId w:val="26"/>
              </w:numPr>
              <w:spacing w:after="180"/>
              <w:ind w:left="568" w:hanging="284"/>
              <w:rPr>
                <w:rFonts w:ascii="Times New Roman" w:eastAsia="Times New Roman" w:hAnsi="Times New Roman" w:cs="Times New Roman"/>
                <w:sz w:val="20"/>
                <w:szCs w:val="20"/>
                <w:lang w:val="en-GB"/>
              </w:rPr>
            </w:pPr>
            <w:r w:rsidRPr="0074631C">
              <w:rPr>
                <w:rFonts w:ascii="Times New Roman" w:eastAsia="Times New Roman" w:hAnsi="Times New Roman" w:cs="Times New Roman"/>
                <w:sz w:val="20"/>
                <w:szCs w:val="20"/>
                <w:lang w:val="en-GB"/>
              </w:rPr>
              <w:t>Baseband: HARQ buffer</w:t>
            </w:r>
          </w:p>
          <w:p w14:paraId="52112843" w14:textId="7A2EC113" w:rsidR="0074631C" w:rsidRDefault="0074631C" w:rsidP="0074631C">
            <w:pPr>
              <w:numPr>
                <w:ilvl w:val="0"/>
                <w:numId w:val="26"/>
              </w:numPr>
              <w:spacing w:after="180"/>
              <w:ind w:left="568" w:hanging="284"/>
              <w:rPr>
                <w:rFonts w:ascii="Times New Roman" w:eastAsia="Times New Roman" w:hAnsi="Times New Roman" w:cs="Times New Roman"/>
                <w:sz w:val="20"/>
                <w:szCs w:val="20"/>
                <w:lang w:val="en-GB"/>
              </w:rPr>
            </w:pPr>
            <w:r w:rsidRPr="0074631C">
              <w:rPr>
                <w:rFonts w:ascii="Times New Roman" w:eastAsia="Times New Roman" w:hAnsi="Times New Roman" w:cs="Times New Roman"/>
                <w:sz w:val="20"/>
                <w:szCs w:val="20"/>
                <w:lang w:val="en-GB"/>
              </w:rPr>
              <w:t>Baseband: UL processing block</w:t>
            </w:r>
          </w:p>
          <w:p w14:paraId="6EB1F008" w14:textId="77777777" w:rsidR="00D12C44" w:rsidRDefault="00D12C44" w:rsidP="00D12C44">
            <w:pPr>
              <w:spacing w:after="180"/>
              <w:ind w:left="568"/>
              <w:rPr>
                <w:rFonts w:ascii="Times New Roman" w:eastAsia="Times New Roman" w:hAnsi="Times New Roman" w:cs="Times New Roman"/>
                <w:sz w:val="20"/>
                <w:szCs w:val="20"/>
                <w:lang w:val="en-GB"/>
              </w:rPr>
            </w:pPr>
          </w:p>
          <w:p w14:paraId="2DA3A44E" w14:textId="317FE506" w:rsidR="00FE4181" w:rsidRDefault="00FE4181" w:rsidP="00FE4181">
            <w:pPr>
              <w:spacing w:after="180"/>
              <w:rPr>
                <w:rFonts w:ascii="Times New Roman" w:eastAsia="Times New Roman" w:hAnsi="Times New Roman" w:cs="Times New Roman"/>
                <w:sz w:val="20"/>
                <w:szCs w:val="20"/>
                <w:lang w:val="en-GB"/>
              </w:rPr>
            </w:pPr>
            <w:r w:rsidRPr="00D12C44">
              <w:rPr>
                <w:rFonts w:ascii="Times New Roman" w:eastAsia="Times New Roman" w:hAnsi="Times New Roman" w:cs="Times New Roman"/>
                <w:sz w:val="20"/>
                <w:szCs w:val="20"/>
                <w:highlight w:val="lightGray"/>
                <w:lang w:val="en-GB"/>
              </w:rPr>
              <w:t>------- [intentionally omitted] ---------</w:t>
            </w:r>
          </w:p>
          <w:p w14:paraId="6323F5BE" w14:textId="77777777" w:rsidR="00D12C44" w:rsidRDefault="00D12C44" w:rsidP="00FE4181">
            <w:pPr>
              <w:spacing w:after="180"/>
              <w:rPr>
                <w:rFonts w:ascii="Times New Roman" w:eastAsia="Times New Roman" w:hAnsi="Times New Roman" w:cs="Times New Roman"/>
                <w:sz w:val="20"/>
                <w:szCs w:val="20"/>
              </w:rPr>
            </w:pPr>
          </w:p>
          <w:p w14:paraId="720967F7" w14:textId="3B52661B" w:rsidR="00FE4181" w:rsidRPr="00FE4181" w:rsidRDefault="00FE4181" w:rsidP="00FE4181">
            <w:pPr>
              <w:spacing w:after="180"/>
              <w:rPr>
                <w:rFonts w:ascii="Times New Roman" w:eastAsia="Times New Roman" w:hAnsi="Times New Roman" w:cs="Times New Roman"/>
                <w:sz w:val="20"/>
                <w:szCs w:val="20"/>
              </w:rPr>
            </w:pPr>
            <w:r w:rsidRPr="00FE4181">
              <w:rPr>
                <w:rFonts w:ascii="Times New Roman" w:eastAsia="Times New Roman" w:hAnsi="Times New Roman" w:cs="Times New Roman"/>
                <w:sz w:val="20"/>
                <w:szCs w:val="20"/>
              </w:rPr>
              <w:lastRenderedPageBreak/>
              <w:t xml:space="preserve">For PR3, the main contributors of the </w:t>
            </w:r>
            <w:r w:rsidRPr="00FE4181">
              <w:rPr>
                <w:rFonts w:ascii="Times" w:eastAsia="Times New Roman" w:hAnsi="Times" w:cs="Times New Roman"/>
                <w:sz w:val="20"/>
                <w:szCs w:val="24"/>
              </w:rPr>
              <w:t xml:space="preserve">complexity </w:t>
            </w:r>
            <w:r w:rsidRPr="00FE4181">
              <w:rPr>
                <w:rFonts w:ascii="Times New Roman" w:eastAsia="Times New Roman" w:hAnsi="Times New Roman" w:cs="Times New Roman"/>
                <w:sz w:val="20"/>
                <w:szCs w:val="20"/>
              </w:rPr>
              <w:t>reduction are the following functional blocks:</w:t>
            </w:r>
          </w:p>
          <w:p w14:paraId="6DE65CDF" w14:textId="77777777" w:rsidR="00FE4181" w:rsidRPr="00FE4181" w:rsidRDefault="00FE4181" w:rsidP="00FE4181">
            <w:pPr>
              <w:spacing w:after="180"/>
              <w:ind w:left="568" w:hanging="284"/>
              <w:rPr>
                <w:rFonts w:ascii="Times New Roman" w:eastAsia="Times New Roman" w:hAnsi="Times New Roman" w:cs="Times New Roman"/>
                <w:sz w:val="20"/>
                <w:szCs w:val="20"/>
                <w:lang w:val="en-GB"/>
              </w:rPr>
            </w:pPr>
            <w:r w:rsidRPr="00FE4181">
              <w:rPr>
                <w:rFonts w:ascii="Times New Roman" w:eastAsia="Times New Roman" w:hAnsi="Times New Roman" w:cs="Times New Roman"/>
                <w:sz w:val="20"/>
                <w:szCs w:val="20"/>
                <w:lang w:val="en-GB"/>
              </w:rPr>
              <w:t>-</w:t>
            </w:r>
            <w:r w:rsidRPr="00FE4181">
              <w:rPr>
                <w:rFonts w:ascii="Times New Roman" w:eastAsia="Times New Roman" w:hAnsi="Times New Roman" w:cs="Times New Roman"/>
                <w:sz w:val="20"/>
                <w:szCs w:val="20"/>
                <w:lang w:val="en-GB"/>
              </w:rPr>
              <w:tab/>
              <w:t>Baseband: Receiver processing block</w:t>
            </w:r>
          </w:p>
          <w:p w14:paraId="3985D7D0" w14:textId="77777777" w:rsidR="00FE4181" w:rsidRPr="00FE4181" w:rsidRDefault="00FE4181" w:rsidP="00FE4181">
            <w:pPr>
              <w:spacing w:after="180"/>
              <w:ind w:left="568" w:hanging="284"/>
              <w:rPr>
                <w:rFonts w:ascii="Times New Roman" w:eastAsia="Times New Roman" w:hAnsi="Times New Roman" w:cs="Times New Roman"/>
                <w:sz w:val="20"/>
                <w:szCs w:val="20"/>
                <w:lang w:val="en-GB"/>
              </w:rPr>
            </w:pPr>
            <w:r w:rsidRPr="00FE4181">
              <w:rPr>
                <w:rFonts w:ascii="Times New Roman" w:eastAsia="Times New Roman" w:hAnsi="Times New Roman" w:cs="Times New Roman"/>
                <w:sz w:val="20"/>
                <w:szCs w:val="20"/>
                <w:lang w:val="en-GB"/>
              </w:rPr>
              <w:t>-</w:t>
            </w:r>
            <w:r w:rsidRPr="00FE4181">
              <w:rPr>
                <w:rFonts w:ascii="Times New Roman" w:eastAsia="Times New Roman" w:hAnsi="Times New Roman" w:cs="Times New Roman"/>
                <w:sz w:val="20"/>
                <w:szCs w:val="20"/>
                <w:lang w:val="en-GB"/>
              </w:rPr>
              <w:tab/>
              <w:t>Baseband: LDPC decoding</w:t>
            </w:r>
          </w:p>
          <w:p w14:paraId="5EB529B1" w14:textId="77777777" w:rsidR="00FE4181" w:rsidRPr="00FE4181" w:rsidRDefault="00FE4181" w:rsidP="00FE4181">
            <w:pPr>
              <w:spacing w:after="180"/>
              <w:ind w:left="568" w:hanging="284"/>
              <w:rPr>
                <w:rFonts w:ascii="Times New Roman" w:eastAsia="Times New Roman" w:hAnsi="Times New Roman" w:cs="Times New Roman"/>
                <w:sz w:val="20"/>
                <w:szCs w:val="20"/>
                <w:lang w:val="en-GB"/>
              </w:rPr>
            </w:pPr>
            <w:r w:rsidRPr="00FE4181">
              <w:rPr>
                <w:rFonts w:ascii="Times New Roman" w:eastAsia="Times New Roman" w:hAnsi="Times New Roman" w:cs="Times New Roman"/>
                <w:sz w:val="20"/>
                <w:szCs w:val="20"/>
                <w:lang w:val="en-GB"/>
              </w:rPr>
              <w:t>-</w:t>
            </w:r>
            <w:r w:rsidRPr="00FE4181">
              <w:rPr>
                <w:rFonts w:ascii="Times New Roman" w:eastAsia="Times New Roman" w:hAnsi="Times New Roman" w:cs="Times New Roman"/>
                <w:sz w:val="20"/>
                <w:szCs w:val="20"/>
                <w:lang w:val="en-GB"/>
              </w:rPr>
              <w:tab/>
              <w:t>Baseband: HARQ buffer</w:t>
            </w:r>
          </w:p>
          <w:p w14:paraId="49877E95" w14:textId="46532BAD" w:rsidR="00FE4181" w:rsidRPr="0074631C" w:rsidRDefault="00FE4181" w:rsidP="00FE4181">
            <w:pPr>
              <w:spacing w:after="180"/>
              <w:ind w:left="568" w:hanging="284"/>
              <w:rPr>
                <w:rFonts w:ascii="Times New Roman" w:eastAsia="Times New Roman" w:hAnsi="Times New Roman" w:cs="Times New Roman"/>
                <w:sz w:val="20"/>
                <w:szCs w:val="20"/>
                <w:lang w:val="en-GB"/>
              </w:rPr>
            </w:pPr>
            <w:r w:rsidRPr="00FE4181">
              <w:rPr>
                <w:rFonts w:ascii="Times New Roman" w:eastAsia="Times New Roman" w:hAnsi="Times New Roman" w:cs="Times New Roman"/>
                <w:sz w:val="20"/>
                <w:szCs w:val="20"/>
                <w:lang w:val="en-GB"/>
              </w:rPr>
              <w:t>-</w:t>
            </w:r>
            <w:r w:rsidRPr="00FE4181">
              <w:rPr>
                <w:rFonts w:ascii="Times New Roman" w:eastAsia="Times New Roman" w:hAnsi="Times New Roman" w:cs="Times New Roman"/>
                <w:sz w:val="20"/>
                <w:szCs w:val="20"/>
                <w:lang w:val="en-GB"/>
              </w:rPr>
              <w:tab/>
              <w:t>Baseband: UL processing block</w:t>
            </w:r>
          </w:p>
        </w:tc>
      </w:tr>
    </w:tbl>
    <w:p w14:paraId="479D1685" w14:textId="1D801A88" w:rsidR="0087425A" w:rsidRDefault="0087425A" w:rsidP="0087425A">
      <w:pPr>
        <w:spacing w:after="180" w:line="240" w:lineRule="auto"/>
        <w:jc w:val="both"/>
        <w:rPr>
          <w:rFonts w:ascii="Times New Roman" w:eastAsia="Times New Roman" w:hAnsi="Times New Roman" w:cs="Times New Roman"/>
          <w:b/>
          <w:bCs/>
          <w:sz w:val="20"/>
          <w:szCs w:val="20"/>
          <w:u w:val="single"/>
          <w:lang w:val="en-GB"/>
        </w:rPr>
      </w:pPr>
    </w:p>
    <w:p w14:paraId="018FA22D" w14:textId="77777777" w:rsidR="007D1988" w:rsidRDefault="007D1988" w:rsidP="007D1988">
      <w:pPr>
        <w:spacing w:after="120"/>
        <w:jc w:val="both"/>
        <w:rPr>
          <w:rFonts w:ascii="Times New Roman" w:eastAsia="SimSun" w:hAnsi="Times New Roman" w:cs="Times New Roman"/>
          <w:b/>
          <w:i/>
          <w:iCs/>
        </w:rPr>
      </w:pPr>
      <w:r w:rsidRPr="00EC1005">
        <w:rPr>
          <w:rFonts w:ascii="Times New Roman" w:eastAsia="SimSun" w:hAnsi="Times New Roman" w:cs="Times New Roman"/>
          <w:b/>
          <w:i/>
          <w:iCs/>
        </w:rPr>
        <w:t>Observation:</w:t>
      </w:r>
      <w:r>
        <w:rPr>
          <w:rFonts w:ascii="Times New Roman" w:eastAsia="SimSun" w:hAnsi="Times New Roman" w:cs="Times New Roman"/>
          <w:b/>
          <w:i/>
          <w:iCs/>
        </w:rPr>
        <w:t xml:space="preserve"> </w:t>
      </w:r>
    </w:p>
    <w:p w14:paraId="56868455" w14:textId="4676F62D" w:rsidR="007D1988" w:rsidRDefault="002E24F7" w:rsidP="007D1988">
      <w:pPr>
        <w:pStyle w:val="ListParagraph"/>
        <w:numPr>
          <w:ilvl w:val="0"/>
          <w:numId w:val="14"/>
        </w:numPr>
        <w:spacing w:after="180" w:line="240" w:lineRule="auto"/>
        <w:rPr>
          <w:rFonts w:ascii="Times New Roman" w:eastAsia="Times New Roman" w:hAnsi="Times New Roman" w:cs="Times New Roman"/>
          <w:b/>
          <w:bCs/>
          <w:i/>
          <w:iCs/>
          <w:sz w:val="20"/>
          <w:szCs w:val="20"/>
          <w:lang w:val="en-GB"/>
        </w:rPr>
      </w:pPr>
      <w:r>
        <w:rPr>
          <w:rFonts w:ascii="Times New Roman" w:eastAsia="Times New Roman" w:hAnsi="Times New Roman" w:cs="Times New Roman"/>
          <w:b/>
          <w:bCs/>
          <w:i/>
          <w:iCs/>
          <w:sz w:val="20"/>
          <w:szCs w:val="20"/>
          <w:lang w:val="en-GB"/>
        </w:rPr>
        <w:t xml:space="preserve">Based on TR38.865, </w:t>
      </w:r>
      <w:r w:rsidR="007D1988">
        <w:rPr>
          <w:rFonts w:ascii="Times New Roman" w:eastAsia="Times New Roman" w:hAnsi="Times New Roman" w:cs="Times New Roman"/>
          <w:b/>
          <w:bCs/>
          <w:i/>
          <w:iCs/>
          <w:sz w:val="20"/>
          <w:szCs w:val="20"/>
          <w:lang w:val="en-GB"/>
        </w:rPr>
        <w:t xml:space="preserve">eRedCap </w:t>
      </w:r>
      <w:r w:rsidR="007D1988" w:rsidRPr="007D1988">
        <w:rPr>
          <w:rFonts w:ascii="Times New Roman" w:eastAsia="Times New Roman" w:hAnsi="Times New Roman" w:cs="Times New Roman"/>
          <w:b/>
          <w:bCs/>
          <w:i/>
          <w:iCs/>
          <w:sz w:val="20"/>
          <w:szCs w:val="20"/>
          <w:lang w:val="en-GB"/>
        </w:rPr>
        <w:t>UE</w:t>
      </w:r>
      <w:r w:rsidR="007D1988">
        <w:rPr>
          <w:rFonts w:ascii="Times New Roman" w:eastAsia="Times New Roman" w:hAnsi="Times New Roman" w:cs="Times New Roman"/>
          <w:b/>
          <w:bCs/>
          <w:i/>
          <w:iCs/>
          <w:sz w:val="20"/>
          <w:szCs w:val="20"/>
          <w:lang w:val="en-GB"/>
        </w:rPr>
        <w:t xml:space="preserve"> with BW3</w:t>
      </w:r>
      <w:r w:rsidR="007D1988" w:rsidRPr="007D1988">
        <w:rPr>
          <w:rFonts w:ascii="Times New Roman" w:eastAsia="Times New Roman" w:hAnsi="Times New Roman" w:cs="Times New Roman"/>
          <w:b/>
          <w:bCs/>
          <w:i/>
          <w:iCs/>
          <w:sz w:val="20"/>
          <w:szCs w:val="20"/>
          <w:lang w:val="en-GB"/>
        </w:rPr>
        <w:t xml:space="preserve"> is not expected to buffer the BW larger than 5MHz for the PDSCH reception</w:t>
      </w:r>
    </w:p>
    <w:p w14:paraId="4A621FB6" w14:textId="77777777" w:rsidR="00D72AC0" w:rsidRPr="007D1988" w:rsidRDefault="00D72AC0" w:rsidP="00D72AC0">
      <w:pPr>
        <w:pStyle w:val="ListParagraph"/>
        <w:spacing w:after="180" w:line="240" w:lineRule="auto"/>
        <w:rPr>
          <w:rFonts w:ascii="Times New Roman" w:eastAsia="Times New Roman" w:hAnsi="Times New Roman" w:cs="Times New Roman"/>
          <w:b/>
          <w:bCs/>
          <w:i/>
          <w:iCs/>
          <w:sz w:val="20"/>
          <w:szCs w:val="20"/>
          <w:lang w:val="en-GB"/>
        </w:rPr>
      </w:pPr>
    </w:p>
    <w:p w14:paraId="4940DC9F" w14:textId="5DA8C711" w:rsidR="00B6320C" w:rsidRPr="00695A50" w:rsidRDefault="001F4C88" w:rsidP="00B6320C">
      <w:pPr>
        <w:spacing w:after="180" w:line="240" w:lineRule="auto"/>
        <w:jc w:val="both"/>
        <w:rPr>
          <w:rFonts w:ascii="Times New Roman" w:eastAsia="Times New Roman" w:hAnsi="Times New Roman" w:cs="Times New Roman"/>
          <w:b/>
          <w:bCs/>
          <w:sz w:val="20"/>
          <w:szCs w:val="20"/>
          <w:u w:val="single"/>
          <w:lang w:val="en-GB"/>
        </w:rPr>
      </w:pPr>
      <w:r w:rsidRPr="00695A50">
        <w:rPr>
          <w:rFonts w:ascii="Times New Roman" w:eastAsia="Times New Roman" w:hAnsi="Times New Roman" w:cs="Times New Roman"/>
          <w:b/>
          <w:bCs/>
          <w:sz w:val="20"/>
          <w:szCs w:val="20"/>
          <w:u w:val="single"/>
          <w:lang w:val="en-GB"/>
        </w:rPr>
        <w:t>Initial Access</w:t>
      </w:r>
      <w:r w:rsidR="00344FFB" w:rsidRPr="00695A50">
        <w:rPr>
          <w:rFonts w:ascii="Times New Roman" w:eastAsia="Times New Roman" w:hAnsi="Times New Roman" w:cs="Times New Roman"/>
          <w:b/>
          <w:bCs/>
          <w:sz w:val="20"/>
          <w:szCs w:val="20"/>
          <w:u w:val="single"/>
          <w:lang w:val="en-GB"/>
        </w:rPr>
        <w:t xml:space="preserve"> </w:t>
      </w:r>
    </w:p>
    <w:p w14:paraId="3DFB2938" w14:textId="446246D4" w:rsidR="000A0FF8" w:rsidRDefault="00344FFB" w:rsidP="009064BF">
      <w:pPr>
        <w:spacing w:after="180" w:line="240" w:lineRule="auto"/>
        <w:jc w:val="both"/>
        <w:rPr>
          <w:rFonts w:ascii="Times New Roman" w:eastAsia="Times New Roman" w:hAnsi="Times New Roman" w:cs="Times New Roman"/>
          <w:sz w:val="20"/>
          <w:szCs w:val="20"/>
          <w:lang w:val="en-GB"/>
        </w:rPr>
      </w:pPr>
      <w:r w:rsidRPr="00B6320C">
        <w:rPr>
          <w:rFonts w:ascii="Times New Roman" w:eastAsia="Times New Roman" w:hAnsi="Times New Roman" w:cs="Times New Roman" w:hint="eastAsia"/>
          <w:sz w:val="20"/>
          <w:szCs w:val="20"/>
          <w:lang w:val="en-GB"/>
        </w:rPr>
        <w:t>S</w:t>
      </w:r>
      <w:r w:rsidRPr="00B6320C">
        <w:rPr>
          <w:rFonts w:ascii="Times New Roman" w:eastAsia="Times New Roman" w:hAnsi="Times New Roman" w:cs="Times New Roman"/>
          <w:sz w:val="20"/>
          <w:szCs w:val="20"/>
          <w:lang w:val="en-GB"/>
        </w:rPr>
        <w:t xml:space="preserve">SB </w:t>
      </w:r>
      <w:r w:rsidR="004B0559">
        <w:rPr>
          <w:rFonts w:ascii="Times New Roman" w:eastAsia="Times New Roman" w:hAnsi="Times New Roman" w:cs="Times New Roman"/>
          <w:sz w:val="20"/>
          <w:szCs w:val="20"/>
          <w:lang w:val="en-GB"/>
        </w:rPr>
        <w:t>detection</w:t>
      </w:r>
      <w:r w:rsidRPr="00B6320C">
        <w:rPr>
          <w:rFonts w:ascii="Times New Roman" w:eastAsia="Times New Roman" w:hAnsi="Times New Roman" w:cs="Times New Roman"/>
          <w:sz w:val="20"/>
          <w:szCs w:val="20"/>
          <w:lang w:val="en-GB"/>
        </w:rPr>
        <w:t xml:space="preserve"> and synchronization will be the same as Rel-17 RedCap as</w:t>
      </w:r>
      <w:r w:rsidR="008E7432" w:rsidRPr="00B6320C">
        <w:rPr>
          <w:rFonts w:ascii="Times New Roman" w:eastAsia="Times New Roman" w:hAnsi="Times New Roman" w:cs="Times New Roman"/>
          <w:sz w:val="20"/>
          <w:szCs w:val="20"/>
          <w:lang w:val="en-GB"/>
        </w:rPr>
        <w:t xml:space="preserve"> a Rel-18 eRedCap UE </w:t>
      </w:r>
      <w:r w:rsidR="00314D3E">
        <w:rPr>
          <w:rFonts w:ascii="Times New Roman" w:eastAsia="Times New Roman" w:hAnsi="Times New Roman" w:cs="Times New Roman"/>
          <w:sz w:val="20"/>
          <w:szCs w:val="20"/>
          <w:lang w:val="en-GB"/>
        </w:rPr>
        <w:t>is capable of</w:t>
      </w:r>
      <w:r w:rsidR="008E7432" w:rsidRPr="00B6320C">
        <w:rPr>
          <w:rFonts w:ascii="Times New Roman" w:eastAsia="Times New Roman" w:hAnsi="Times New Roman" w:cs="Times New Roman"/>
          <w:sz w:val="20"/>
          <w:szCs w:val="20"/>
          <w:lang w:val="en-GB"/>
        </w:rPr>
        <w:t xml:space="preserve"> recei</w:t>
      </w:r>
      <w:r w:rsidR="00B707D1">
        <w:rPr>
          <w:rFonts w:ascii="Times New Roman" w:eastAsia="Times New Roman" w:hAnsi="Times New Roman" w:cs="Times New Roman"/>
          <w:sz w:val="20"/>
          <w:szCs w:val="20"/>
          <w:lang w:val="en-GB"/>
        </w:rPr>
        <w:t xml:space="preserve">ving </w:t>
      </w:r>
      <w:r w:rsidR="008E7432" w:rsidRPr="00B6320C">
        <w:rPr>
          <w:rFonts w:ascii="Times New Roman" w:eastAsia="Times New Roman" w:hAnsi="Times New Roman" w:cs="Times New Roman"/>
          <w:sz w:val="20"/>
          <w:szCs w:val="20"/>
          <w:lang w:val="en-GB"/>
        </w:rPr>
        <w:t xml:space="preserve">whole SSB. </w:t>
      </w:r>
      <w:r w:rsidR="0040021A" w:rsidRPr="00B6320C">
        <w:rPr>
          <w:rFonts w:ascii="Times New Roman" w:eastAsia="Times New Roman" w:hAnsi="Times New Roman" w:cs="Times New Roman"/>
          <w:sz w:val="20"/>
          <w:szCs w:val="20"/>
          <w:lang w:val="en-GB"/>
        </w:rPr>
        <w:t xml:space="preserve">For the reception of SIB1, the UE needs to </w:t>
      </w:r>
      <w:r w:rsidR="005976C3" w:rsidRPr="00B6320C">
        <w:rPr>
          <w:rFonts w:ascii="Times New Roman" w:eastAsia="Times New Roman" w:hAnsi="Times New Roman" w:cs="Times New Roman"/>
          <w:sz w:val="20"/>
          <w:szCs w:val="20"/>
          <w:lang w:val="en-GB"/>
        </w:rPr>
        <w:t xml:space="preserve">monitor CSS in </w:t>
      </w:r>
      <w:r w:rsidR="001F62FC" w:rsidRPr="00B6320C">
        <w:rPr>
          <w:rFonts w:ascii="Times New Roman" w:eastAsia="Times New Roman" w:hAnsi="Times New Roman" w:cs="Times New Roman"/>
          <w:sz w:val="20"/>
          <w:szCs w:val="20"/>
          <w:lang w:val="en-GB"/>
        </w:rPr>
        <w:t xml:space="preserve">CORESET#0, </w:t>
      </w:r>
      <w:r w:rsidR="005976C3" w:rsidRPr="00B6320C">
        <w:rPr>
          <w:rFonts w:ascii="Times New Roman" w:eastAsia="Times New Roman" w:hAnsi="Times New Roman" w:cs="Times New Roman"/>
          <w:sz w:val="20"/>
          <w:szCs w:val="20"/>
          <w:lang w:val="en-GB"/>
        </w:rPr>
        <w:t xml:space="preserve">which is also the same as Rel-17 RedCap. </w:t>
      </w:r>
      <w:r w:rsidR="000D1B6F" w:rsidRPr="000D1B6F">
        <w:rPr>
          <w:rFonts w:ascii="Times New Roman" w:eastAsia="Times New Roman" w:hAnsi="Times New Roman" w:cs="Times New Roman"/>
          <w:sz w:val="20"/>
          <w:szCs w:val="20"/>
          <w:lang w:val="en-GB"/>
        </w:rPr>
        <w:t>UE baseband bandwidth reduction</w:t>
      </w:r>
      <w:r w:rsidR="000D1B6F">
        <w:rPr>
          <w:rFonts w:ascii="Times New Roman" w:eastAsia="Times New Roman" w:hAnsi="Times New Roman" w:cs="Times New Roman"/>
          <w:sz w:val="20"/>
          <w:szCs w:val="20"/>
          <w:lang w:val="en-GB"/>
        </w:rPr>
        <w:t xml:space="preserve"> </w:t>
      </w:r>
      <w:r w:rsidR="00690718">
        <w:rPr>
          <w:rFonts w:ascii="Times New Roman" w:eastAsia="Times New Roman" w:hAnsi="Times New Roman" w:cs="Times New Roman"/>
          <w:sz w:val="20"/>
          <w:szCs w:val="20"/>
          <w:lang w:val="en-GB"/>
        </w:rPr>
        <w:t>brings the impact to</w:t>
      </w:r>
      <w:r w:rsidR="00B669CC">
        <w:rPr>
          <w:rFonts w:ascii="Times New Roman" w:eastAsia="Times New Roman" w:hAnsi="Times New Roman" w:cs="Times New Roman"/>
          <w:sz w:val="20"/>
          <w:szCs w:val="20"/>
          <w:lang w:val="en-GB"/>
        </w:rPr>
        <w:t xml:space="preserve"> SIB1 PDSCH </w:t>
      </w:r>
      <w:r w:rsidR="00690718">
        <w:rPr>
          <w:rFonts w:ascii="Times New Roman" w:eastAsia="Times New Roman" w:hAnsi="Times New Roman" w:cs="Times New Roman"/>
          <w:sz w:val="20"/>
          <w:szCs w:val="20"/>
          <w:lang w:val="en-GB"/>
        </w:rPr>
        <w:t>reception</w:t>
      </w:r>
      <w:r w:rsidR="00B669CC">
        <w:rPr>
          <w:rFonts w:ascii="Times New Roman" w:eastAsia="Times New Roman" w:hAnsi="Times New Roman" w:cs="Times New Roman"/>
          <w:sz w:val="20"/>
          <w:szCs w:val="20"/>
          <w:lang w:val="en-GB"/>
        </w:rPr>
        <w:t xml:space="preserve"> as Rel-18 eRedCap UEs </w:t>
      </w:r>
      <w:r w:rsidR="00690718">
        <w:rPr>
          <w:rFonts w:ascii="Times New Roman" w:eastAsia="Times New Roman" w:hAnsi="Times New Roman" w:cs="Times New Roman"/>
          <w:sz w:val="20"/>
          <w:szCs w:val="20"/>
          <w:lang w:val="en-GB"/>
        </w:rPr>
        <w:t>have</w:t>
      </w:r>
      <w:r w:rsidR="00B669CC">
        <w:rPr>
          <w:rFonts w:ascii="Times New Roman" w:eastAsia="Times New Roman" w:hAnsi="Times New Roman" w:cs="Times New Roman"/>
          <w:sz w:val="20"/>
          <w:szCs w:val="20"/>
          <w:lang w:val="en-GB"/>
        </w:rPr>
        <w:t xml:space="preserve"> </w:t>
      </w:r>
      <w:r w:rsidR="00DD6C78">
        <w:rPr>
          <w:rFonts w:ascii="Times New Roman" w:eastAsia="Times New Roman" w:hAnsi="Times New Roman" w:cs="Times New Roman"/>
          <w:sz w:val="20"/>
          <w:szCs w:val="20"/>
          <w:lang w:val="en-GB"/>
        </w:rPr>
        <w:t xml:space="preserve">BW restriction on PDSCH. </w:t>
      </w:r>
      <w:r w:rsidR="001316BC">
        <w:rPr>
          <w:rFonts w:ascii="Times New Roman" w:eastAsia="Times New Roman" w:hAnsi="Times New Roman" w:cs="Times New Roman"/>
          <w:sz w:val="20"/>
          <w:szCs w:val="20"/>
          <w:lang w:val="en-GB"/>
        </w:rPr>
        <w:t xml:space="preserve">Considering coexistence between </w:t>
      </w:r>
      <w:r w:rsidR="00D03211">
        <w:rPr>
          <w:rFonts w:ascii="Times New Roman" w:eastAsia="Times New Roman" w:hAnsi="Times New Roman" w:cs="Times New Roman"/>
          <w:sz w:val="20"/>
          <w:szCs w:val="20"/>
          <w:lang w:val="en-GB"/>
        </w:rPr>
        <w:t xml:space="preserve">Rel-18 eRedCap UE, Rel-17 RedCap UE, and non-RedCap UEs, NW may share the SIB1 PDSCH for all UEs and </w:t>
      </w:r>
      <w:r w:rsidR="003C6123">
        <w:rPr>
          <w:rFonts w:ascii="Times New Roman" w:eastAsia="Times New Roman" w:hAnsi="Times New Roman" w:cs="Times New Roman"/>
          <w:sz w:val="20"/>
          <w:szCs w:val="20"/>
          <w:lang w:val="en-GB"/>
        </w:rPr>
        <w:t>f</w:t>
      </w:r>
      <w:r w:rsidR="005F03A6">
        <w:rPr>
          <w:rFonts w:ascii="Times New Roman" w:eastAsia="Times New Roman" w:hAnsi="Times New Roman" w:cs="Times New Roman"/>
          <w:sz w:val="20"/>
          <w:szCs w:val="20"/>
          <w:lang w:val="en-GB"/>
        </w:rPr>
        <w:t>requency domain resource allocation for SIB1 PDSCH may be larger than 5MHz</w:t>
      </w:r>
      <w:r w:rsidR="003C6123">
        <w:rPr>
          <w:rFonts w:ascii="Times New Roman" w:eastAsia="Times New Roman" w:hAnsi="Times New Roman" w:cs="Times New Roman"/>
          <w:sz w:val="20"/>
          <w:szCs w:val="20"/>
          <w:lang w:val="en-GB"/>
        </w:rPr>
        <w:t xml:space="preserve">, which </w:t>
      </w:r>
      <w:r w:rsidR="00D843A4">
        <w:rPr>
          <w:rFonts w:ascii="Times New Roman" w:eastAsia="Times New Roman" w:hAnsi="Times New Roman" w:cs="Times New Roman"/>
          <w:sz w:val="20"/>
          <w:szCs w:val="20"/>
          <w:lang w:val="en-GB"/>
        </w:rPr>
        <w:t>is typical for legacy systems</w:t>
      </w:r>
      <w:r w:rsidR="001151E6">
        <w:rPr>
          <w:rFonts w:ascii="Times New Roman" w:eastAsia="Times New Roman" w:hAnsi="Times New Roman" w:cs="Times New Roman"/>
          <w:sz w:val="20"/>
          <w:szCs w:val="20"/>
          <w:lang w:val="en-GB"/>
        </w:rPr>
        <w:t xml:space="preserve">. In this case, the Rel-18 eRedCap UE </w:t>
      </w:r>
      <w:r w:rsidR="007E259D">
        <w:rPr>
          <w:rFonts w:ascii="Times New Roman" w:eastAsia="Times New Roman" w:hAnsi="Times New Roman" w:cs="Times New Roman"/>
          <w:sz w:val="20"/>
          <w:szCs w:val="20"/>
          <w:lang w:val="en-GB"/>
        </w:rPr>
        <w:t>which receives</w:t>
      </w:r>
      <w:r w:rsidR="001151E6">
        <w:rPr>
          <w:rFonts w:ascii="Times New Roman" w:eastAsia="Times New Roman" w:hAnsi="Times New Roman" w:cs="Times New Roman"/>
          <w:sz w:val="20"/>
          <w:szCs w:val="20"/>
          <w:lang w:val="en-GB"/>
        </w:rPr>
        <w:t xml:space="preserve"> </w:t>
      </w:r>
      <w:r w:rsidR="00397542" w:rsidRPr="00397542">
        <w:rPr>
          <w:rFonts w:ascii="Times New Roman" w:eastAsia="Times New Roman" w:hAnsi="Times New Roman" w:cs="Times New Roman"/>
          <w:sz w:val="20"/>
          <w:szCs w:val="20"/>
          <w:lang w:val="en-GB"/>
        </w:rPr>
        <w:t>DCI with CRC scrambled by a SI-RNTI</w:t>
      </w:r>
      <w:r w:rsidR="008655FC">
        <w:rPr>
          <w:rFonts w:ascii="Times New Roman" w:eastAsia="Times New Roman" w:hAnsi="Times New Roman" w:cs="Times New Roman"/>
          <w:sz w:val="20"/>
          <w:szCs w:val="20"/>
          <w:lang w:val="en-GB"/>
        </w:rPr>
        <w:t xml:space="preserve"> </w:t>
      </w:r>
      <w:r w:rsidR="00FF2A04">
        <w:rPr>
          <w:rFonts w:ascii="Times New Roman" w:eastAsia="Times New Roman" w:hAnsi="Times New Roman" w:cs="Times New Roman"/>
          <w:sz w:val="20"/>
          <w:szCs w:val="20"/>
          <w:lang w:val="en-GB"/>
        </w:rPr>
        <w:t>can only</w:t>
      </w:r>
      <w:r w:rsidR="008655FC">
        <w:rPr>
          <w:rFonts w:ascii="Times New Roman" w:eastAsia="Times New Roman" w:hAnsi="Times New Roman" w:cs="Times New Roman"/>
          <w:sz w:val="20"/>
          <w:szCs w:val="20"/>
          <w:lang w:val="en-GB"/>
        </w:rPr>
        <w:t xml:space="preserve"> receive a part of SIB1 PDSCH</w:t>
      </w:r>
      <w:r w:rsidR="004F6688">
        <w:rPr>
          <w:rFonts w:ascii="Times New Roman" w:eastAsia="Times New Roman" w:hAnsi="Times New Roman" w:cs="Times New Roman"/>
          <w:sz w:val="20"/>
          <w:szCs w:val="20"/>
          <w:lang w:val="en-GB"/>
        </w:rPr>
        <w:t xml:space="preserve"> due to the </w:t>
      </w:r>
      <w:r w:rsidR="00FF5E0F">
        <w:rPr>
          <w:rFonts w:ascii="Times New Roman" w:eastAsia="Times New Roman" w:hAnsi="Times New Roman" w:cs="Times New Roman"/>
          <w:sz w:val="20"/>
          <w:szCs w:val="20"/>
          <w:lang w:val="en-GB"/>
        </w:rPr>
        <w:t xml:space="preserve">post-FFT data buffering </w:t>
      </w:r>
      <w:r w:rsidR="00864988">
        <w:rPr>
          <w:rFonts w:ascii="Times New Roman" w:eastAsia="Times New Roman" w:hAnsi="Times New Roman" w:cs="Times New Roman"/>
          <w:sz w:val="20"/>
          <w:szCs w:val="20"/>
          <w:lang w:val="en-GB"/>
        </w:rPr>
        <w:t>restriction</w:t>
      </w:r>
      <w:r w:rsidR="009048CE">
        <w:rPr>
          <w:rFonts w:ascii="Times New Roman" w:eastAsia="Times New Roman" w:hAnsi="Times New Roman" w:cs="Times New Roman"/>
          <w:sz w:val="20"/>
          <w:szCs w:val="20"/>
          <w:lang w:val="en-GB"/>
        </w:rPr>
        <w:t>.</w:t>
      </w:r>
      <w:r w:rsidR="00403761">
        <w:rPr>
          <w:rFonts w:ascii="Times New Roman" w:eastAsia="Times New Roman" w:hAnsi="Times New Roman" w:cs="Times New Roman"/>
          <w:sz w:val="20"/>
          <w:szCs w:val="20"/>
          <w:lang w:val="en-GB"/>
        </w:rPr>
        <w:t xml:space="preserve"> </w:t>
      </w:r>
      <w:r w:rsidR="006070AF">
        <w:rPr>
          <w:rFonts w:ascii="Times New Roman" w:eastAsia="Times New Roman" w:hAnsi="Times New Roman" w:cs="Times New Roman"/>
          <w:sz w:val="20"/>
          <w:szCs w:val="20"/>
          <w:lang w:val="en-GB"/>
        </w:rPr>
        <w:t xml:space="preserve">The </w:t>
      </w:r>
      <w:r w:rsidR="005C65B5">
        <w:rPr>
          <w:rFonts w:ascii="Times New Roman" w:eastAsia="Times New Roman" w:hAnsi="Times New Roman" w:cs="Times New Roman"/>
          <w:sz w:val="20"/>
          <w:szCs w:val="20"/>
          <w:lang w:val="en-GB"/>
        </w:rPr>
        <w:t>corresponding</w:t>
      </w:r>
      <w:r w:rsidR="006070AF">
        <w:rPr>
          <w:rFonts w:ascii="Times New Roman" w:eastAsia="Times New Roman" w:hAnsi="Times New Roman" w:cs="Times New Roman"/>
          <w:sz w:val="20"/>
          <w:szCs w:val="20"/>
          <w:lang w:val="en-GB"/>
        </w:rPr>
        <w:t xml:space="preserve"> coverage </w:t>
      </w:r>
      <w:r w:rsidR="005C65B5">
        <w:rPr>
          <w:rFonts w:ascii="Times New Roman" w:eastAsia="Times New Roman" w:hAnsi="Times New Roman" w:cs="Times New Roman"/>
          <w:sz w:val="20"/>
          <w:szCs w:val="20"/>
          <w:lang w:val="en-GB"/>
        </w:rPr>
        <w:t>impacts</w:t>
      </w:r>
      <w:r w:rsidR="006070AF">
        <w:rPr>
          <w:rFonts w:ascii="Times New Roman" w:eastAsia="Times New Roman" w:hAnsi="Times New Roman" w:cs="Times New Roman"/>
          <w:sz w:val="20"/>
          <w:szCs w:val="20"/>
          <w:lang w:val="en-GB"/>
        </w:rPr>
        <w:t xml:space="preserve"> were studied in study item as shown in </w:t>
      </w:r>
      <w:r w:rsidR="006070AF">
        <w:rPr>
          <w:rFonts w:ascii="Times New Roman" w:eastAsia="Times New Roman" w:hAnsi="Times New Roman" w:cs="Times New Roman"/>
          <w:sz w:val="20"/>
          <w:szCs w:val="20"/>
          <w:lang w:val="en-GB"/>
        </w:rPr>
        <w:fldChar w:fldCharType="begin"/>
      </w:r>
      <w:r w:rsidR="006070AF">
        <w:rPr>
          <w:rFonts w:ascii="Times New Roman" w:eastAsia="Times New Roman" w:hAnsi="Times New Roman" w:cs="Times New Roman"/>
          <w:sz w:val="20"/>
          <w:szCs w:val="20"/>
          <w:lang w:val="en-GB"/>
        </w:rPr>
        <w:instrText xml:space="preserve"> REF _Ref106014886 \n \h </w:instrText>
      </w:r>
      <w:r w:rsidR="006070AF">
        <w:rPr>
          <w:rFonts w:ascii="Times New Roman" w:eastAsia="Times New Roman" w:hAnsi="Times New Roman" w:cs="Times New Roman"/>
          <w:sz w:val="20"/>
          <w:szCs w:val="20"/>
          <w:lang w:val="en-GB"/>
        </w:rPr>
      </w:r>
      <w:r w:rsidR="006070AF">
        <w:rPr>
          <w:rFonts w:ascii="Times New Roman" w:eastAsia="Times New Roman" w:hAnsi="Times New Roman" w:cs="Times New Roman"/>
          <w:sz w:val="20"/>
          <w:szCs w:val="20"/>
          <w:lang w:val="en-GB"/>
        </w:rPr>
        <w:fldChar w:fldCharType="separate"/>
      </w:r>
      <w:r w:rsidR="006070AF">
        <w:rPr>
          <w:rFonts w:ascii="Times New Roman" w:eastAsia="Times New Roman" w:hAnsi="Times New Roman" w:cs="Times New Roman"/>
          <w:sz w:val="20"/>
          <w:szCs w:val="20"/>
          <w:lang w:val="en-GB"/>
        </w:rPr>
        <w:t>[2]</w:t>
      </w:r>
      <w:r w:rsidR="006070AF">
        <w:rPr>
          <w:rFonts w:ascii="Times New Roman" w:eastAsia="Times New Roman" w:hAnsi="Times New Roman" w:cs="Times New Roman"/>
          <w:sz w:val="20"/>
          <w:szCs w:val="20"/>
          <w:lang w:val="en-GB"/>
        </w:rPr>
        <w:fldChar w:fldCharType="end"/>
      </w:r>
      <w:r w:rsidR="006070AF">
        <w:rPr>
          <w:rFonts w:ascii="Times New Roman" w:eastAsia="Times New Roman" w:hAnsi="Times New Roman" w:cs="Times New Roman"/>
          <w:sz w:val="20"/>
          <w:szCs w:val="20"/>
          <w:lang w:val="en-GB"/>
        </w:rPr>
        <w:t xml:space="preserve"> and </w:t>
      </w:r>
      <w:r w:rsidR="009064BF">
        <w:rPr>
          <w:rFonts w:ascii="Times New Roman" w:eastAsia="Times New Roman" w:hAnsi="Times New Roman" w:cs="Times New Roman"/>
          <w:sz w:val="20"/>
          <w:szCs w:val="20"/>
          <w:lang w:val="en-GB"/>
        </w:rPr>
        <w:t xml:space="preserve">more </w:t>
      </w:r>
      <w:r w:rsidR="006070AF">
        <w:rPr>
          <w:rFonts w:ascii="Times New Roman" w:eastAsia="Times New Roman" w:hAnsi="Times New Roman" w:cs="Times New Roman"/>
          <w:sz w:val="20"/>
          <w:szCs w:val="20"/>
          <w:lang w:val="en-GB"/>
        </w:rPr>
        <w:t xml:space="preserve">details will be discussed in section 2.2.3. </w:t>
      </w:r>
      <w:r w:rsidR="009064BF">
        <w:rPr>
          <w:rFonts w:ascii="Times New Roman" w:eastAsia="Times New Roman" w:hAnsi="Times New Roman" w:cs="Times New Roman"/>
          <w:sz w:val="20"/>
          <w:szCs w:val="20"/>
          <w:lang w:val="en-GB"/>
        </w:rPr>
        <w:t xml:space="preserve">In addition to the SIB1, similar observations </w:t>
      </w:r>
      <w:r w:rsidR="00E064B0">
        <w:rPr>
          <w:rFonts w:ascii="Times New Roman" w:eastAsia="Times New Roman" w:hAnsi="Times New Roman" w:cs="Times New Roman"/>
          <w:sz w:val="20"/>
          <w:szCs w:val="20"/>
          <w:lang w:val="en-GB"/>
        </w:rPr>
        <w:t>could</w:t>
      </w:r>
      <w:r w:rsidR="009064BF">
        <w:rPr>
          <w:rFonts w:ascii="Times New Roman" w:eastAsia="Times New Roman" w:hAnsi="Times New Roman" w:cs="Times New Roman"/>
          <w:sz w:val="20"/>
          <w:szCs w:val="20"/>
          <w:lang w:val="en-GB"/>
        </w:rPr>
        <w:t xml:space="preserve"> be applied </w:t>
      </w:r>
      <w:r w:rsidR="00C30B81">
        <w:rPr>
          <w:rFonts w:ascii="Times New Roman" w:eastAsia="Times New Roman" w:hAnsi="Times New Roman" w:cs="Times New Roman"/>
          <w:sz w:val="20"/>
          <w:szCs w:val="20"/>
          <w:lang w:val="en-GB"/>
        </w:rPr>
        <w:t xml:space="preserve">for </w:t>
      </w:r>
      <w:r w:rsidR="009064BF">
        <w:rPr>
          <w:rFonts w:ascii="Times New Roman" w:eastAsia="Times New Roman" w:hAnsi="Times New Roman" w:cs="Times New Roman"/>
          <w:sz w:val="20"/>
          <w:szCs w:val="20"/>
          <w:lang w:val="en-GB"/>
        </w:rPr>
        <w:t xml:space="preserve">other system information (OSI) blocks. </w:t>
      </w:r>
    </w:p>
    <w:p w14:paraId="1887F331" w14:textId="77777777" w:rsidR="00A74890" w:rsidRDefault="00A74890" w:rsidP="00695A50">
      <w:pPr>
        <w:spacing w:after="120"/>
        <w:jc w:val="both"/>
        <w:rPr>
          <w:rFonts w:ascii="Times New Roman" w:eastAsia="SimSun" w:hAnsi="Times New Roman" w:cs="Times New Roman"/>
          <w:b/>
          <w:i/>
          <w:iCs/>
        </w:rPr>
      </w:pPr>
      <w:r w:rsidRPr="00EC1005">
        <w:rPr>
          <w:rFonts w:ascii="Times New Roman" w:eastAsia="SimSun" w:hAnsi="Times New Roman" w:cs="Times New Roman"/>
          <w:b/>
          <w:i/>
          <w:iCs/>
        </w:rPr>
        <w:t>Observation:</w:t>
      </w:r>
      <w:r>
        <w:rPr>
          <w:rFonts w:ascii="Times New Roman" w:eastAsia="SimSun" w:hAnsi="Times New Roman" w:cs="Times New Roman"/>
          <w:b/>
          <w:i/>
          <w:iCs/>
        </w:rPr>
        <w:t xml:space="preserve"> </w:t>
      </w:r>
    </w:p>
    <w:p w14:paraId="32894ADC" w14:textId="7ABC8949" w:rsidR="00A74890" w:rsidRPr="0011638E" w:rsidRDefault="00A4237E" w:rsidP="00A74890">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11638E">
        <w:rPr>
          <w:rFonts w:ascii="Times New Roman" w:eastAsia="Times New Roman" w:hAnsi="Times New Roman" w:cs="Times New Roman"/>
          <w:b/>
          <w:bCs/>
          <w:sz w:val="20"/>
          <w:szCs w:val="20"/>
          <w:lang w:val="en-GB"/>
        </w:rPr>
        <w:t>Existing SSB and CORESET#0 can be simply reused for Rel-18 eRedCap</w:t>
      </w:r>
      <w:r w:rsidR="00B67728" w:rsidRPr="0011638E">
        <w:rPr>
          <w:rFonts w:ascii="Times New Roman" w:eastAsia="Times New Roman" w:hAnsi="Times New Roman" w:cs="Times New Roman"/>
          <w:b/>
          <w:bCs/>
          <w:sz w:val="20"/>
          <w:szCs w:val="20"/>
          <w:lang w:val="en-GB"/>
        </w:rPr>
        <w:t xml:space="preserve"> UEs</w:t>
      </w:r>
      <w:r w:rsidR="00E9273D" w:rsidRPr="0011638E">
        <w:rPr>
          <w:rFonts w:ascii="Times New Roman" w:eastAsia="Times New Roman" w:hAnsi="Times New Roman" w:cs="Times New Roman"/>
          <w:b/>
          <w:bCs/>
          <w:sz w:val="20"/>
          <w:szCs w:val="20"/>
          <w:lang w:val="en-GB"/>
        </w:rPr>
        <w:t xml:space="preserve"> with BW3</w:t>
      </w:r>
    </w:p>
    <w:p w14:paraId="6FB7B21D" w14:textId="189AEE8A" w:rsidR="00A4237E" w:rsidRPr="0011638E" w:rsidRDefault="00A71F7C" w:rsidP="00A4237E">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11638E">
        <w:rPr>
          <w:rFonts w:ascii="Times New Roman" w:eastAsia="Times New Roman" w:hAnsi="Times New Roman" w:cs="Times New Roman"/>
          <w:b/>
          <w:bCs/>
          <w:sz w:val="20"/>
          <w:szCs w:val="20"/>
          <w:lang w:val="en-GB"/>
        </w:rPr>
        <w:t xml:space="preserve">Coverage loss is observed for </w:t>
      </w:r>
      <w:r w:rsidR="00A4237E" w:rsidRPr="0011638E">
        <w:rPr>
          <w:rFonts w:ascii="Times New Roman" w:eastAsia="Times New Roman" w:hAnsi="Times New Roman" w:cs="Times New Roman"/>
          <w:b/>
          <w:bCs/>
          <w:sz w:val="20"/>
          <w:szCs w:val="20"/>
          <w:lang w:val="en-GB"/>
        </w:rPr>
        <w:t>SIB1</w:t>
      </w:r>
      <w:r w:rsidR="004645D4" w:rsidRPr="0011638E">
        <w:rPr>
          <w:rFonts w:ascii="Times New Roman" w:eastAsia="Times New Roman" w:hAnsi="Times New Roman" w:cs="Times New Roman"/>
          <w:b/>
          <w:bCs/>
          <w:sz w:val="20"/>
          <w:szCs w:val="20"/>
          <w:lang w:val="en-GB"/>
        </w:rPr>
        <w:t xml:space="preserve"> PDSCH</w:t>
      </w:r>
      <w:r w:rsidR="0098492E" w:rsidRPr="0011638E">
        <w:rPr>
          <w:rFonts w:ascii="Times New Roman" w:eastAsia="Times New Roman" w:hAnsi="Times New Roman" w:cs="Times New Roman"/>
          <w:b/>
          <w:bCs/>
          <w:sz w:val="20"/>
          <w:szCs w:val="20"/>
          <w:lang w:val="en-GB"/>
        </w:rPr>
        <w:t xml:space="preserve"> (and PDSCHs for other SIBs)</w:t>
      </w:r>
      <w:r w:rsidR="00A4237E" w:rsidRPr="0011638E">
        <w:rPr>
          <w:rFonts w:ascii="Times New Roman" w:eastAsia="Times New Roman" w:hAnsi="Times New Roman" w:cs="Times New Roman"/>
          <w:b/>
          <w:bCs/>
          <w:sz w:val="20"/>
          <w:szCs w:val="20"/>
          <w:lang w:val="en-GB"/>
        </w:rPr>
        <w:t xml:space="preserve"> </w:t>
      </w:r>
      <w:r w:rsidRPr="0011638E">
        <w:rPr>
          <w:rFonts w:ascii="Times New Roman" w:eastAsia="Times New Roman" w:hAnsi="Times New Roman" w:cs="Times New Roman"/>
          <w:b/>
          <w:bCs/>
          <w:sz w:val="20"/>
          <w:szCs w:val="20"/>
          <w:lang w:val="en-GB"/>
        </w:rPr>
        <w:t>compared to Rel-17 RedCap</w:t>
      </w:r>
      <w:r w:rsidR="004645D4" w:rsidRPr="0011638E">
        <w:rPr>
          <w:rFonts w:ascii="Times New Roman" w:eastAsia="Times New Roman" w:hAnsi="Times New Roman" w:cs="Times New Roman"/>
          <w:b/>
          <w:bCs/>
          <w:sz w:val="20"/>
          <w:szCs w:val="20"/>
          <w:lang w:val="en-GB"/>
        </w:rPr>
        <w:t xml:space="preserve"> especially when coexistence with legacy UEs is considered</w:t>
      </w:r>
    </w:p>
    <w:p w14:paraId="64323802" w14:textId="7CD02BBA" w:rsidR="00660C83" w:rsidRPr="00660C83" w:rsidRDefault="00660C83" w:rsidP="00660C83">
      <w:pPr>
        <w:spacing w:after="120"/>
        <w:jc w:val="both"/>
        <w:rPr>
          <w:rFonts w:ascii="Times New Roman" w:eastAsia="SimSun" w:hAnsi="Times New Roman" w:cs="Times New Roman"/>
          <w:b/>
          <w:i/>
          <w:iCs/>
        </w:rPr>
      </w:pPr>
      <w:r>
        <w:rPr>
          <w:rFonts w:ascii="Times New Roman" w:eastAsia="SimSun" w:hAnsi="Times New Roman" w:cs="Times New Roman"/>
          <w:b/>
          <w:i/>
          <w:iCs/>
        </w:rPr>
        <w:t>Proposal:</w:t>
      </w:r>
    </w:p>
    <w:p w14:paraId="0DFA56E7" w14:textId="3E98CFB3" w:rsidR="00D76EF1" w:rsidRPr="0011638E" w:rsidRDefault="00D76EF1" w:rsidP="00D76EF1">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11638E">
        <w:rPr>
          <w:rFonts w:ascii="Times New Roman" w:eastAsia="Times New Roman" w:hAnsi="Times New Roman" w:cs="Times New Roman"/>
          <w:b/>
          <w:bCs/>
          <w:sz w:val="20"/>
          <w:szCs w:val="20"/>
          <w:lang w:val="en-GB"/>
        </w:rPr>
        <w:t>eRedCap UEs</w:t>
      </w:r>
      <w:r w:rsidR="00B67728" w:rsidRPr="0011638E">
        <w:rPr>
          <w:rFonts w:ascii="Times New Roman" w:eastAsia="Times New Roman" w:hAnsi="Times New Roman" w:cs="Times New Roman"/>
          <w:b/>
          <w:bCs/>
          <w:sz w:val="20"/>
          <w:szCs w:val="20"/>
          <w:lang w:val="en-GB"/>
        </w:rPr>
        <w:t xml:space="preserve"> with BW3 option</w:t>
      </w:r>
      <w:r w:rsidRPr="0011638E">
        <w:rPr>
          <w:rFonts w:ascii="Times New Roman" w:eastAsia="Times New Roman" w:hAnsi="Times New Roman" w:cs="Times New Roman"/>
          <w:b/>
          <w:bCs/>
          <w:sz w:val="20"/>
          <w:szCs w:val="20"/>
          <w:lang w:val="en-GB"/>
        </w:rPr>
        <w:t xml:space="preserve"> </w:t>
      </w:r>
      <w:r w:rsidR="00DE7902" w:rsidRPr="0011638E">
        <w:rPr>
          <w:rFonts w:ascii="Times New Roman" w:eastAsia="Times New Roman" w:hAnsi="Times New Roman" w:cs="Times New Roman"/>
          <w:b/>
          <w:bCs/>
          <w:sz w:val="20"/>
          <w:szCs w:val="20"/>
          <w:lang w:val="en-GB"/>
        </w:rPr>
        <w:t>can</w:t>
      </w:r>
      <w:r w:rsidRPr="0011638E">
        <w:rPr>
          <w:rFonts w:ascii="Times New Roman" w:eastAsia="Times New Roman" w:hAnsi="Times New Roman" w:cs="Times New Roman"/>
          <w:b/>
          <w:bCs/>
          <w:sz w:val="20"/>
          <w:szCs w:val="20"/>
          <w:lang w:val="en-GB"/>
        </w:rPr>
        <w:t xml:space="preserve"> receive DCI</w:t>
      </w:r>
      <w:r w:rsidR="00605215" w:rsidRPr="0011638E">
        <w:rPr>
          <w:rFonts w:ascii="Times New Roman" w:eastAsia="Times New Roman" w:hAnsi="Times New Roman" w:cs="Times New Roman"/>
          <w:b/>
          <w:bCs/>
          <w:sz w:val="20"/>
          <w:szCs w:val="20"/>
          <w:lang w:val="en-GB"/>
        </w:rPr>
        <w:t xml:space="preserve"> which allocates</w:t>
      </w:r>
      <w:r w:rsidRPr="0011638E">
        <w:rPr>
          <w:rFonts w:ascii="Times New Roman" w:eastAsia="Times New Roman" w:hAnsi="Times New Roman" w:cs="Times New Roman"/>
          <w:b/>
          <w:bCs/>
          <w:sz w:val="20"/>
          <w:szCs w:val="20"/>
          <w:lang w:val="en-GB"/>
        </w:rPr>
        <w:t xml:space="preserve"> frequency resource wider than 5MHz BW at least </w:t>
      </w:r>
      <w:r w:rsidR="00F404B7" w:rsidRPr="0011638E">
        <w:rPr>
          <w:rFonts w:ascii="Times New Roman" w:eastAsia="Times New Roman" w:hAnsi="Times New Roman" w:cs="Times New Roman"/>
          <w:b/>
          <w:bCs/>
          <w:sz w:val="20"/>
          <w:szCs w:val="20"/>
          <w:lang w:val="en-GB"/>
        </w:rPr>
        <w:t xml:space="preserve">for DCI </w:t>
      </w:r>
      <w:r w:rsidR="006A1C5F" w:rsidRPr="0011638E">
        <w:rPr>
          <w:rFonts w:ascii="Times New Roman" w:eastAsia="Times New Roman" w:hAnsi="Times New Roman" w:cs="Times New Roman"/>
          <w:b/>
          <w:bCs/>
          <w:sz w:val="20"/>
          <w:szCs w:val="20"/>
          <w:lang w:val="en-GB"/>
        </w:rPr>
        <w:t>scheduling broadcast data</w:t>
      </w:r>
      <w:r w:rsidRPr="0011638E">
        <w:rPr>
          <w:rFonts w:ascii="Times New Roman" w:eastAsia="Times New Roman" w:hAnsi="Times New Roman" w:cs="Times New Roman"/>
          <w:b/>
          <w:bCs/>
          <w:sz w:val="20"/>
          <w:szCs w:val="20"/>
          <w:lang w:val="en-GB"/>
        </w:rPr>
        <w:t>.</w:t>
      </w:r>
    </w:p>
    <w:p w14:paraId="058F2651" w14:textId="7E8A99AE" w:rsidR="003A7EA1" w:rsidRPr="0011638E" w:rsidRDefault="00E568F3" w:rsidP="003A7EA1">
      <w:pPr>
        <w:pStyle w:val="ListParagraph"/>
        <w:numPr>
          <w:ilvl w:val="1"/>
          <w:numId w:val="14"/>
        </w:numPr>
        <w:spacing w:after="180" w:line="240" w:lineRule="auto"/>
        <w:rPr>
          <w:rFonts w:ascii="Times New Roman" w:eastAsia="Times New Roman" w:hAnsi="Times New Roman" w:cs="Times New Roman"/>
          <w:b/>
          <w:bCs/>
          <w:sz w:val="20"/>
          <w:szCs w:val="20"/>
          <w:lang w:val="en-GB"/>
        </w:rPr>
      </w:pPr>
      <w:r w:rsidRPr="0011638E">
        <w:rPr>
          <w:rFonts w:ascii="Times New Roman" w:eastAsia="Times New Roman" w:hAnsi="Times New Roman" w:cs="Times New Roman"/>
          <w:b/>
          <w:bCs/>
          <w:sz w:val="20"/>
          <w:szCs w:val="20"/>
          <w:lang w:val="en-GB"/>
        </w:rPr>
        <w:t>eRedCap UEs is capable of process</w:t>
      </w:r>
      <w:r w:rsidR="002C184E" w:rsidRPr="0011638E">
        <w:rPr>
          <w:rFonts w:ascii="Times New Roman" w:eastAsia="Times New Roman" w:hAnsi="Times New Roman" w:cs="Times New Roman"/>
          <w:b/>
          <w:bCs/>
          <w:sz w:val="20"/>
          <w:szCs w:val="20"/>
          <w:lang w:val="en-GB"/>
        </w:rPr>
        <w:t>ing</w:t>
      </w:r>
      <w:r w:rsidRPr="0011638E">
        <w:rPr>
          <w:rFonts w:ascii="Times New Roman" w:eastAsia="Times New Roman" w:hAnsi="Times New Roman" w:cs="Times New Roman"/>
          <w:b/>
          <w:bCs/>
          <w:sz w:val="20"/>
          <w:szCs w:val="20"/>
          <w:lang w:val="en-GB"/>
        </w:rPr>
        <w:t xml:space="preserve"> only 5MHz BW portion of </w:t>
      </w:r>
      <w:r w:rsidR="002C184E" w:rsidRPr="0011638E">
        <w:rPr>
          <w:rFonts w:ascii="Times New Roman" w:eastAsia="Times New Roman" w:hAnsi="Times New Roman" w:cs="Times New Roman"/>
          <w:b/>
          <w:bCs/>
          <w:sz w:val="20"/>
          <w:szCs w:val="20"/>
          <w:lang w:val="en-GB"/>
        </w:rPr>
        <w:t>whole allocated resource</w:t>
      </w:r>
    </w:p>
    <w:p w14:paraId="06502178" w14:textId="77777777" w:rsidR="00D90D1D" w:rsidRDefault="00D90D1D" w:rsidP="0044503B">
      <w:pPr>
        <w:spacing w:after="180" w:line="240" w:lineRule="auto"/>
        <w:jc w:val="both"/>
        <w:rPr>
          <w:rFonts w:ascii="Times New Roman" w:eastAsia="Times New Roman" w:hAnsi="Times New Roman" w:cs="Times New Roman"/>
          <w:b/>
          <w:bCs/>
          <w:sz w:val="20"/>
          <w:szCs w:val="20"/>
          <w:u w:val="single"/>
          <w:lang w:val="en-GB"/>
        </w:rPr>
      </w:pPr>
    </w:p>
    <w:p w14:paraId="49EC9F20" w14:textId="4B20A9AC" w:rsidR="0044503B" w:rsidRPr="00695A50" w:rsidRDefault="0044503B" w:rsidP="0044503B">
      <w:pPr>
        <w:spacing w:after="180" w:line="240" w:lineRule="auto"/>
        <w:jc w:val="both"/>
        <w:rPr>
          <w:rFonts w:ascii="Times New Roman" w:eastAsia="Times New Roman" w:hAnsi="Times New Roman" w:cs="Times New Roman"/>
          <w:b/>
          <w:bCs/>
          <w:sz w:val="20"/>
          <w:szCs w:val="20"/>
          <w:u w:val="single"/>
          <w:lang w:val="en-GB"/>
        </w:rPr>
      </w:pPr>
      <w:r w:rsidRPr="00695A50">
        <w:rPr>
          <w:rFonts w:ascii="Times New Roman" w:eastAsia="Times New Roman" w:hAnsi="Times New Roman" w:cs="Times New Roman"/>
          <w:b/>
          <w:bCs/>
          <w:sz w:val="20"/>
          <w:szCs w:val="20"/>
          <w:u w:val="single"/>
          <w:lang w:val="en-GB"/>
        </w:rPr>
        <w:t xml:space="preserve">Initial </w:t>
      </w:r>
      <w:r w:rsidR="004A7B7F" w:rsidRPr="00695A50">
        <w:rPr>
          <w:rFonts w:ascii="Times New Roman" w:eastAsia="Times New Roman" w:hAnsi="Times New Roman" w:cs="Times New Roman"/>
          <w:b/>
          <w:bCs/>
          <w:sz w:val="20"/>
          <w:szCs w:val="20"/>
          <w:u w:val="single"/>
          <w:lang w:val="en-GB"/>
        </w:rPr>
        <w:t>DL/UL</w:t>
      </w:r>
      <w:r w:rsidRPr="00695A50">
        <w:rPr>
          <w:rFonts w:ascii="Times New Roman" w:eastAsia="Times New Roman" w:hAnsi="Times New Roman" w:cs="Times New Roman"/>
          <w:b/>
          <w:bCs/>
          <w:sz w:val="20"/>
          <w:szCs w:val="20"/>
          <w:u w:val="single"/>
          <w:lang w:val="en-GB"/>
        </w:rPr>
        <w:t xml:space="preserve"> BWP</w:t>
      </w:r>
    </w:p>
    <w:p w14:paraId="068C1AE1" w14:textId="38EB8F3F" w:rsidR="00CD64E1" w:rsidRDefault="00CD64E1" w:rsidP="0000133E">
      <w:pPr>
        <w:spacing w:after="180" w:line="240" w:lineRule="auto"/>
        <w:jc w:val="both"/>
        <w:rPr>
          <w:rFonts w:ascii="Times New Roman" w:eastAsia="Times New Roman" w:hAnsi="Times New Roman" w:cs="Times New Roman"/>
          <w:sz w:val="20"/>
          <w:szCs w:val="20"/>
          <w:u w:val="single"/>
          <w:lang w:val="en-GB"/>
        </w:rPr>
      </w:pPr>
      <w:r>
        <w:rPr>
          <w:rFonts w:ascii="Times New Roman" w:eastAsia="Times New Roman" w:hAnsi="Times New Roman" w:cs="Times New Roman"/>
          <w:sz w:val="20"/>
          <w:szCs w:val="20"/>
          <w:lang w:val="en-GB"/>
        </w:rPr>
        <w:t>In R</w:t>
      </w:r>
      <w:r w:rsidR="0044503B" w:rsidRPr="0044503B">
        <w:rPr>
          <w:rFonts w:ascii="Times New Roman" w:eastAsia="Times New Roman" w:hAnsi="Times New Roman" w:cs="Times New Roman"/>
          <w:sz w:val="20"/>
          <w:szCs w:val="20"/>
          <w:lang w:val="en-GB"/>
        </w:rPr>
        <w:t>el</w:t>
      </w:r>
      <w:r>
        <w:rPr>
          <w:rFonts w:ascii="Times New Roman" w:eastAsia="Times New Roman" w:hAnsi="Times New Roman" w:cs="Times New Roman"/>
          <w:sz w:val="20"/>
          <w:szCs w:val="20"/>
          <w:lang w:val="en-GB"/>
        </w:rPr>
        <w:t>-</w:t>
      </w:r>
      <w:r w:rsidR="0044503B" w:rsidRPr="0044503B">
        <w:rPr>
          <w:rFonts w:ascii="Times New Roman" w:eastAsia="Times New Roman" w:hAnsi="Times New Roman" w:cs="Times New Roman"/>
          <w:sz w:val="20"/>
          <w:szCs w:val="20"/>
          <w:lang w:val="en-GB"/>
        </w:rPr>
        <w:t>17</w:t>
      </w:r>
      <w:r>
        <w:rPr>
          <w:rFonts w:ascii="Times New Roman" w:eastAsia="Times New Roman" w:hAnsi="Times New Roman" w:cs="Times New Roman"/>
          <w:sz w:val="20"/>
          <w:szCs w:val="20"/>
          <w:lang w:val="en-GB"/>
        </w:rPr>
        <w:t>, R</w:t>
      </w:r>
      <w:r w:rsidR="0044503B">
        <w:rPr>
          <w:rFonts w:ascii="Times New Roman" w:eastAsia="Times New Roman" w:hAnsi="Times New Roman" w:cs="Times New Roman"/>
          <w:sz w:val="20"/>
          <w:szCs w:val="20"/>
          <w:lang w:val="en-GB"/>
        </w:rPr>
        <w:t>edCap</w:t>
      </w:r>
      <w:r>
        <w:rPr>
          <w:rFonts w:ascii="Times New Roman" w:eastAsia="Times New Roman" w:hAnsi="Times New Roman" w:cs="Times New Roman"/>
          <w:sz w:val="20"/>
          <w:szCs w:val="20"/>
          <w:lang w:val="en-GB"/>
        </w:rPr>
        <w:t>-specific</w:t>
      </w:r>
      <w:r w:rsidR="00484A6D">
        <w:rPr>
          <w:rFonts w:ascii="Times New Roman" w:eastAsia="Times New Roman" w:hAnsi="Times New Roman" w:cs="Times New Roman"/>
          <w:sz w:val="20"/>
          <w:szCs w:val="20"/>
          <w:lang w:val="en-GB"/>
        </w:rPr>
        <w:t xml:space="preserve"> initial DL</w:t>
      </w:r>
      <w:r w:rsidR="006F7AC4">
        <w:rPr>
          <w:rFonts w:ascii="Times New Roman" w:eastAsia="Times New Roman" w:hAnsi="Times New Roman" w:cs="Times New Roman"/>
          <w:sz w:val="20"/>
          <w:szCs w:val="20"/>
          <w:lang w:val="en-GB"/>
        </w:rPr>
        <w:t>/UL</w:t>
      </w:r>
      <w:r>
        <w:rPr>
          <w:rFonts w:ascii="Times New Roman" w:eastAsia="Times New Roman" w:hAnsi="Times New Roman" w:cs="Times New Roman"/>
          <w:sz w:val="20"/>
          <w:szCs w:val="20"/>
          <w:lang w:val="en-GB"/>
        </w:rPr>
        <w:t xml:space="preserve"> BWP has </w:t>
      </w:r>
      <w:r w:rsidR="00484A6D">
        <w:rPr>
          <w:rFonts w:ascii="Times New Roman" w:eastAsia="Times New Roman" w:hAnsi="Times New Roman" w:cs="Times New Roman"/>
          <w:sz w:val="20"/>
          <w:szCs w:val="20"/>
          <w:lang w:val="en-GB"/>
        </w:rPr>
        <w:t>been</w:t>
      </w:r>
      <w:r>
        <w:rPr>
          <w:rFonts w:ascii="Times New Roman" w:eastAsia="Times New Roman" w:hAnsi="Times New Roman" w:cs="Times New Roman"/>
          <w:sz w:val="20"/>
          <w:szCs w:val="20"/>
          <w:lang w:val="en-GB"/>
        </w:rPr>
        <w:t xml:space="preserve"> introduced</w:t>
      </w:r>
      <w:r w:rsidR="00F208AD">
        <w:rPr>
          <w:rFonts w:ascii="Times New Roman" w:eastAsia="Times New Roman" w:hAnsi="Times New Roman" w:cs="Times New Roman"/>
          <w:sz w:val="20"/>
          <w:szCs w:val="20"/>
          <w:lang w:val="en-GB"/>
        </w:rPr>
        <w:t xml:space="preserve">. As Rel-18 eRedCap UE </w:t>
      </w:r>
      <w:r w:rsidR="004D462C">
        <w:rPr>
          <w:rFonts w:ascii="Times New Roman" w:eastAsia="Times New Roman" w:hAnsi="Times New Roman" w:cs="Times New Roman"/>
          <w:sz w:val="20"/>
          <w:szCs w:val="20"/>
          <w:lang w:val="en-GB"/>
        </w:rPr>
        <w:t>is</w:t>
      </w:r>
      <w:r w:rsidR="00BD2B11">
        <w:rPr>
          <w:rFonts w:ascii="Times New Roman" w:eastAsia="Times New Roman" w:hAnsi="Times New Roman" w:cs="Times New Roman"/>
          <w:sz w:val="20"/>
          <w:szCs w:val="20"/>
          <w:lang w:val="en-GB"/>
        </w:rPr>
        <w:t xml:space="preserve"> capable of 20MHz BW operation, it is straightforward to </w:t>
      </w:r>
      <w:r w:rsidR="004A7B7F">
        <w:rPr>
          <w:rFonts w:ascii="Times New Roman" w:eastAsia="Times New Roman" w:hAnsi="Times New Roman" w:cs="Times New Roman"/>
          <w:sz w:val="20"/>
          <w:szCs w:val="20"/>
          <w:lang w:val="en-GB"/>
        </w:rPr>
        <w:t>reuse the initial DL/UL BWP framework of Rel-17 RedCap</w:t>
      </w:r>
      <w:r w:rsidR="00682815">
        <w:rPr>
          <w:rFonts w:ascii="Times New Roman" w:eastAsia="Times New Roman" w:hAnsi="Times New Roman" w:cs="Times New Roman"/>
          <w:sz w:val="20"/>
          <w:szCs w:val="20"/>
          <w:lang w:val="en-GB"/>
        </w:rPr>
        <w:t xml:space="preserve"> for Rel-18 eRedCap UEs.</w:t>
      </w:r>
    </w:p>
    <w:p w14:paraId="11A8875B" w14:textId="1B071446" w:rsidR="007A6577" w:rsidRDefault="00B90F2C" w:rsidP="00695A50">
      <w:pPr>
        <w:spacing w:after="120"/>
        <w:jc w:val="both"/>
        <w:rPr>
          <w:rFonts w:ascii="Times New Roman" w:eastAsia="SimSun" w:hAnsi="Times New Roman" w:cs="Times New Roman"/>
          <w:b/>
          <w:i/>
          <w:iCs/>
        </w:rPr>
      </w:pPr>
      <w:r>
        <w:rPr>
          <w:rFonts w:ascii="Times New Roman" w:eastAsia="SimSun" w:hAnsi="Times New Roman" w:cs="Times New Roman"/>
          <w:b/>
          <w:i/>
          <w:iCs/>
        </w:rPr>
        <w:t>Proposal</w:t>
      </w:r>
      <w:r w:rsidR="007A6577" w:rsidRPr="00EC1005">
        <w:rPr>
          <w:rFonts w:ascii="Times New Roman" w:eastAsia="SimSun" w:hAnsi="Times New Roman" w:cs="Times New Roman"/>
          <w:b/>
          <w:i/>
          <w:iCs/>
        </w:rPr>
        <w:t>:</w:t>
      </w:r>
      <w:r w:rsidR="007A6577">
        <w:rPr>
          <w:rFonts w:ascii="Times New Roman" w:eastAsia="SimSun" w:hAnsi="Times New Roman" w:cs="Times New Roman"/>
          <w:b/>
          <w:i/>
          <w:iCs/>
        </w:rPr>
        <w:t xml:space="preserve"> </w:t>
      </w:r>
    </w:p>
    <w:p w14:paraId="3AA18CB5" w14:textId="6531581A" w:rsidR="00695A50" w:rsidRPr="0011638E" w:rsidRDefault="00695A50" w:rsidP="007A6577">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11638E">
        <w:rPr>
          <w:rFonts w:ascii="Times New Roman" w:eastAsia="Times New Roman" w:hAnsi="Times New Roman" w:cs="Times New Roman"/>
          <w:b/>
          <w:bCs/>
          <w:sz w:val="20"/>
          <w:szCs w:val="20"/>
          <w:lang w:val="en-GB"/>
        </w:rPr>
        <w:t>I</w:t>
      </w:r>
      <w:r w:rsidR="007A6577" w:rsidRPr="0011638E">
        <w:rPr>
          <w:rFonts w:ascii="Times New Roman" w:eastAsia="Times New Roman" w:hAnsi="Times New Roman" w:cs="Times New Roman"/>
          <w:b/>
          <w:bCs/>
          <w:sz w:val="20"/>
          <w:szCs w:val="20"/>
          <w:lang w:val="en-GB"/>
        </w:rPr>
        <w:t xml:space="preserve">nitial DL/UL BWP framework of Rel-17 RedCap </w:t>
      </w:r>
      <w:r w:rsidR="00D45087" w:rsidRPr="0011638E">
        <w:rPr>
          <w:rFonts w:ascii="Times New Roman" w:eastAsia="Times New Roman" w:hAnsi="Times New Roman" w:cs="Times New Roman"/>
          <w:b/>
          <w:bCs/>
          <w:sz w:val="20"/>
          <w:szCs w:val="20"/>
          <w:lang w:val="en-GB"/>
        </w:rPr>
        <w:t>is</w:t>
      </w:r>
      <w:r w:rsidRPr="0011638E">
        <w:rPr>
          <w:rFonts w:ascii="Times New Roman" w:eastAsia="Times New Roman" w:hAnsi="Times New Roman" w:cs="Times New Roman"/>
          <w:b/>
          <w:bCs/>
          <w:sz w:val="20"/>
          <w:szCs w:val="20"/>
          <w:lang w:val="en-GB"/>
        </w:rPr>
        <w:t xml:space="preserve"> reused for </w:t>
      </w:r>
      <w:r w:rsidR="007A6577" w:rsidRPr="0011638E">
        <w:rPr>
          <w:rFonts w:ascii="Times New Roman" w:eastAsia="Times New Roman" w:hAnsi="Times New Roman" w:cs="Times New Roman"/>
          <w:b/>
          <w:bCs/>
          <w:sz w:val="20"/>
          <w:szCs w:val="20"/>
          <w:lang w:val="en-GB"/>
        </w:rPr>
        <w:t xml:space="preserve">Rel-18 eRedCap UEs </w:t>
      </w:r>
      <w:r w:rsidR="009D2BEA" w:rsidRPr="0011638E">
        <w:rPr>
          <w:rFonts w:ascii="Times New Roman" w:eastAsia="Times New Roman" w:hAnsi="Times New Roman" w:cs="Times New Roman"/>
          <w:b/>
          <w:bCs/>
          <w:sz w:val="20"/>
          <w:szCs w:val="20"/>
          <w:lang w:val="en-GB"/>
        </w:rPr>
        <w:t>with BW3</w:t>
      </w:r>
    </w:p>
    <w:p w14:paraId="7A31C34F" w14:textId="77777777" w:rsidR="00695A50" w:rsidRDefault="00695A50" w:rsidP="00695A50">
      <w:pPr>
        <w:pStyle w:val="ListParagraph"/>
        <w:spacing w:after="180" w:line="240" w:lineRule="auto"/>
        <w:rPr>
          <w:rFonts w:ascii="Times New Roman" w:eastAsia="Times New Roman" w:hAnsi="Times New Roman" w:cs="Times New Roman"/>
          <w:b/>
          <w:bCs/>
          <w:sz w:val="20"/>
          <w:szCs w:val="20"/>
          <w:lang w:val="en-GB"/>
        </w:rPr>
      </w:pPr>
    </w:p>
    <w:p w14:paraId="6C4B37F9" w14:textId="629FC2B6" w:rsidR="001F4C88" w:rsidRPr="00695A50" w:rsidRDefault="0088219A" w:rsidP="00695A50">
      <w:pPr>
        <w:spacing w:after="180" w:line="240" w:lineRule="auto"/>
        <w:rPr>
          <w:rFonts w:ascii="Times New Roman" w:eastAsia="Times New Roman" w:hAnsi="Times New Roman" w:cs="Times New Roman"/>
          <w:b/>
          <w:bCs/>
          <w:sz w:val="20"/>
          <w:szCs w:val="20"/>
          <w:u w:val="single"/>
          <w:lang w:val="en-GB"/>
        </w:rPr>
      </w:pPr>
      <w:r w:rsidRPr="00695A50">
        <w:rPr>
          <w:rFonts w:ascii="Times New Roman" w:eastAsia="Times New Roman" w:hAnsi="Times New Roman" w:cs="Times New Roman"/>
          <w:b/>
          <w:bCs/>
          <w:sz w:val="20"/>
          <w:szCs w:val="20"/>
          <w:u w:val="single"/>
          <w:lang w:val="en-GB"/>
        </w:rPr>
        <w:t>O</w:t>
      </w:r>
      <w:r w:rsidR="00CF3F60" w:rsidRPr="00695A50">
        <w:rPr>
          <w:rFonts w:ascii="Times New Roman" w:eastAsia="Times New Roman" w:hAnsi="Times New Roman" w:cs="Times New Roman"/>
          <w:b/>
          <w:bCs/>
          <w:sz w:val="20"/>
          <w:szCs w:val="20"/>
          <w:u w:val="single"/>
          <w:lang w:val="en-GB"/>
        </w:rPr>
        <w:t>peration</w:t>
      </w:r>
      <w:r w:rsidRPr="00695A50">
        <w:rPr>
          <w:rFonts w:ascii="Times New Roman" w:eastAsia="Times New Roman" w:hAnsi="Times New Roman" w:cs="Times New Roman"/>
          <w:b/>
          <w:bCs/>
          <w:sz w:val="20"/>
          <w:szCs w:val="20"/>
          <w:u w:val="single"/>
          <w:lang w:val="en-GB"/>
        </w:rPr>
        <w:t xml:space="preserve"> after connection</w:t>
      </w:r>
    </w:p>
    <w:p w14:paraId="691D1669" w14:textId="0A399059" w:rsidR="00DE49A8" w:rsidRDefault="001A127B" w:rsidP="009A1F32">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After</w:t>
      </w:r>
      <w:r w:rsidR="009A1F32">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the </w:t>
      </w:r>
      <w:r w:rsidR="002F1027">
        <w:rPr>
          <w:rFonts w:ascii="Times New Roman" w:eastAsia="Times New Roman" w:hAnsi="Times New Roman" w:cs="Times New Roman"/>
          <w:sz w:val="20"/>
          <w:szCs w:val="20"/>
          <w:lang w:val="en-GB"/>
        </w:rPr>
        <w:t xml:space="preserve">NW is aware of the UE’s capability (5MHz BW restriction for PDSCH/PUSCH), </w:t>
      </w:r>
      <w:r w:rsidR="00274586">
        <w:rPr>
          <w:rFonts w:ascii="Times New Roman" w:eastAsia="Times New Roman" w:hAnsi="Times New Roman" w:cs="Times New Roman"/>
          <w:sz w:val="20"/>
          <w:szCs w:val="20"/>
          <w:lang w:val="en-GB"/>
        </w:rPr>
        <w:t>NW</w:t>
      </w:r>
      <w:r w:rsidR="0088219A">
        <w:rPr>
          <w:rFonts w:ascii="Times New Roman" w:eastAsia="Times New Roman" w:hAnsi="Times New Roman" w:cs="Times New Roman"/>
          <w:sz w:val="20"/>
          <w:szCs w:val="20"/>
          <w:lang w:val="en-GB"/>
        </w:rPr>
        <w:t xml:space="preserve"> will</w:t>
      </w:r>
      <w:r w:rsidR="00274586">
        <w:rPr>
          <w:rFonts w:ascii="Times New Roman" w:eastAsia="Times New Roman" w:hAnsi="Times New Roman" w:cs="Times New Roman"/>
          <w:sz w:val="20"/>
          <w:szCs w:val="20"/>
          <w:lang w:val="en-GB"/>
        </w:rPr>
        <w:t xml:space="preserve"> allocate </w:t>
      </w:r>
      <w:r w:rsidR="0026638C">
        <w:rPr>
          <w:rFonts w:ascii="Times New Roman" w:eastAsia="Times New Roman" w:hAnsi="Times New Roman" w:cs="Times New Roman"/>
          <w:sz w:val="20"/>
          <w:szCs w:val="20"/>
          <w:lang w:val="en-GB"/>
        </w:rPr>
        <w:t xml:space="preserve">frequency resource </w:t>
      </w:r>
      <w:r w:rsidR="0088219A">
        <w:rPr>
          <w:rFonts w:ascii="Times New Roman" w:eastAsia="Times New Roman" w:hAnsi="Times New Roman" w:cs="Times New Roman"/>
          <w:sz w:val="20"/>
          <w:szCs w:val="20"/>
          <w:lang w:val="en-GB"/>
        </w:rPr>
        <w:t xml:space="preserve">with </w:t>
      </w:r>
      <w:r w:rsidR="0026638C">
        <w:rPr>
          <w:rFonts w:ascii="Times New Roman" w:eastAsia="Times New Roman" w:hAnsi="Times New Roman" w:cs="Times New Roman"/>
          <w:sz w:val="20"/>
          <w:szCs w:val="20"/>
          <w:lang w:val="en-GB"/>
        </w:rPr>
        <w:t>5MHz BW</w:t>
      </w:r>
      <w:r w:rsidR="0088219A">
        <w:rPr>
          <w:rFonts w:ascii="Times New Roman" w:eastAsia="Times New Roman" w:hAnsi="Times New Roman" w:cs="Times New Roman"/>
          <w:sz w:val="20"/>
          <w:szCs w:val="20"/>
          <w:lang w:val="en-GB"/>
        </w:rPr>
        <w:t xml:space="preserve"> restriction for PDSCH and PUSCH. </w:t>
      </w:r>
      <w:r w:rsidR="007D259C">
        <w:rPr>
          <w:rFonts w:ascii="Times New Roman" w:eastAsia="Times New Roman" w:hAnsi="Times New Roman" w:cs="Times New Roman"/>
          <w:sz w:val="20"/>
          <w:szCs w:val="20"/>
          <w:lang w:val="en-GB"/>
        </w:rPr>
        <w:fldChar w:fldCharType="begin"/>
      </w:r>
      <w:r w:rsidR="007D259C">
        <w:rPr>
          <w:rFonts w:ascii="Times New Roman" w:eastAsia="Times New Roman" w:hAnsi="Times New Roman" w:cs="Times New Roman"/>
          <w:sz w:val="20"/>
          <w:szCs w:val="20"/>
          <w:lang w:val="en-GB"/>
        </w:rPr>
        <w:instrText xml:space="preserve"> REF _Ref115103227 \h  \* MERGEFORMAT </w:instrText>
      </w:r>
      <w:r w:rsidR="007D259C">
        <w:rPr>
          <w:rFonts w:ascii="Times New Roman" w:eastAsia="Times New Roman" w:hAnsi="Times New Roman" w:cs="Times New Roman"/>
          <w:sz w:val="20"/>
          <w:szCs w:val="20"/>
          <w:lang w:val="en-GB"/>
        </w:rPr>
      </w:r>
      <w:r w:rsidR="007D259C">
        <w:rPr>
          <w:rFonts w:ascii="Times New Roman" w:eastAsia="Times New Roman" w:hAnsi="Times New Roman" w:cs="Times New Roman"/>
          <w:sz w:val="20"/>
          <w:szCs w:val="20"/>
          <w:lang w:val="en-GB"/>
        </w:rPr>
        <w:fldChar w:fldCharType="separate"/>
      </w:r>
      <w:r w:rsidR="007D259C" w:rsidRPr="007D259C">
        <w:rPr>
          <w:rFonts w:ascii="Times New Roman" w:eastAsia="Times New Roman" w:hAnsi="Times New Roman" w:cs="Times New Roman"/>
          <w:sz w:val="20"/>
          <w:szCs w:val="20"/>
          <w:lang w:val="en-GB"/>
        </w:rPr>
        <w:t>Figure 1</w:t>
      </w:r>
      <w:r w:rsidR="007D259C">
        <w:rPr>
          <w:rFonts w:ascii="Times New Roman" w:eastAsia="Times New Roman" w:hAnsi="Times New Roman" w:cs="Times New Roman"/>
          <w:sz w:val="20"/>
          <w:szCs w:val="20"/>
          <w:lang w:val="en-GB"/>
        </w:rPr>
        <w:fldChar w:fldCharType="end"/>
      </w:r>
      <w:r w:rsidR="007D259C">
        <w:rPr>
          <w:rFonts w:ascii="Times New Roman" w:eastAsia="Times New Roman" w:hAnsi="Times New Roman" w:cs="Times New Roman"/>
          <w:sz w:val="20"/>
          <w:szCs w:val="20"/>
          <w:lang w:val="en-GB"/>
        </w:rPr>
        <w:t xml:space="preserve"> shows the resource allocation for </w:t>
      </w:r>
      <w:r w:rsidR="004C6425">
        <w:rPr>
          <w:rFonts w:ascii="Times New Roman" w:eastAsia="Times New Roman" w:hAnsi="Times New Roman" w:cs="Times New Roman"/>
          <w:sz w:val="20"/>
          <w:szCs w:val="20"/>
          <w:lang w:val="en-GB"/>
        </w:rPr>
        <w:t xml:space="preserve">eRedCap UE </w:t>
      </w:r>
      <w:r w:rsidR="004C6425">
        <w:rPr>
          <w:rFonts w:ascii="Times New Roman" w:eastAsia="Times New Roman" w:hAnsi="Times New Roman" w:cs="Times New Roman"/>
          <w:sz w:val="20"/>
          <w:szCs w:val="20"/>
          <w:lang w:val="en-GB"/>
        </w:rPr>
        <w:lastRenderedPageBreak/>
        <w:t>with UE BB BW reduction. Here, CORESET can be defined in 20MHz BW</w:t>
      </w:r>
      <w:r w:rsidR="004836C6">
        <w:rPr>
          <w:rFonts w:ascii="Times New Roman" w:eastAsia="Times New Roman" w:hAnsi="Times New Roman" w:cs="Times New Roman"/>
          <w:sz w:val="20"/>
          <w:szCs w:val="20"/>
          <w:lang w:val="en-GB"/>
        </w:rPr>
        <w:t xml:space="preserve"> and DCI in the CORESET </w:t>
      </w:r>
      <w:r w:rsidR="00EF46C8">
        <w:rPr>
          <w:rFonts w:ascii="Times New Roman" w:eastAsia="Times New Roman" w:hAnsi="Times New Roman" w:cs="Times New Roman"/>
          <w:sz w:val="20"/>
          <w:szCs w:val="20"/>
          <w:lang w:val="en-GB"/>
        </w:rPr>
        <w:t xml:space="preserve">will indicate the resource allocation for PDSCH or PUSCH. </w:t>
      </w:r>
      <w:r w:rsidR="00DD2A3A">
        <w:rPr>
          <w:rFonts w:ascii="Times New Roman" w:eastAsia="Times New Roman" w:hAnsi="Times New Roman" w:cs="Times New Roman"/>
          <w:sz w:val="20"/>
          <w:szCs w:val="20"/>
          <w:lang w:val="en-GB"/>
        </w:rPr>
        <w:t xml:space="preserve">5MHz data BW can be </w:t>
      </w:r>
      <w:r w:rsidR="00D24307">
        <w:rPr>
          <w:rFonts w:ascii="Times New Roman" w:eastAsia="Times New Roman" w:hAnsi="Times New Roman" w:cs="Times New Roman"/>
          <w:sz w:val="20"/>
          <w:szCs w:val="20"/>
          <w:lang w:val="en-GB"/>
        </w:rPr>
        <w:t xml:space="preserve">positioned </w:t>
      </w:r>
      <w:r w:rsidR="00DD2A3A">
        <w:rPr>
          <w:rFonts w:ascii="Times New Roman" w:eastAsia="Times New Roman" w:hAnsi="Times New Roman" w:cs="Times New Roman"/>
          <w:sz w:val="20"/>
          <w:szCs w:val="20"/>
          <w:lang w:val="en-GB"/>
        </w:rPr>
        <w:t xml:space="preserve">anywhere inside the BWP and it is also indicated by the DCI. </w:t>
      </w:r>
      <w:r w:rsidR="00D1276F">
        <w:rPr>
          <w:rFonts w:ascii="Times New Roman" w:eastAsia="Times New Roman" w:hAnsi="Times New Roman" w:cs="Times New Roman"/>
          <w:sz w:val="20"/>
          <w:szCs w:val="20"/>
          <w:lang w:val="en-GB"/>
        </w:rPr>
        <w:t xml:space="preserve">And at least for the </w:t>
      </w:r>
      <w:r w:rsidR="00B54E15">
        <w:rPr>
          <w:rFonts w:ascii="Times New Roman" w:eastAsia="Times New Roman" w:hAnsi="Times New Roman" w:cs="Times New Roman"/>
          <w:sz w:val="20"/>
          <w:szCs w:val="20"/>
          <w:lang w:val="en-GB"/>
        </w:rPr>
        <w:t xml:space="preserve">DCI scheduling of unicast </w:t>
      </w:r>
      <w:r w:rsidR="00A53A89">
        <w:rPr>
          <w:rFonts w:ascii="Times New Roman" w:eastAsia="Times New Roman" w:hAnsi="Times New Roman" w:cs="Times New Roman"/>
          <w:sz w:val="20"/>
          <w:szCs w:val="20"/>
          <w:lang w:val="en-GB"/>
        </w:rPr>
        <w:t>data</w:t>
      </w:r>
      <w:r w:rsidR="00B54E15">
        <w:rPr>
          <w:rFonts w:ascii="Times New Roman" w:eastAsia="Times New Roman" w:hAnsi="Times New Roman" w:cs="Times New Roman"/>
          <w:sz w:val="20"/>
          <w:szCs w:val="20"/>
          <w:lang w:val="en-GB"/>
        </w:rPr>
        <w:t xml:space="preserve">, the resource allocation </w:t>
      </w:r>
      <w:r w:rsidR="0062472D">
        <w:rPr>
          <w:rFonts w:ascii="Times New Roman" w:eastAsia="Times New Roman" w:hAnsi="Times New Roman" w:cs="Times New Roman"/>
          <w:sz w:val="20"/>
          <w:szCs w:val="20"/>
          <w:lang w:val="en-GB"/>
        </w:rPr>
        <w:t xml:space="preserve">is not expected to </w:t>
      </w:r>
      <w:r w:rsidR="00B54E15">
        <w:rPr>
          <w:rFonts w:ascii="Times New Roman" w:eastAsia="Times New Roman" w:hAnsi="Times New Roman" w:cs="Times New Roman"/>
          <w:sz w:val="20"/>
          <w:szCs w:val="20"/>
          <w:lang w:val="en-GB"/>
        </w:rPr>
        <w:t xml:space="preserve">be </w:t>
      </w:r>
      <w:r w:rsidR="002866DA">
        <w:rPr>
          <w:rFonts w:ascii="Times New Roman" w:eastAsia="Times New Roman" w:hAnsi="Times New Roman" w:cs="Times New Roman"/>
          <w:sz w:val="20"/>
          <w:szCs w:val="20"/>
          <w:lang w:val="en-GB"/>
        </w:rPr>
        <w:t>wider</w:t>
      </w:r>
      <w:r w:rsidR="00A53A89">
        <w:rPr>
          <w:rFonts w:ascii="Times New Roman" w:eastAsia="Times New Roman" w:hAnsi="Times New Roman" w:cs="Times New Roman"/>
          <w:sz w:val="20"/>
          <w:szCs w:val="20"/>
          <w:lang w:val="en-GB"/>
        </w:rPr>
        <w:t xml:space="preserve"> than 5MHz BW</w:t>
      </w:r>
      <w:r w:rsidR="0062472D">
        <w:rPr>
          <w:rFonts w:ascii="Times New Roman" w:eastAsia="Times New Roman" w:hAnsi="Times New Roman" w:cs="Times New Roman"/>
          <w:sz w:val="20"/>
          <w:szCs w:val="20"/>
          <w:lang w:val="en-GB"/>
        </w:rPr>
        <w:t xml:space="preserve"> due to the BW3 restriction</w:t>
      </w:r>
      <w:r w:rsidR="002866DA">
        <w:rPr>
          <w:rFonts w:ascii="Times New Roman" w:eastAsia="Times New Roman" w:hAnsi="Times New Roman" w:cs="Times New Roman"/>
          <w:sz w:val="20"/>
          <w:szCs w:val="20"/>
          <w:lang w:val="en-GB"/>
        </w:rPr>
        <w:t xml:space="preserve">. </w:t>
      </w:r>
      <w:r w:rsidR="00DE774E">
        <w:rPr>
          <w:rFonts w:ascii="Times New Roman" w:eastAsia="Times New Roman" w:hAnsi="Times New Roman" w:cs="Times New Roman"/>
          <w:sz w:val="20"/>
          <w:szCs w:val="20"/>
          <w:lang w:val="en-GB"/>
        </w:rPr>
        <w:t>Further d</w:t>
      </w:r>
      <w:r w:rsidR="00DE49A8">
        <w:rPr>
          <w:rFonts w:ascii="Times New Roman" w:eastAsia="Times New Roman" w:hAnsi="Times New Roman" w:cs="Times New Roman"/>
          <w:sz w:val="20"/>
          <w:szCs w:val="20"/>
          <w:lang w:val="en-GB"/>
        </w:rPr>
        <w:t xml:space="preserve">etails of the </w:t>
      </w:r>
      <w:r w:rsidR="00DE774E">
        <w:rPr>
          <w:rFonts w:ascii="Times New Roman" w:eastAsia="Times New Roman" w:hAnsi="Times New Roman" w:cs="Times New Roman"/>
          <w:sz w:val="20"/>
          <w:szCs w:val="20"/>
          <w:lang w:val="en-GB"/>
        </w:rPr>
        <w:t xml:space="preserve">frequency domain resource allocation (type-0/1 RA) and required spec impacts will be discussed in section 2.2.2. </w:t>
      </w:r>
    </w:p>
    <w:p w14:paraId="4328C5F2" w14:textId="31B817BF" w:rsidR="009A1F32" w:rsidRDefault="00827E7B" w:rsidP="00827E7B">
      <w:pPr>
        <w:spacing w:after="180" w:line="240" w:lineRule="auto"/>
        <w:jc w:val="center"/>
        <w:rPr>
          <w:rFonts w:ascii="Times New Roman" w:eastAsia="Times New Roman" w:hAnsi="Times New Roman" w:cs="Times New Roman"/>
          <w:sz w:val="20"/>
          <w:szCs w:val="20"/>
          <w:lang w:val="en-GB"/>
        </w:rPr>
      </w:pPr>
      <w:r w:rsidRPr="00827E7B">
        <w:rPr>
          <w:noProof/>
        </w:rPr>
        <w:drawing>
          <wp:inline distT="0" distB="0" distL="0" distR="0" wp14:anchorId="68C72690" wp14:editId="369B32E3">
            <wp:extent cx="3495153" cy="148392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98032" cy="1485143"/>
                    </a:xfrm>
                    <a:prstGeom prst="rect">
                      <a:avLst/>
                    </a:prstGeom>
                    <a:noFill/>
                    <a:ln>
                      <a:noFill/>
                    </a:ln>
                  </pic:spPr>
                </pic:pic>
              </a:graphicData>
            </a:graphic>
          </wp:inline>
        </w:drawing>
      </w:r>
    </w:p>
    <w:p w14:paraId="7E73B5A7" w14:textId="3E7C3848" w:rsidR="00827E7B" w:rsidRPr="00976CFE" w:rsidRDefault="0052066B" w:rsidP="00024F9D">
      <w:pPr>
        <w:pStyle w:val="Caption"/>
        <w:jc w:val="center"/>
        <w:rPr>
          <w:rFonts w:ascii="Times New Roman" w:eastAsia="Times New Roman" w:hAnsi="Times New Roman" w:cs="Times New Roman"/>
          <w:i w:val="0"/>
          <w:iCs w:val="0"/>
          <w:color w:val="auto"/>
          <w:sz w:val="20"/>
          <w:szCs w:val="20"/>
          <w:lang w:val="en-GB"/>
        </w:rPr>
      </w:pPr>
      <w:bookmarkStart w:id="9" w:name="_Ref115103227"/>
      <w:r w:rsidRPr="00976CFE">
        <w:rPr>
          <w:rFonts w:ascii="Times New Roman" w:hAnsi="Times New Roman" w:cs="Times New Roman"/>
          <w:b/>
          <w:bCs/>
          <w:i w:val="0"/>
          <w:iCs w:val="0"/>
          <w:color w:val="auto"/>
          <w:sz w:val="20"/>
          <w:szCs w:val="20"/>
        </w:rPr>
        <w:t xml:space="preserve">Figure </w:t>
      </w:r>
      <w:r w:rsidRPr="00976CFE">
        <w:rPr>
          <w:rFonts w:ascii="Times New Roman" w:hAnsi="Times New Roman" w:cs="Times New Roman"/>
          <w:b/>
          <w:bCs/>
          <w:i w:val="0"/>
          <w:iCs w:val="0"/>
          <w:color w:val="auto"/>
          <w:sz w:val="20"/>
          <w:szCs w:val="20"/>
        </w:rPr>
        <w:fldChar w:fldCharType="begin"/>
      </w:r>
      <w:r w:rsidRPr="00976CFE">
        <w:rPr>
          <w:rFonts w:ascii="Times New Roman" w:hAnsi="Times New Roman" w:cs="Times New Roman"/>
          <w:b/>
          <w:bCs/>
          <w:i w:val="0"/>
          <w:iCs w:val="0"/>
          <w:color w:val="auto"/>
          <w:sz w:val="20"/>
          <w:szCs w:val="20"/>
        </w:rPr>
        <w:instrText xml:space="preserve"> SEQ Figure \* ARABIC </w:instrText>
      </w:r>
      <w:r w:rsidRPr="00976CFE">
        <w:rPr>
          <w:rFonts w:ascii="Times New Roman" w:hAnsi="Times New Roman" w:cs="Times New Roman"/>
          <w:b/>
          <w:bCs/>
          <w:i w:val="0"/>
          <w:iCs w:val="0"/>
          <w:color w:val="auto"/>
          <w:sz w:val="20"/>
          <w:szCs w:val="20"/>
        </w:rPr>
        <w:fldChar w:fldCharType="separate"/>
      </w:r>
      <w:r w:rsidRPr="00976CFE">
        <w:rPr>
          <w:rFonts w:ascii="Times New Roman" w:hAnsi="Times New Roman" w:cs="Times New Roman"/>
          <w:b/>
          <w:bCs/>
          <w:i w:val="0"/>
          <w:iCs w:val="0"/>
          <w:noProof/>
          <w:color w:val="auto"/>
          <w:sz w:val="20"/>
          <w:szCs w:val="20"/>
        </w:rPr>
        <w:t>1</w:t>
      </w:r>
      <w:r w:rsidRPr="00976CFE">
        <w:rPr>
          <w:rFonts w:ascii="Times New Roman" w:hAnsi="Times New Roman" w:cs="Times New Roman"/>
          <w:b/>
          <w:bCs/>
          <w:i w:val="0"/>
          <w:iCs w:val="0"/>
          <w:color w:val="auto"/>
          <w:sz w:val="20"/>
          <w:szCs w:val="20"/>
        </w:rPr>
        <w:fldChar w:fldCharType="end"/>
      </w:r>
      <w:bookmarkEnd w:id="9"/>
      <w:r w:rsidR="00024F9D" w:rsidRPr="00976CFE">
        <w:rPr>
          <w:rFonts w:ascii="Times New Roman" w:hAnsi="Times New Roman" w:cs="Times New Roman"/>
          <w:b/>
          <w:bCs/>
          <w:i w:val="0"/>
          <w:iCs w:val="0"/>
          <w:color w:val="auto"/>
          <w:sz w:val="20"/>
          <w:szCs w:val="20"/>
        </w:rPr>
        <w:t>:</w:t>
      </w:r>
      <w:r w:rsidR="00024F9D" w:rsidRPr="00976CFE">
        <w:rPr>
          <w:rFonts w:ascii="Times New Roman" w:hAnsi="Times New Roman" w:cs="Times New Roman"/>
          <w:i w:val="0"/>
          <w:iCs w:val="0"/>
          <w:color w:val="auto"/>
          <w:sz w:val="20"/>
          <w:szCs w:val="20"/>
        </w:rPr>
        <w:t xml:space="preserve"> Scheduling of PDSCH for eRedCap with </w:t>
      </w:r>
      <w:r w:rsidR="00024F9D" w:rsidRPr="00976CFE">
        <w:rPr>
          <w:rFonts w:ascii="Times New Roman" w:eastAsia="Times New Roman" w:hAnsi="Times New Roman" w:cs="Times New Roman"/>
          <w:i w:val="0"/>
          <w:iCs w:val="0"/>
          <w:color w:val="auto"/>
          <w:sz w:val="20"/>
          <w:szCs w:val="20"/>
          <w:lang w:val="en-GB"/>
        </w:rPr>
        <w:t>UE baseband bandwidth reduction</w:t>
      </w:r>
    </w:p>
    <w:p w14:paraId="0D14F88A" w14:textId="77777777" w:rsidR="00C204D4" w:rsidRDefault="00C204D4" w:rsidP="00660C83">
      <w:pPr>
        <w:spacing w:after="120"/>
        <w:jc w:val="both"/>
        <w:rPr>
          <w:rFonts w:ascii="Times New Roman" w:eastAsia="SimSun" w:hAnsi="Times New Roman" w:cs="Times New Roman"/>
          <w:b/>
          <w:i/>
          <w:iCs/>
        </w:rPr>
      </w:pPr>
    </w:p>
    <w:p w14:paraId="2C998831" w14:textId="13A070D3" w:rsidR="00660C83" w:rsidRDefault="00660C83" w:rsidP="00660C83">
      <w:pPr>
        <w:spacing w:after="120"/>
        <w:jc w:val="both"/>
        <w:rPr>
          <w:rFonts w:ascii="Times New Roman" w:eastAsia="SimSun" w:hAnsi="Times New Roman" w:cs="Times New Roman"/>
          <w:b/>
          <w:i/>
          <w:iCs/>
        </w:rPr>
      </w:pPr>
      <w:r>
        <w:rPr>
          <w:rFonts w:ascii="Times New Roman" w:eastAsia="SimSun" w:hAnsi="Times New Roman" w:cs="Times New Roman"/>
          <w:b/>
          <w:i/>
          <w:iCs/>
        </w:rPr>
        <w:t>Proposal</w:t>
      </w:r>
      <w:r w:rsidRPr="00660C83">
        <w:rPr>
          <w:rFonts w:ascii="Times New Roman" w:eastAsia="SimSun" w:hAnsi="Times New Roman" w:cs="Times New Roman"/>
          <w:b/>
          <w:i/>
          <w:iCs/>
        </w:rPr>
        <w:t xml:space="preserve">: </w:t>
      </w:r>
    </w:p>
    <w:p w14:paraId="37877F4C" w14:textId="492F2923" w:rsidR="00312D16" w:rsidRPr="0011638E" w:rsidRDefault="00312D16" w:rsidP="00312D16">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11638E">
        <w:rPr>
          <w:rFonts w:ascii="Times New Roman" w:eastAsia="Times New Roman" w:hAnsi="Times New Roman" w:cs="Times New Roman"/>
          <w:b/>
          <w:bCs/>
          <w:sz w:val="20"/>
          <w:szCs w:val="20"/>
          <w:lang w:val="en-GB"/>
        </w:rPr>
        <w:t>eRedCap UEs with BW3 option is not expected to receive DCI which allocates frequency resource wider than 5MHz BW for DCI scheduling unicast data.</w:t>
      </w:r>
    </w:p>
    <w:p w14:paraId="6A5A3231" w14:textId="77777777" w:rsidR="00F43336" w:rsidRDefault="00F43336" w:rsidP="0090354D">
      <w:pPr>
        <w:spacing w:after="180" w:line="240" w:lineRule="auto"/>
        <w:jc w:val="both"/>
        <w:rPr>
          <w:rFonts w:ascii="Times New Roman" w:eastAsia="Times New Roman" w:hAnsi="Times New Roman" w:cs="Times New Roman"/>
          <w:b/>
          <w:bCs/>
          <w:sz w:val="20"/>
          <w:szCs w:val="20"/>
          <w:lang w:val="en-GB"/>
        </w:rPr>
      </w:pPr>
    </w:p>
    <w:p w14:paraId="61F0F0AE" w14:textId="7D7E1E37" w:rsidR="0090354D" w:rsidRPr="00F43336" w:rsidRDefault="0090354D" w:rsidP="0090354D">
      <w:pPr>
        <w:spacing w:after="180" w:line="240" w:lineRule="auto"/>
        <w:jc w:val="both"/>
        <w:rPr>
          <w:rFonts w:ascii="Times New Roman" w:eastAsia="Times New Roman" w:hAnsi="Times New Roman" w:cs="Times New Roman"/>
          <w:b/>
          <w:bCs/>
          <w:sz w:val="20"/>
          <w:szCs w:val="20"/>
          <w:u w:val="single"/>
          <w:lang w:val="en-GB"/>
        </w:rPr>
      </w:pPr>
      <w:r w:rsidRPr="00F43336">
        <w:rPr>
          <w:rFonts w:ascii="Times New Roman" w:eastAsia="Times New Roman" w:hAnsi="Times New Roman" w:cs="Times New Roman"/>
          <w:b/>
          <w:bCs/>
          <w:sz w:val="20"/>
          <w:szCs w:val="20"/>
          <w:u w:val="single"/>
          <w:lang w:val="en-GB"/>
        </w:rPr>
        <w:t>Data rate:</w:t>
      </w:r>
    </w:p>
    <w:p w14:paraId="44BBC438" w14:textId="1D017279" w:rsidR="002B40E9" w:rsidRDefault="00056720" w:rsidP="0090354D">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BB b</w:t>
      </w:r>
      <w:r w:rsidR="0090354D" w:rsidRPr="0090354D">
        <w:rPr>
          <w:rFonts w:ascii="Times New Roman" w:eastAsia="Times New Roman" w:hAnsi="Times New Roman" w:cs="Times New Roman"/>
          <w:sz w:val="20"/>
          <w:szCs w:val="20"/>
          <w:lang w:val="en-GB"/>
        </w:rPr>
        <w:t>andwidth reduction results in a reduction in the achievable peak data rate</w:t>
      </w:r>
      <w:r>
        <w:rPr>
          <w:rFonts w:ascii="Times New Roman" w:eastAsia="Times New Roman" w:hAnsi="Times New Roman" w:cs="Times New Roman"/>
          <w:sz w:val="20"/>
          <w:szCs w:val="20"/>
          <w:lang w:val="en-GB"/>
        </w:rPr>
        <w:t xml:space="preserve"> but it meets</w:t>
      </w:r>
      <w:r w:rsidR="0090354D" w:rsidRPr="0090354D">
        <w:rPr>
          <w:rFonts w:ascii="Times New Roman" w:eastAsia="Times New Roman" w:hAnsi="Times New Roman" w:cs="Times New Roman"/>
          <w:sz w:val="20"/>
          <w:szCs w:val="20"/>
          <w:lang w:val="en-GB"/>
        </w:rPr>
        <w:t xml:space="preserve"> the peak data rate requirements</w:t>
      </w:r>
      <w:r w:rsidR="0039669C">
        <w:rPr>
          <w:rFonts w:ascii="Times New Roman" w:eastAsia="Times New Roman" w:hAnsi="Times New Roman" w:cs="Times New Roman"/>
          <w:sz w:val="20"/>
          <w:szCs w:val="20"/>
          <w:lang w:val="en-GB"/>
        </w:rPr>
        <w:t xml:space="preserve"> (10Mbps)</w:t>
      </w:r>
      <w:r w:rsidR="0090354D" w:rsidRPr="0090354D">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as given in </w:t>
      </w:r>
      <w:r>
        <w:rPr>
          <w:rFonts w:ascii="Times New Roman" w:eastAsia="Times New Roman" w:hAnsi="Times New Roman" w:cs="Times New Roman"/>
          <w:sz w:val="20"/>
          <w:szCs w:val="20"/>
          <w:lang w:val="en-GB"/>
        </w:rPr>
        <w:fldChar w:fldCharType="begin"/>
      </w:r>
      <w:r>
        <w:rPr>
          <w:rFonts w:ascii="Times New Roman" w:eastAsia="Times New Roman" w:hAnsi="Times New Roman" w:cs="Times New Roman"/>
          <w:sz w:val="20"/>
          <w:szCs w:val="20"/>
          <w:lang w:val="en-GB"/>
        </w:rPr>
        <w:instrText xml:space="preserve"> REF _Ref115131849 \h  \* MERGEFORMAT </w:instrText>
      </w:r>
      <w:r>
        <w:rPr>
          <w:rFonts w:ascii="Times New Roman" w:eastAsia="Times New Roman" w:hAnsi="Times New Roman" w:cs="Times New Roman"/>
          <w:sz w:val="20"/>
          <w:szCs w:val="20"/>
          <w:lang w:val="en-GB"/>
        </w:rPr>
      </w:r>
      <w:r>
        <w:rPr>
          <w:rFonts w:ascii="Times New Roman" w:eastAsia="Times New Roman" w:hAnsi="Times New Roman" w:cs="Times New Roman"/>
          <w:sz w:val="20"/>
          <w:szCs w:val="20"/>
          <w:lang w:val="en-GB"/>
        </w:rPr>
        <w:fldChar w:fldCharType="separate"/>
      </w:r>
      <w:r w:rsidRPr="00056720">
        <w:rPr>
          <w:rFonts w:ascii="Times New Roman" w:eastAsia="Times New Roman" w:hAnsi="Times New Roman" w:cs="Times New Roman"/>
          <w:sz w:val="20"/>
          <w:szCs w:val="20"/>
          <w:lang w:val="en-GB"/>
        </w:rPr>
        <w:t>Table 1</w:t>
      </w:r>
      <w:r>
        <w:rPr>
          <w:rFonts w:ascii="Times New Roman" w:eastAsia="Times New Roman" w:hAnsi="Times New Roman" w:cs="Times New Roman"/>
          <w:sz w:val="20"/>
          <w:szCs w:val="20"/>
          <w:lang w:val="en-GB"/>
        </w:rPr>
        <w:fldChar w:fldCharType="end"/>
      </w:r>
      <w:r w:rsidR="009C4ACC">
        <w:rPr>
          <w:rFonts w:ascii="Times New Roman" w:eastAsia="Times New Roman" w:hAnsi="Times New Roman" w:cs="Times New Roman"/>
          <w:sz w:val="20"/>
          <w:szCs w:val="20"/>
          <w:lang w:val="en-GB"/>
        </w:rPr>
        <w:t xml:space="preserve"> (highlighted parts)</w:t>
      </w:r>
      <w:r>
        <w:rPr>
          <w:rFonts w:ascii="Times New Roman" w:eastAsia="Times New Roman" w:hAnsi="Times New Roman" w:cs="Times New Roman"/>
          <w:sz w:val="20"/>
          <w:szCs w:val="20"/>
          <w:lang w:val="en-GB"/>
        </w:rPr>
        <w:t>.</w:t>
      </w:r>
    </w:p>
    <w:p w14:paraId="6B542FED" w14:textId="0E76D3F6" w:rsidR="002B40E9" w:rsidRPr="00097DDA" w:rsidRDefault="002B40E9" w:rsidP="002B40E9">
      <w:pPr>
        <w:pStyle w:val="Caption"/>
        <w:jc w:val="center"/>
        <w:rPr>
          <w:rFonts w:ascii="Times New Roman" w:hAnsi="Times New Roman" w:cs="Times New Roman"/>
          <w:i w:val="0"/>
          <w:iCs w:val="0"/>
          <w:color w:val="auto"/>
          <w:sz w:val="20"/>
          <w:szCs w:val="20"/>
        </w:rPr>
      </w:pPr>
      <w:bookmarkStart w:id="10" w:name="_Ref115131849"/>
      <w:r w:rsidRPr="00097DDA">
        <w:rPr>
          <w:rFonts w:ascii="Times New Roman" w:hAnsi="Times New Roman" w:cs="Times New Roman"/>
          <w:b/>
          <w:bCs/>
          <w:i w:val="0"/>
          <w:iCs w:val="0"/>
          <w:color w:val="auto"/>
          <w:sz w:val="20"/>
          <w:szCs w:val="20"/>
        </w:rPr>
        <w:t xml:space="preserve">Table </w:t>
      </w:r>
      <w:r w:rsidRPr="00097DDA">
        <w:rPr>
          <w:rFonts w:ascii="Times New Roman" w:hAnsi="Times New Roman" w:cs="Times New Roman"/>
          <w:b/>
          <w:bCs/>
          <w:i w:val="0"/>
          <w:iCs w:val="0"/>
          <w:color w:val="auto"/>
          <w:sz w:val="20"/>
          <w:szCs w:val="20"/>
        </w:rPr>
        <w:fldChar w:fldCharType="begin"/>
      </w:r>
      <w:r w:rsidRPr="00097DDA">
        <w:rPr>
          <w:rFonts w:ascii="Times New Roman" w:hAnsi="Times New Roman" w:cs="Times New Roman"/>
          <w:b/>
          <w:bCs/>
          <w:i w:val="0"/>
          <w:iCs w:val="0"/>
          <w:color w:val="auto"/>
          <w:sz w:val="20"/>
          <w:szCs w:val="20"/>
        </w:rPr>
        <w:instrText xml:space="preserve"> SEQ Table \* ARABIC </w:instrText>
      </w:r>
      <w:r w:rsidRPr="00097DDA">
        <w:rPr>
          <w:rFonts w:ascii="Times New Roman" w:hAnsi="Times New Roman" w:cs="Times New Roman"/>
          <w:b/>
          <w:bCs/>
          <w:i w:val="0"/>
          <w:iCs w:val="0"/>
          <w:color w:val="auto"/>
          <w:sz w:val="20"/>
          <w:szCs w:val="20"/>
        </w:rPr>
        <w:fldChar w:fldCharType="separate"/>
      </w:r>
      <w:r w:rsidRPr="00097DDA">
        <w:rPr>
          <w:rFonts w:ascii="Times New Roman" w:hAnsi="Times New Roman" w:cs="Times New Roman"/>
          <w:b/>
          <w:bCs/>
          <w:i w:val="0"/>
          <w:iCs w:val="0"/>
          <w:color w:val="auto"/>
          <w:sz w:val="20"/>
          <w:szCs w:val="20"/>
        </w:rPr>
        <w:t>1</w:t>
      </w:r>
      <w:r w:rsidRPr="00097DDA">
        <w:rPr>
          <w:rFonts w:ascii="Times New Roman" w:hAnsi="Times New Roman" w:cs="Times New Roman"/>
          <w:b/>
          <w:bCs/>
          <w:i w:val="0"/>
          <w:iCs w:val="0"/>
          <w:color w:val="auto"/>
          <w:sz w:val="20"/>
          <w:szCs w:val="20"/>
        </w:rPr>
        <w:fldChar w:fldCharType="end"/>
      </w:r>
      <w:bookmarkEnd w:id="10"/>
      <w:r w:rsidRPr="00097DDA">
        <w:rPr>
          <w:rFonts w:ascii="Times New Roman" w:hAnsi="Times New Roman" w:cs="Times New Roman"/>
          <w:i w:val="0"/>
          <w:iCs w:val="0"/>
          <w:color w:val="auto"/>
          <w:sz w:val="20"/>
          <w:szCs w:val="20"/>
        </w:rPr>
        <w:t>: Peak rate</w:t>
      </w:r>
      <w:r w:rsidR="003B78C8" w:rsidRPr="00097DDA">
        <w:rPr>
          <w:rFonts w:ascii="Times New Roman" w:hAnsi="Times New Roman" w:cs="Times New Roman"/>
          <w:i w:val="0"/>
          <w:iCs w:val="0"/>
          <w:color w:val="auto"/>
          <w:sz w:val="20"/>
          <w:szCs w:val="20"/>
        </w:rPr>
        <w:t>s</w:t>
      </w:r>
      <w:r w:rsidR="00797270" w:rsidRPr="00097DDA">
        <w:rPr>
          <w:rFonts w:ascii="Times New Roman" w:hAnsi="Times New Roman" w:cs="Times New Roman"/>
          <w:i w:val="0"/>
          <w:iCs w:val="0"/>
          <w:color w:val="auto"/>
          <w:sz w:val="20"/>
          <w:szCs w:val="20"/>
        </w:rPr>
        <w:t xml:space="preserve"> for different BB BW and different </w:t>
      </w:r>
      <w:proofErr w:type="spellStart"/>
      <w:r w:rsidR="00EA5EE2" w:rsidRPr="00097DDA">
        <w:rPr>
          <w:rFonts w:ascii="Times New Roman" w:eastAsia="SimSun" w:hAnsi="Times New Roman" w:cs="Times New Roman"/>
          <w:color w:val="auto"/>
          <w:sz w:val="20"/>
          <w:szCs w:val="20"/>
          <w:lang w:eastAsia="en-GB"/>
        </w:rPr>
        <w:t>v</w:t>
      </w:r>
      <w:r w:rsidR="00EA5EE2" w:rsidRPr="00097DDA">
        <w:rPr>
          <w:rFonts w:ascii="Times New Roman" w:eastAsia="SimSun" w:hAnsi="Times New Roman" w:cs="Times New Roman"/>
          <w:color w:val="auto"/>
          <w:sz w:val="20"/>
          <w:szCs w:val="20"/>
          <w:vertAlign w:val="subscript"/>
          <w:lang w:eastAsia="en-GB"/>
        </w:rPr>
        <w:t>Layers</w:t>
      </w:r>
      <w:r w:rsidR="00EA5EE2" w:rsidRPr="00097DDA">
        <w:rPr>
          <w:rFonts w:ascii="Times New Roman" w:eastAsia="SimSun" w:hAnsi="Times New Roman" w:cs="Times New Roman"/>
          <w:color w:val="auto"/>
          <w:sz w:val="20"/>
          <w:szCs w:val="20"/>
          <w:lang w:eastAsia="en-GB"/>
        </w:rPr>
        <w:t>·Q</w:t>
      </w:r>
      <w:r w:rsidR="00EA5EE2" w:rsidRPr="00097DDA">
        <w:rPr>
          <w:rFonts w:ascii="Times New Roman" w:eastAsia="SimSun" w:hAnsi="Times New Roman" w:cs="Times New Roman"/>
          <w:color w:val="auto"/>
          <w:sz w:val="20"/>
          <w:szCs w:val="20"/>
          <w:vertAlign w:val="subscript"/>
          <w:lang w:eastAsia="en-GB"/>
        </w:rPr>
        <w:t>m</w:t>
      </w:r>
      <w:r w:rsidR="00EA5EE2" w:rsidRPr="00097DDA">
        <w:rPr>
          <w:rFonts w:ascii="Times New Roman" w:eastAsia="SimSun" w:hAnsi="Times New Roman" w:cs="Times New Roman"/>
          <w:color w:val="auto"/>
          <w:sz w:val="20"/>
          <w:szCs w:val="20"/>
          <w:lang w:eastAsia="en-GB"/>
        </w:rPr>
        <w:t>·f</w:t>
      </w:r>
      <w:proofErr w:type="spellEnd"/>
      <w:r w:rsidR="00797270" w:rsidRPr="00097DDA">
        <w:rPr>
          <w:rFonts w:ascii="Times New Roman" w:hAnsi="Times New Roman" w:cs="Times New Roman"/>
          <w:i w:val="0"/>
          <w:iCs w:val="0"/>
          <w:color w:val="auto"/>
          <w:sz w:val="20"/>
          <w:szCs w:val="20"/>
        </w:rPr>
        <w:t xml:space="preserve"> </w:t>
      </w:r>
      <w:r w:rsidR="00097DDA" w:rsidRPr="00097DDA">
        <w:rPr>
          <w:rFonts w:ascii="Times New Roman" w:hAnsi="Times New Roman" w:cs="Times New Roman"/>
          <w:i w:val="0"/>
          <w:iCs w:val="0"/>
          <w:color w:val="auto"/>
          <w:sz w:val="20"/>
          <w:szCs w:val="20"/>
        </w:rPr>
        <w:t>constraint</w:t>
      </w:r>
    </w:p>
    <w:tbl>
      <w:tblPr>
        <w:tblW w:w="6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3"/>
        <w:gridCol w:w="1373"/>
        <w:gridCol w:w="2023"/>
        <w:gridCol w:w="1287"/>
        <w:gridCol w:w="1288"/>
      </w:tblGrid>
      <w:tr w:rsidR="00605A4A" w:rsidRPr="00715535" w14:paraId="087BE4A4" w14:textId="51C582D5" w:rsidTr="00605A4A">
        <w:trPr>
          <w:trHeight w:val="183"/>
          <w:jc w:val="center"/>
        </w:trPr>
        <w:tc>
          <w:tcPr>
            <w:tcW w:w="803" w:type="dxa"/>
            <w:vMerge w:val="restart"/>
            <w:vAlign w:val="center"/>
          </w:tcPr>
          <w:p w14:paraId="7595DB22" w14:textId="53543D11" w:rsidR="00605A4A" w:rsidRPr="00ED601E" w:rsidRDefault="00605A4A" w:rsidP="00156D5E">
            <w:pPr>
              <w:spacing w:after="0"/>
              <w:jc w:val="center"/>
              <w:rPr>
                <w:rFonts w:ascii="Times New Roman" w:eastAsia="SimSun" w:hAnsi="Times New Roman" w:cs="Times New Roman"/>
                <w:b/>
                <w:bCs/>
              </w:rPr>
            </w:pPr>
            <w:r w:rsidRPr="00ED601E">
              <w:rPr>
                <w:rFonts w:ascii="Times New Roman" w:eastAsia="SimSun" w:hAnsi="Times New Roman" w:cs="Times New Roman"/>
                <w:b/>
                <w:bCs/>
              </w:rPr>
              <w:t>SCS</w:t>
            </w:r>
          </w:p>
        </w:tc>
        <w:tc>
          <w:tcPr>
            <w:tcW w:w="1373" w:type="dxa"/>
            <w:vMerge w:val="restart"/>
            <w:vAlign w:val="center"/>
          </w:tcPr>
          <w:p w14:paraId="3C8686D9" w14:textId="7CA77C66" w:rsidR="00605A4A" w:rsidRPr="00ED601E" w:rsidRDefault="00605A4A" w:rsidP="00156D5E">
            <w:pPr>
              <w:spacing w:after="0"/>
              <w:jc w:val="center"/>
              <w:rPr>
                <w:rFonts w:ascii="Times New Roman" w:eastAsia="SimSun" w:hAnsi="Times New Roman" w:cs="Times New Roman"/>
                <w:b/>
                <w:bCs/>
              </w:rPr>
            </w:pPr>
            <w:r w:rsidRPr="00ED601E">
              <w:rPr>
                <w:rFonts w:ascii="Times New Roman" w:eastAsia="SimSun" w:hAnsi="Times New Roman" w:cs="Times New Roman"/>
                <w:b/>
                <w:bCs/>
              </w:rPr>
              <w:t>BW (</w:t>
            </w:r>
            <m:oMath>
              <m:sSubSup>
                <m:sSubSupPr>
                  <m:ctrlPr>
                    <w:rPr>
                      <w:rFonts w:ascii="Cambria Math" w:eastAsia="SimSun" w:hAnsi="Cambria Math" w:cs="Times New Roman"/>
                      <w:b/>
                      <w:bCs/>
                    </w:rPr>
                  </m:ctrlPr>
                </m:sSubSupPr>
                <m:e>
                  <m:r>
                    <m:rPr>
                      <m:sty m:val="bi"/>
                    </m:rPr>
                    <w:rPr>
                      <w:rFonts w:ascii="Cambria Math" w:eastAsia="SimSun" w:hAnsi="Cambria Math" w:cs="Times New Roman"/>
                    </w:rPr>
                    <m:t>N</m:t>
                  </m:r>
                </m:e>
                <m:sub>
                  <m:r>
                    <m:rPr>
                      <m:sty m:val="bi"/>
                    </m:rPr>
                    <w:rPr>
                      <w:rFonts w:ascii="Cambria Math" w:eastAsia="SimSun" w:hAnsi="Cambria Math" w:cs="Times New Roman"/>
                    </w:rPr>
                    <m:t>PRB</m:t>
                  </m:r>
                </m:sub>
                <m:sup>
                  <m:r>
                    <m:rPr>
                      <m:sty m:val="bi"/>
                    </m:rPr>
                    <w:rPr>
                      <w:rFonts w:ascii="Cambria Math" w:eastAsia="SimSun" w:hAnsi="Cambria Math" w:cs="Times New Roman"/>
                    </w:rPr>
                    <m:t>BW</m:t>
                  </m:r>
                </m:sup>
              </m:sSubSup>
              <m:r>
                <m:rPr>
                  <m:sty m:val="b"/>
                </m:rPr>
                <w:rPr>
                  <w:rFonts w:ascii="Cambria Math" w:eastAsia="SimSun" w:hAnsi="Cambria Math" w:cs="Times New Roman"/>
                </w:rPr>
                <m:t>)</m:t>
              </m:r>
            </m:oMath>
          </w:p>
        </w:tc>
        <w:tc>
          <w:tcPr>
            <w:tcW w:w="2023" w:type="dxa"/>
            <w:vMerge w:val="restart"/>
            <w:vAlign w:val="center"/>
          </w:tcPr>
          <w:p w14:paraId="22C8152C" w14:textId="77777777" w:rsidR="00605A4A" w:rsidRPr="00156D5E" w:rsidRDefault="00605A4A" w:rsidP="00156D5E">
            <w:pPr>
              <w:spacing w:after="0"/>
              <w:jc w:val="center"/>
              <w:rPr>
                <w:rFonts w:ascii="Times New Roman" w:eastAsia="SimSun" w:hAnsi="Times New Roman" w:cs="Times New Roman"/>
                <w:b/>
                <w:bCs/>
              </w:rPr>
            </w:pPr>
            <w:r w:rsidRPr="00156D5E">
              <w:rPr>
                <w:rFonts w:ascii="Times New Roman" w:eastAsia="SimSun" w:hAnsi="Times New Roman" w:cs="Times New Roman"/>
                <w:b/>
                <w:bCs/>
              </w:rPr>
              <w:t>Peak rate constraint</w:t>
            </w:r>
          </w:p>
          <w:p w14:paraId="270AC52D" w14:textId="70E0F586" w:rsidR="00605A4A" w:rsidRPr="00ED601E" w:rsidRDefault="00B35D01" w:rsidP="00156D5E">
            <w:pPr>
              <w:spacing w:after="0"/>
              <w:jc w:val="center"/>
              <w:rPr>
                <w:rFonts w:ascii="Times New Roman" w:eastAsia="SimSun" w:hAnsi="Times New Roman" w:cs="Times New Roman"/>
                <w:b/>
                <w:bCs/>
              </w:rPr>
            </w:pPr>
            <m:oMathPara>
              <m:oMath>
                <m:sSubSup>
                  <m:sSubSupPr>
                    <m:ctrlPr>
                      <w:rPr>
                        <w:rFonts w:ascii="Cambria Math" w:eastAsia="SimSun" w:hAnsi="Cambria Math" w:cs="Times New Roman"/>
                        <w:b/>
                        <w:bCs/>
                      </w:rPr>
                    </m:ctrlPr>
                  </m:sSubSupPr>
                  <m:e>
                    <m:r>
                      <m:rPr>
                        <m:sty m:val="bi"/>
                      </m:rPr>
                      <w:rPr>
                        <w:rFonts w:ascii="Cambria Math" w:eastAsia="SimSun" w:hAnsi="Cambria Math" w:cs="Times New Roman"/>
                      </w:rPr>
                      <m:t>v</m:t>
                    </m:r>
                  </m:e>
                  <m:sub>
                    <m:r>
                      <m:rPr>
                        <m:sty m:val="bi"/>
                      </m:rPr>
                      <w:rPr>
                        <w:rFonts w:ascii="Cambria Math" w:eastAsia="SimSun" w:hAnsi="Cambria Math" w:cs="Times New Roman"/>
                      </w:rPr>
                      <m:t>Layers</m:t>
                    </m:r>
                  </m:sub>
                  <m:sup>
                    <m:r>
                      <m:rPr>
                        <m:sty m:val="b"/>
                      </m:rPr>
                      <w:rPr>
                        <w:rFonts w:ascii="Cambria Math" w:eastAsia="SimSun" w:hAnsi="Cambria Math" w:cs="Times New Roman"/>
                      </w:rPr>
                      <m:t>(</m:t>
                    </m:r>
                    <m:r>
                      <m:rPr>
                        <m:sty m:val="bi"/>
                      </m:rPr>
                      <w:rPr>
                        <w:rFonts w:ascii="Cambria Math" w:eastAsia="SimSun" w:hAnsi="Cambria Math" w:cs="Times New Roman"/>
                      </w:rPr>
                      <m:t>j</m:t>
                    </m:r>
                    <m:r>
                      <m:rPr>
                        <m:sty m:val="b"/>
                      </m:rPr>
                      <w:rPr>
                        <w:rFonts w:ascii="Cambria Math" w:eastAsia="SimSun" w:hAnsi="Cambria Math" w:cs="Times New Roman"/>
                      </w:rPr>
                      <m:t>)</m:t>
                    </m:r>
                  </m:sup>
                </m:sSubSup>
                <m:r>
                  <m:rPr>
                    <m:sty m:val="b"/>
                  </m:rPr>
                  <w:rPr>
                    <w:rFonts w:ascii="Cambria Math" w:eastAsia="SimSun" w:hAnsi="Cambria Math" w:cs="Times New Roman"/>
                  </w:rPr>
                  <m:t>⋅</m:t>
                </m:r>
                <m:sSubSup>
                  <m:sSubSupPr>
                    <m:ctrlPr>
                      <w:rPr>
                        <w:rFonts w:ascii="Cambria Math" w:eastAsia="SimSun" w:hAnsi="Cambria Math" w:cs="Times New Roman"/>
                        <w:b/>
                        <w:bCs/>
                      </w:rPr>
                    </m:ctrlPr>
                  </m:sSubSupPr>
                  <m:e>
                    <m:r>
                      <m:rPr>
                        <m:sty m:val="bi"/>
                      </m:rPr>
                      <w:rPr>
                        <w:rFonts w:ascii="Cambria Math" w:eastAsia="SimSun" w:hAnsi="Cambria Math" w:cs="Times New Roman"/>
                      </w:rPr>
                      <m:t>Q</m:t>
                    </m:r>
                  </m:e>
                  <m:sub>
                    <m:r>
                      <m:rPr>
                        <m:sty m:val="bi"/>
                      </m:rPr>
                      <w:rPr>
                        <w:rFonts w:ascii="Cambria Math" w:eastAsia="SimSun" w:hAnsi="Cambria Math" w:cs="Times New Roman"/>
                      </w:rPr>
                      <m:t>m</m:t>
                    </m:r>
                  </m:sub>
                  <m:sup>
                    <m:d>
                      <m:dPr>
                        <m:ctrlPr>
                          <w:rPr>
                            <w:rFonts w:ascii="Cambria Math" w:eastAsia="SimSun" w:hAnsi="Cambria Math" w:cs="Times New Roman"/>
                            <w:b/>
                            <w:bCs/>
                          </w:rPr>
                        </m:ctrlPr>
                      </m:dPr>
                      <m:e>
                        <m:r>
                          <m:rPr>
                            <m:sty m:val="bi"/>
                          </m:rPr>
                          <w:rPr>
                            <w:rFonts w:ascii="Cambria Math" w:eastAsia="SimSun" w:hAnsi="Cambria Math" w:cs="Times New Roman"/>
                          </w:rPr>
                          <m:t>j</m:t>
                        </m:r>
                      </m:e>
                    </m:d>
                  </m:sup>
                </m:sSubSup>
                <m:r>
                  <m:rPr>
                    <m:sty m:val="b"/>
                  </m:rPr>
                  <w:rPr>
                    <w:rFonts w:ascii="Cambria Math" w:eastAsia="SimSun" w:hAnsi="Cambria Math" w:cs="Times New Roman"/>
                  </w:rPr>
                  <m:t>⋅</m:t>
                </m:r>
                <m:sSup>
                  <m:sSupPr>
                    <m:ctrlPr>
                      <w:rPr>
                        <w:rFonts w:ascii="Cambria Math" w:eastAsia="SimSun" w:hAnsi="Cambria Math" w:cs="Times New Roman"/>
                        <w:b/>
                        <w:bCs/>
                      </w:rPr>
                    </m:ctrlPr>
                  </m:sSupPr>
                  <m:e>
                    <m:r>
                      <m:rPr>
                        <m:sty m:val="bi"/>
                      </m:rPr>
                      <w:rPr>
                        <w:rFonts w:ascii="Cambria Math" w:eastAsia="SimSun" w:hAnsi="Cambria Math" w:cs="Times New Roman"/>
                      </w:rPr>
                      <m:t>f</m:t>
                    </m:r>
                  </m:e>
                  <m:sup>
                    <m:d>
                      <m:dPr>
                        <m:ctrlPr>
                          <w:rPr>
                            <w:rFonts w:ascii="Cambria Math" w:eastAsia="SimSun" w:hAnsi="Cambria Math" w:cs="Times New Roman"/>
                            <w:b/>
                            <w:bCs/>
                          </w:rPr>
                        </m:ctrlPr>
                      </m:dPr>
                      <m:e>
                        <m:r>
                          <m:rPr>
                            <m:sty m:val="bi"/>
                          </m:rPr>
                          <w:rPr>
                            <w:rFonts w:ascii="Cambria Math" w:eastAsia="SimSun" w:hAnsi="Cambria Math" w:cs="Times New Roman"/>
                          </w:rPr>
                          <m:t>j</m:t>
                        </m:r>
                      </m:e>
                    </m:d>
                  </m:sup>
                </m:sSup>
              </m:oMath>
            </m:oMathPara>
          </w:p>
        </w:tc>
        <w:tc>
          <w:tcPr>
            <w:tcW w:w="2575" w:type="dxa"/>
            <w:gridSpan w:val="2"/>
            <w:shd w:val="clear" w:color="auto" w:fill="auto"/>
            <w:tcMar>
              <w:top w:w="15" w:type="dxa"/>
              <w:left w:w="108" w:type="dxa"/>
              <w:bottom w:w="0" w:type="dxa"/>
              <w:right w:w="108" w:type="dxa"/>
            </w:tcMar>
            <w:vAlign w:val="center"/>
            <w:hideMark/>
          </w:tcPr>
          <w:p w14:paraId="168AAE17" w14:textId="5D7C75A0" w:rsidR="00605A4A" w:rsidRPr="00ED601E" w:rsidRDefault="00605A4A" w:rsidP="00156D5E">
            <w:pPr>
              <w:spacing w:after="0"/>
              <w:jc w:val="center"/>
              <w:rPr>
                <w:rFonts w:ascii="Times New Roman" w:eastAsia="SimSun" w:hAnsi="Times New Roman" w:cs="Times New Roman"/>
                <w:b/>
                <w:bCs/>
              </w:rPr>
            </w:pPr>
            <w:r w:rsidRPr="00ED601E">
              <w:rPr>
                <w:rFonts w:ascii="Times New Roman" w:eastAsia="SimSun" w:hAnsi="Times New Roman" w:cs="Times New Roman"/>
                <w:b/>
                <w:bCs/>
              </w:rPr>
              <w:t>Maximum data rate</w:t>
            </w:r>
            <w:r>
              <w:rPr>
                <w:rFonts w:ascii="Times New Roman" w:eastAsia="SimSun" w:hAnsi="Times New Roman" w:cs="Times New Roman"/>
                <w:b/>
                <w:bCs/>
              </w:rPr>
              <w:t xml:space="preserve"> </w:t>
            </w:r>
            <w:r w:rsidRPr="00ED601E">
              <w:rPr>
                <w:rFonts w:ascii="Times New Roman" w:eastAsia="SimSun" w:hAnsi="Times New Roman" w:cs="Times New Roman"/>
                <w:b/>
                <w:bCs/>
              </w:rPr>
              <w:t>[Mbps]</w:t>
            </w:r>
          </w:p>
        </w:tc>
      </w:tr>
      <w:tr w:rsidR="00605A4A" w:rsidRPr="00715535" w14:paraId="4E74DAC0" w14:textId="0B67009A" w:rsidTr="00605A4A">
        <w:trPr>
          <w:trHeight w:val="183"/>
          <w:jc w:val="center"/>
        </w:trPr>
        <w:tc>
          <w:tcPr>
            <w:tcW w:w="803" w:type="dxa"/>
            <w:vMerge/>
            <w:vAlign w:val="center"/>
          </w:tcPr>
          <w:p w14:paraId="50C937C8" w14:textId="77777777" w:rsidR="00605A4A" w:rsidRPr="00ED601E" w:rsidRDefault="00605A4A" w:rsidP="00756C27">
            <w:pPr>
              <w:spacing w:after="0"/>
              <w:jc w:val="center"/>
              <w:rPr>
                <w:rFonts w:ascii="Times New Roman" w:eastAsia="SimSun" w:hAnsi="Times New Roman" w:cs="Times New Roman"/>
                <w:b/>
                <w:bCs/>
              </w:rPr>
            </w:pPr>
          </w:p>
        </w:tc>
        <w:tc>
          <w:tcPr>
            <w:tcW w:w="1373" w:type="dxa"/>
            <w:vMerge/>
            <w:vAlign w:val="center"/>
          </w:tcPr>
          <w:p w14:paraId="526DD4C3" w14:textId="77777777" w:rsidR="00605A4A" w:rsidRPr="00ED601E" w:rsidRDefault="00605A4A" w:rsidP="00756C27">
            <w:pPr>
              <w:spacing w:after="0"/>
              <w:jc w:val="center"/>
              <w:rPr>
                <w:rFonts w:ascii="Times New Roman" w:eastAsia="SimSun" w:hAnsi="Times New Roman" w:cs="Times New Roman"/>
                <w:b/>
                <w:bCs/>
              </w:rPr>
            </w:pPr>
          </w:p>
        </w:tc>
        <w:tc>
          <w:tcPr>
            <w:tcW w:w="2023" w:type="dxa"/>
            <w:vMerge/>
            <w:vAlign w:val="center"/>
          </w:tcPr>
          <w:p w14:paraId="5A882643" w14:textId="77777777" w:rsidR="00605A4A" w:rsidRPr="00156D5E" w:rsidRDefault="00605A4A" w:rsidP="00756C27">
            <w:pPr>
              <w:spacing w:after="0"/>
              <w:jc w:val="center"/>
              <w:rPr>
                <w:rFonts w:ascii="Times New Roman" w:eastAsia="SimSun" w:hAnsi="Times New Roman" w:cs="Times New Roman"/>
                <w:b/>
                <w:bCs/>
              </w:rPr>
            </w:pPr>
          </w:p>
        </w:tc>
        <w:tc>
          <w:tcPr>
            <w:tcW w:w="1287" w:type="dxa"/>
            <w:shd w:val="clear" w:color="auto" w:fill="auto"/>
            <w:tcMar>
              <w:top w:w="15" w:type="dxa"/>
              <w:left w:w="108" w:type="dxa"/>
              <w:bottom w:w="0" w:type="dxa"/>
              <w:right w:w="108" w:type="dxa"/>
            </w:tcMar>
            <w:vAlign w:val="center"/>
          </w:tcPr>
          <w:p w14:paraId="45BF0B22" w14:textId="78793AD4" w:rsidR="00605A4A" w:rsidRPr="00ED601E" w:rsidRDefault="00605A4A" w:rsidP="00756C27">
            <w:pPr>
              <w:spacing w:after="0"/>
              <w:jc w:val="center"/>
              <w:rPr>
                <w:rFonts w:ascii="Times New Roman" w:eastAsia="SimSun" w:hAnsi="Times New Roman" w:cs="Times New Roman"/>
                <w:b/>
                <w:bCs/>
              </w:rPr>
            </w:pPr>
            <w:r>
              <w:rPr>
                <w:rFonts w:ascii="Times New Roman" w:eastAsia="SimSun" w:hAnsi="Times New Roman" w:cs="Times New Roman"/>
                <w:b/>
                <w:bCs/>
              </w:rPr>
              <w:t>DL</w:t>
            </w:r>
          </w:p>
        </w:tc>
        <w:tc>
          <w:tcPr>
            <w:tcW w:w="1288" w:type="dxa"/>
            <w:shd w:val="clear" w:color="auto" w:fill="auto"/>
            <w:vAlign w:val="center"/>
          </w:tcPr>
          <w:p w14:paraId="10A5ED37" w14:textId="565FFA73" w:rsidR="00605A4A" w:rsidRDefault="00605A4A" w:rsidP="00756C27">
            <w:pPr>
              <w:spacing w:after="0"/>
              <w:jc w:val="center"/>
              <w:rPr>
                <w:rFonts w:ascii="Times New Roman" w:eastAsia="SimSun" w:hAnsi="Times New Roman" w:cs="Times New Roman"/>
                <w:b/>
                <w:bCs/>
              </w:rPr>
            </w:pPr>
            <w:r>
              <w:rPr>
                <w:rFonts w:ascii="Times New Roman" w:eastAsia="SimSun" w:hAnsi="Times New Roman" w:cs="Times New Roman"/>
                <w:b/>
                <w:bCs/>
              </w:rPr>
              <w:t>UL</w:t>
            </w:r>
          </w:p>
        </w:tc>
      </w:tr>
      <w:tr w:rsidR="00605A4A" w:rsidRPr="00715535" w14:paraId="1BA61794" w14:textId="7E8710E4" w:rsidTr="000E4336">
        <w:trPr>
          <w:trHeight w:val="23"/>
          <w:jc w:val="center"/>
        </w:trPr>
        <w:tc>
          <w:tcPr>
            <w:tcW w:w="803" w:type="dxa"/>
            <w:vMerge w:val="restart"/>
            <w:vAlign w:val="center"/>
          </w:tcPr>
          <w:p w14:paraId="13FF1ECE" w14:textId="46C66E04" w:rsidR="00605A4A" w:rsidRPr="00715535" w:rsidRDefault="00605A4A" w:rsidP="00D00513">
            <w:pPr>
              <w:spacing w:after="0"/>
              <w:jc w:val="center"/>
              <w:rPr>
                <w:rFonts w:ascii="Times New Roman" w:eastAsia="SimSun" w:hAnsi="Times New Roman" w:cs="Times New Roman"/>
              </w:rPr>
            </w:pPr>
            <w:r>
              <w:rPr>
                <w:rFonts w:ascii="Times New Roman" w:eastAsia="SimSun" w:hAnsi="Times New Roman" w:cs="Times New Roman"/>
              </w:rPr>
              <w:t xml:space="preserve">15KHz </w:t>
            </w:r>
          </w:p>
        </w:tc>
        <w:tc>
          <w:tcPr>
            <w:tcW w:w="1373" w:type="dxa"/>
            <w:vMerge w:val="restart"/>
            <w:shd w:val="clear" w:color="auto" w:fill="auto"/>
            <w:vAlign w:val="center"/>
          </w:tcPr>
          <w:p w14:paraId="5F4CCF66" w14:textId="7EE6D024" w:rsidR="00605A4A" w:rsidRPr="00715535" w:rsidRDefault="00605A4A" w:rsidP="00D00513">
            <w:pPr>
              <w:spacing w:after="0"/>
              <w:jc w:val="center"/>
              <w:rPr>
                <w:rFonts w:ascii="Times New Roman" w:eastAsia="SimSun" w:hAnsi="Times New Roman" w:cs="Times New Roman"/>
              </w:rPr>
            </w:pPr>
            <w:r>
              <w:rPr>
                <w:rFonts w:ascii="Times New Roman" w:eastAsia="SimSun" w:hAnsi="Times New Roman" w:cs="Times New Roman"/>
              </w:rPr>
              <w:t>20MHz (106)</w:t>
            </w:r>
          </w:p>
        </w:tc>
        <w:tc>
          <w:tcPr>
            <w:tcW w:w="2023" w:type="dxa"/>
            <w:shd w:val="clear" w:color="auto" w:fill="auto"/>
            <w:vAlign w:val="center"/>
          </w:tcPr>
          <w:p w14:paraId="64221DDF" w14:textId="5F2FBE26" w:rsidR="00605A4A" w:rsidRPr="00716BD9" w:rsidRDefault="00605A4A" w:rsidP="00D00513">
            <w:pPr>
              <w:spacing w:after="0"/>
              <w:jc w:val="center"/>
              <w:rPr>
                <w:rFonts w:ascii="Times New Roman" w:eastAsia="SimSun" w:hAnsi="Times New Roman" w:cs="Times New Roman"/>
              </w:rPr>
            </w:pPr>
            <w:r>
              <w:rPr>
                <w:rFonts w:ascii="Times New Roman" w:eastAsia="SimSun" w:hAnsi="Times New Roman" w:cs="Times New Roman"/>
              </w:rPr>
              <w:t>6</w:t>
            </w:r>
          </w:p>
        </w:tc>
        <w:tc>
          <w:tcPr>
            <w:tcW w:w="1287" w:type="dxa"/>
            <w:shd w:val="clear" w:color="auto" w:fill="auto"/>
            <w:tcMar>
              <w:top w:w="15" w:type="dxa"/>
              <w:left w:w="108" w:type="dxa"/>
              <w:bottom w:w="0" w:type="dxa"/>
              <w:right w:w="108" w:type="dxa"/>
            </w:tcMar>
            <w:vAlign w:val="bottom"/>
            <w:hideMark/>
          </w:tcPr>
          <w:p w14:paraId="20BD5D04" w14:textId="0938A22D" w:rsidR="00605A4A" w:rsidRPr="00715535" w:rsidRDefault="00605A4A" w:rsidP="00D00513">
            <w:pPr>
              <w:spacing w:after="0"/>
              <w:jc w:val="center"/>
              <w:rPr>
                <w:rFonts w:ascii="Times New Roman" w:eastAsia="SimSun" w:hAnsi="Times New Roman" w:cs="Times New Roman"/>
              </w:rPr>
            </w:pPr>
            <w:r w:rsidRPr="00490C4A">
              <w:rPr>
                <w:rFonts w:ascii="Times New Roman" w:eastAsia="SimSun" w:hAnsi="Times New Roman" w:cs="Times New Roman"/>
              </w:rPr>
              <w:t>85.1</w:t>
            </w:r>
          </w:p>
        </w:tc>
        <w:tc>
          <w:tcPr>
            <w:tcW w:w="1288" w:type="dxa"/>
            <w:shd w:val="clear" w:color="auto" w:fill="auto"/>
            <w:vAlign w:val="bottom"/>
          </w:tcPr>
          <w:p w14:paraId="12537D46" w14:textId="267EB95A" w:rsidR="00605A4A" w:rsidRPr="00490C4A" w:rsidRDefault="00605A4A" w:rsidP="00D00513">
            <w:pPr>
              <w:spacing w:after="0"/>
              <w:jc w:val="center"/>
              <w:rPr>
                <w:rFonts w:ascii="Times New Roman" w:eastAsia="SimSun" w:hAnsi="Times New Roman" w:cs="Times New Roman"/>
              </w:rPr>
            </w:pPr>
            <w:r w:rsidRPr="00490C4A">
              <w:rPr>
                <w:rFonts w:ascii="Times New Roman" w:eastAsia="SimSun" w:hAnsi="Times New Roman" w:cs="Times New Roman"/>
              </w:rPr>
              <w:t>91.0</w:t>
            </w:r>
          </w:p>
        </w:tc>
      </w:tr>
      <w:tr w:rsidR="00605A4A" w:rsidRPr="00715535" w14:paraId="51DF93D5" w14:textId="43B09727" w:rsidTr="000E4336">
        <w:trPr>
          <w:trHeight w:val="23"/>
          <w:jc w:val="center"/>
        </w:trPr>
        <w:tc>
          <w:tcPr>
            <w:tcW w:w="803" w:type="dxa"/>
            <w:vMerge/>
            <w:vAlign w:val="center"/>
          </w:tcPr>
          <w:p w14:paraId="714B0FE2" w14:textId="268E1061" w:rsidR="00605A4A" w:rsidRPr="00715535" w:rsidRDefault="00605A4A" w:rsidP="00D00513">
            <w:pPr>
              <w:spacing w:after="0"/>
              <w:jc w:val="center"/>
              <w:rPr>
                <w:rFonts w:ascii="Times New Roman" w:eastAsia="SimSun" w:hAnsi="Times New Roman" w:cs="Times New Roman"/>
              </w:rPr>
            </w:pPr>
          </w:p>
        </w:tc>
        <w:tc>
          <w:tcPr>
            <w:tcW w:w="1373" w:type="dxa"/>
            <w:vMerge/>
            <w:shd w:val="clear" w:color="auto" w:fill="auto"/>
            <w:vAlign w:val="center"/>
          </w:tcPr>
          <w:p w14:paraId="7DBBFE99" w14:textId="20EA79F8" w:rsidR="00605A4A" w:rsidRPr="00715535" w:rsidRDefault="00605A4A" w:rsidP="00D00513">
            <w:pPr>
              <w:spacing w:after="0"/>
              <w:jc w:val="center"/>
              <w:rPr>
                <w:rFonts w:ascii="Times New Roman" w:eastAsia="SimSun" w:hAnsi="Times New Roman" w:cs="Times New Roman"/>
              </w:rPr>
            </w:pPr>
          </w:p>
        </w:tc>
        <w:tc>
          <w:tcPr>
            <w:tcW w:w="2023" w:type="dxa"/>
            <w:shd w:val="clear" w:color="auto" w:fill="auto"/>
            <w:vAlign w:val="center"/>
          </w:tcPr>
          <w:p w14:paraId="15B1C8C5" w14:textId="2FA4D534" w:rsidR="00605A4A" w:rsidRPr="00716BD9" w:rsidRDefault="00605A4A" w:rsidP="00D00513">
            <w:pPr>
              <w:spacing w:after="0"/>
              <w:jc w:val="center"/>
              <w:rPr>
                <w:rFonts w:ascii="Times New Roman" w:eastAsia="SimSun" w:hAnsi="Times New Roman" w:cs="Times New Roman"/>
              </w:rPr>
            </w:pPr>
            <w:r>
              <w:rPr>
                <w:rFonts w:ascii="Times New Roman" w:eastAsia="SimSun" w:hAnsi="Times New Roman" w:cs="Times New Roman"/>
              </w:rPr>
              <w:t>4</w:t>
            </w:r>
          </w:p>
        </w:tc>
        <w:tc>
          <w:tcPr>
            <w:tcW w:w="1287" w:type="dxa"/>
            <w:shd w:val="clear" w:color="auto" w:fill="auto"/>
            <w:tcMar>
              <w:top w:w="15" w:type="dxa"/>
              <w:left w:w="108" w:type="dxa"/>
              <w:bottom w:w="0" w:type="dxa"/>
              <w:right w:w="108" w:type="dxa"/>
            </w:tcMar>
            <w:vAlign w:val="bottom"/>
            <w:hideMark/>
          </w:tcPr>
          <w:p w14:paraId="3023361C" w14:textId="5CB23F3C" w:rsidR="00605A4A" w:rsidRPr="00715535" w:rsidRDefault="00605A4A" w:rsidP="00D00513">
            <w:pPr>
              <w:spacing w:after="0"/>
              <w:jc w:val="center"/>
              <w:rPr>
                <w:rFonts w:ascii="Times New Roman" w:eastAsia="SimSun" w:hAnsi="Times New Roman" w:cs="Times New Roman"/>
              </w:rPr>
            </w:pPr>
            <w:r w:rsidRPr="00490C4A">
              <w:rPr>
                <w:rFonts w:ascii="Times New Roman" w:eastAsia="SimSun" w:hAnsi="Times New Roman" w:cs="Times New Roman"/>
              </w:rPr>
              <w:t>56.7</w:t>
            </w:r>
          </w:p>
        </w:tc>
        <w:tc>
          <w:tcPr>
            <w:tcW w:w="1288" w:type="dxa"/>
            <w:shd w:val="clear" w:color="auto" w:fill="auto"/>
            <w:vAlign w:val="bottom"/>
          </w:tcPr>
          <w:p w14:paraId="57E24539" w14:textId="693DF4D8" w:rsidR="00605A4A" w:rsidRPr="00490C4A" w:rsidRDefault="00605A4A" w:rsidP="00D00513">
            <w:pPr>
              <w:spacing w:after="0"/>
              <w:jc w:val="center"/>
              <w:rPr>
                <w:rFonts w:ascii="Times New Roman" w:eastAsia="SimSun" w:hAnsi="Times New Roman" w:cs="Times New Roman"/>
              </w:rPr>
            </w:pPr>
            <w:r w:rsidRPr="00490C4A">
              <w:rPr>
                <w:rFonts w:ascii="Times New Roman" w:eastAsia="SimSun" w:hAnsi="Times New Roman" w:cs="Times New Roman"/>
              </w:rPr>
              <w:t>60.7</w:t>
            </w:r>
          </w:p>
        </w:tc>
      </w:tr>
      <w:tr w:rsidR="00605A4A" w:rsidRPr="00715535" w14:paraId="0513317B" w14:textId="6E1E635D" w:rsidTr="000E4336">
        <w:trPr>
          <w:trHeight w:val="23"/>
          <w:jc w:val="center"/>
        </w:trPr>
        <w:tc>
          <w:tcPr>
            <w:tcW w:w="803" w:type="dxa"/>
            <w:vMerge/>
            <w:vAlign w:val="center"/>
          </w:tcPr>
          <w:p w14:paraId="09372D0C" w14:textId="23394FA1" w:rsidR="00605A4A" w:rsidRPr="00715535" w:rsidRDefault="00605A4A" w:rsidP="00D00513">
            <w:pPr>
              <w:spacing w:after="0"/>
              <w:jc w:val="center"/>
              <w:rPr>
                <w:rFonts w:ascii="Times New Roman" w:eastAsia="SimSun" w:hAnsi="Times New Roman" w:cs="Times New Roman"/>
              </w:rPr>
            </w:pPr>
          </w:p>
        </w:tc>
        <w:tc>
          <w:tcPr>
            <w:tcW w:w="1373" w:type="dxa"/>
            <w:vMerge w:val="restart"/>
            <w:shd w:val="clear" w:color="auto" w:fill="auto"/>
            <w:vAlign w:val="center"/>
          </w:tcPr>
          <w:p w14:paraId="209A29A4" w14:textId="5E55E23A" w:rsidR="00605A4A" w:rsidRPr="00715535" w:rsidRDefault="00605A4A" w:rsidP="00D00513">
            <w:pPr>
              <w:spacing w:after="0"/>
              <w:jc w:val="center"/>
              <w:rPr>
                <w:rFonts w:ascii="Times New Roman" w:eastAsia="SimSun" w:hAnsi="Times New Roman" w:cs="Times New Roman"/>
              </w:rPr>
            </w:pPr>
            <w:r>
              <w:rPr>
                <w:rFonts w:ascii="Times New Roman" w:eastAsia="SimSun" w:hAnsi="Times New Roman" w:cs="Times New Roman"/>
              </w:rPr>
              <w:t>5MHz (25)</w:t>
            </w:r>
          </w:p>
        </w:tc>
        <w:tc>
          <w:tcPr>
            <w:tcW w:w="2023" w:type="dxa"/>
            <w:shd w:val="clear" w:color="auto" w:fill="auto"/>
            <w:vAlign w:val="center"/>
          </w:tcPr>
          <w:p w14:paraId="794AAE49" w14:textId="7A7F4F33" w:rsidR="00605A4A" w:rsidRPr="00716BD9" w:rsidRDefault="00605A4A" w:rsidP="00D00513">
            <w:pPr>
              <w:spacing w:after="0"/>
              <w:jc w:val="center"/>
              <w:rPr>
                <w:rFonts w:ascii="Times New Roman" w:eastAsia="SimSun" w:hAnsi="Times New Roman" w:cs="Times New Roman"/>
              </w:rPr>
            </w:pPr>
            <w:r>
              <w:rPr>
                <w:rFonts w:ascii="Times New Roman" w:eastAsia="SimSun" w:hAnsi="Times New Roman" w:cs="Times New Roman"/>
              </w:rPr>
              <w:t>6</w:t>
            </w:r>
          </w:p>
        </w:tc>
        <w:tc>
          <w:tcPr>
            <w:tcW w:w="1287" w:type="dxa"/>
            <w:shd w:val="clear" w:color="auto" w:fill="auto"/>
            <w:tcMar>
              <w:top w:w="15" w:type="dxa"/>
              <w:left w:w="108" w:type="dxa"/>
              <w:bottom w:w="0" w:type="dxa"/>
              <w:right w:w="108" w:type="dxa"/>
            </w:tcMar>
            <w:vAlign w:val="bottom"/>
            <w:hideMark/>
          </w:tcPr>
          <w:p w14:paraId="553C4AEC" w14:textId="3D30C50D" w:rsidR="00605A4A" w:rsidRPr="00715535" w:rsidRDefault="00605A4A" w:rsidP="00D00513">
            <w:pPr>
              <w:spacing w:after="0"/>
              <w:jc w:val="center"/>
              <w:rPr>
                <w:rFonts w:ascii="Times New Roman" w:eastAsia="SimSun" w:hAnsi="Times New Roman" w:cs="Times New Roman"/>
              </w:rPr>
            </w:pPr>
            <w:r w:rsidRPr="00490C4A">
              <w:rPr>
                <w:rFonts w:ascii="Times New Roman" w:eastAsia="SimSun" w:hAnsi="Times New Roman" w:cs="Times New Roman"/>
              </w:rPr>
              <w:t>20.1</w:t>
            </w:r>
          </w:p>
        </w:tc>
        <w:tc>
          <w:tcPr>
            <w:tcW w:w="1288" w:type="dxa"/>
            <w:shd w:val="clear" w:color="auto" w:fill="auto"/>
            <w:vAlign w:val="bottom"/>
          </w:tcPr>
          <w:p w14:paraId="54850D6F" w14:textId="08E6FFC1" w:rsidR="00605A4A" w:rsidRPr="00490C4A" w:rsidRDefault="00605A4A" w:rsidP="00D00513">
            <w:pPr>
              <w:spacing w:after="0"/>
              <w:jc w:val="center"/>
              <w:rPr>
                <w:rFonts w:ascii="Times New Roman" w:eastAsia="SimSun" w:hAnsi="Times New Roman" w:cs="Times New Roman"/>
              </w:rPr>
            </w:pPr>
            <w:r w:rsidRPr="00490C4A">
              <w:rPr>
                <w:rFonts w:ascii="Times New Roman" w:eastAsia="SimSun" w:hAnsi="Times New Roman" w:cs="Times New Roman"/>
              </w:rPr>
              <w:t>21.5</w:t>
            </w:r>
          </w:p>
        </w:tc>
      </w:tr>
      <w:tr w:rsidR="00605A4A" w:rsidRPr="00715535" w14:paraId="593A36BD" w14:textId="181D34AB" w:rsidTr="00EA5EE2">
        <w:trPr>
          <w:trHeight w:val="23"/>
          <w:jc w:val="center"/>
        </w:trPr>
        <w:tc>
          <w:tcPr>
            <w:tcW w:w="803" w:type="dxa"/>
            <w:vMerge/>
            <w:vAlign w:val="center"/>
          </w:tcPr>
          <w:p w14:paraId="3ABE52BE" w14:textId="560966F2" w:rsidR="00605A4A" w:rsidRPr="00715535" w:rsidRDefault="00605A4A" w:rsidP="00D00513">
            <w:pPr>
              <w:spacing w:after="0"/>
              <w:jc w:val="center"/>
              <w:rPr>
                <w:rFonts w:ascii="Times New Roman" w:eastAsia="SimSun" w:hAnsi="Times New Roman" w:cs="Times New Roman"/>
              </w:rPr>
            </w:pPr>
          </w:p>
        </w:tc>
        <w:tc>
          <w:tcPr>
            <w:tcW w:w="1373" w:type="dxa"/>
            <w:vMerge/>
            <w:shd w:val="clear" w:color="auto" w:fill="auto"/>
            <w:vAlign w:val="center"/>
          </w:tcPr>
          <w:p w14:paraId="32790603" w14:textId="449EF9CB" w:rsidR="00605A4A" w:rsidRDefault="00605A4A" w:rsidP="00D00513">
            <w:pPr>
              <w:spacing w:after="0"/>
              <w:jc w:val="center"/>
              <w:rPr>
                <w:rFonts w:ascii="Times New Roman" w:eastAsia="SimSun" w:hAnsi="Times New Roman" w:cs="Times New Roman"/>
              </w:rPr>
            </w:pPr>
          </w:p>
        </w:tc>
        <w:tc>
          <w:tcPr>
            <w:tcW w:w="2023" w:type="dxa"/>
            <w:shd w:val="clear" w:color="auto" w:fill="auto"/>
            <w:vAlign w:val="center"/>
          </w:tcPr>
          <w:p w14:paraId="59441903" w14:textId="1F2B888A" w:rsidR="00605A4A" w:rsidRPr="00716BD9" w:rsidRDefault="00605A4A" w:rsidP="00D00513">
            <w:pPr>
              <w:spacing w:after="0"/>
              <w:jc w:val="center"/>
              <w:rPr>
                <w:rFonts w:ascii="Times New Roman" w:eastAsia="SimSun" w:hAnsi="Times New Roman" w:cs="Times New Roman"/>
              </w:rPr>
            </w:pPr>
            <w:r>
              <w:rPr>
                <w:rFonts w:ascii="Times New Roman" w:eastAsia="SimSun" w:hAnsi="Times New Roman" w:cs="Times New Roman"/>
              </w:rPr>
              <w:t>4</w:t>
            </w:r>
          </w:p>
        </w:tc>
        <w:tc>
          <w:tcPr>
            <w:tcW w:w="1287" w:type="dxa"/>
            <w:shd w:val="clear" w:color="auto" w:fill="auto"/>
            <w:tcMar>
              <w:top w:w="15" w:type="dxa"/>
              <w:left w:w="108" w:type="dxa"/>
              <w:bottom w:w="0" w:type="dxa"/>
              <w:right w:w="108" w:type="dxa"/>
            </w:tcMar>
            <w:vAlign w:val="bottom"/>
          </w:tcPr>
          <w:p w14:paraId="67E86366" w14:textId="13045EEA" w:rsidR="00605A4A" w:rsidRPr="00716BD9" w:rsidRDefault="00605A4A" w:rsidP="00D00513">
            <w:pPr>
              <w:spacing w:after="0"/>
              <w:jc w:val="center"/>
              <w:rPr>
                <w:rFonts w:ascii="Times New Roman" w:eastAsia="SimSun" w:hAnsi="Times New Roman" w:cs="Times New Roman"/>
              </w:rPr>
            </w:pPr>
            <w:r w:rsidRPr="00490C4A">
              <w:rPr>
                <w:rFonts w:ascii="Times New Roman" w:eastAsia="SimSun" w:hAnsi="Times New Roman" w:cs="Times New Roman"/>
              </w:rPr>
              <w:t>13.4</w:t>
            </w:r>
          </w:p>
        </w:tc>
        <w:tc>
          <w:tcPr>
            <w:tcW w:w="1288" w:type="dxa"/>
            <w:shd w:val="clear" w:color="auto" w:fill="auto"/>
            <w:vAlign w:val="bottom"/>
          </w:tcPr>
          <w:p w14:paraId="0436F6B7" w14:textId="20EE3734" w:rsidR="00605A4A" w:rsidRPr="00490C4A" w:rsidRDefault="00605A4A" w:rsidP="00D00513">
            <w:pPr>
              <w:spacing w:after="0"/>
              <w:jc w:val="center"/>
              <w:rPr>
                <w:rFonts w:ascii="Times New Roman" w:eastAsia="SimSun" w:hAnsi="Times New Roman" w:cs="Times New Roman"/>
              </w:rPr>
            </w:pPr>
            <w:r w:rsidRPr="00490C4A">
              <w:rPr>
                <w:rFonts w:ascii="Times New Roman" w:eastAsia="SimSun" w:hAnsi="Times New Roman" w:cs="Times New Roman"/>
              </w:rPr>
              <w:t>14.3</w:t>
            </w:r>
          </w:p>
        </w:tc>
      </w:tr>
      <w:tr w:rsidR="00605A4A" w:rsidRPr="00715535" w14:paraId="2A7D86C9" w14:textId="4C7C47BE" w:rsidTr="000E4336">
        <w:trPr>
          <w:trHeight w:val="23"/>
          <w:jc w:val="center"/>
        </w:trPr>
        <w:tc>
          <w:tcPr>
            <w:tcW w:w="803" w:type="dxa"/>
            <w:vMerge w:val="restart"/>
            <w:vAlign w:val="center"/>
          </w:tcPr>
          <w:p w14:paraId="7579840C" w14:textId="420FAEA3" w:rsidR="00605A4A" w:rsidRDefault="00605A4A" w:rsidP="00D00513">
            <w:pPr>
              <w:spacing w:after="0"/>
              <w:jc w:val="center"/>
              <w:rPr>
                <w:rFonts w:ascii="Times New Roman" w:eastAsia="SimSun" w:hAnsi="Times New Roman" w:cs="Times New Roman"/>
              </w:rPr>
            </w:pPr>
            <w:r>
              <w:rPr>
                <w:rFonts w:ascii="Times New Roman" w:eastAsia="SimSun" w:hAnsi="Times New Roman" w:cs="Times New Roman"/>
              </w:rPr>
              <w:t xml:space="preserve">30KHz </w:t>
            </w:r>
          </w:p>
        </w:tc>
        <w:tc>
          <w:tcPr>
            <w:tcW w:w="1373" w:type="dxa"/>
            <w:vMerge w:val="restart"/>
            <w:shd w:val="clear" w:color="auto" w:fill="auto"/>
            <w:vAlign w:val="center"/>
          </w:tcPr>
          <w:p w14:paraId="51CBAA9B" w14:textId="3CE2D807" w:rsidR="00605A4A" w:rsidRDefault="00605A4A" w:rsidP="00D00513">
            <w:pPr>
              <w:spacing w:after="0"/>
              <w:jc w:val="center"/>
              <w:rPr>
                <w:rFonts w:ascii="Times New Roman" w:eastAsia="SimSun" w:hAnsi="Times New Roman" w:cs="Times New Roman"/>
              </w:rPr>
            </w:pPr>
            <w:r>
              <w:rPr>
                <w:rFonts w:ascii="Times New Roman" w:eastAsia="SimSun" w:hAnsi="Times New Roman" w:cs="Times New Roman"/>
              </w:rPr>
              <w:t>20MHz (51)</w:t>
            </w:r>
          </w:p>
        </w:tc>
        <w:tc>
          <w:tcPr>
            <w:tcW w:w="2023" w:type="dxa"/>
            <w:shd w:val="clear" w:color="auto" w:fill="auto"/>
            <w:vAlign w:val="center"/>
          </w:tcPr>
          <w:p w14:paraId="0D5CEC08" w14:textId="5294395B" w:rsidR="00605A4A" w:rsidRDefault="00605A4A" w:rsidP="00D00513">
            <w:pPr>
              <w:spacing w:after="0"/>
              <w:jc w:val="center"/>
              <w:rPr>
                <w:rFonts w:ascii="Times New Roman" w:eastAsia="SimSun" w:hAnsi="Times New Roman" w:cs="Times New Roman"/>
              </w:rPr>
            </w:pPr>
            <w:r>
              <w:rPr>
                <w:rFonts w:ascii="Times New Roman" w:eastAsia="SimSun" w:hAnsi="Times New Roman" w:cs="Times New Roman"/>
              </w:rPr>
              <w:t>6</w:t>
            </w:r>
          </w:p>
        </w:tc>
        <w:tc>
          <w:tcPr>
            <w:tcW w:w="1287" w:type="dxa"/>
            <w:shd w:val="clear" w:color="auto" w:fill="auto"/>
            <w:tcMar>
              <w:top w:w="15" w:type="dxa"/>
              <w:left w:w="108" w:type="dxa"/>
              <w:bottom w:w="0" w:type="dxa"/>
              <w:right w:w="108" w:type="dxa"/>
            </w:tcMar>
            <w:vAlign w:val="bottom"/>
          </w:tcPr>
          <w:p w14:paraId="40D79BB7" w14:textId="460D8537" w:rsidR="00605A4A" w:rsidRPr="00716BD9" w:rsidRDefault="00605A4A" w:rsidP="00D00513">
            <w:pPr>
              <w:spacing w:after="0"/>
              <w:jc w:val="center"/>
              <w:rPr>
                <w:rFonts w:ascii="Times New Roman" w:eastAsia="SimSun" w:hAnsi="Times New Roman" w:cs="Times New Roman"/>
              </w:rPr>
            </w:pPr>
            <w:r w:rsidRPr="00490C4A">
              <w:rPr>
                <w:rFonts w:ascii="Times New Roman" w:eastAsia="SimSun" w:hAnsi="Times New Roman" w:cs="Times New Roman"/>
              </w:rPr>
              <w:t>81.9</w:t>
            </w:r>
          </w:p>
        </w:tc>
        <w:tc>
          <w:tcPr>
            <w:tcW w:w="1288" w:type="dxa"/>
            <w:shd w:val="clear" w:color="auto" w:fill="auto"/>
            <w:vAlign w:val="bottom"/>
          </w:tcPr>
          <w:p w14:paraId="53D378E4" w14:textId="1FFFE1CE" w:rsidR="00605A4A" w:rsidRPr="00490C4A" w:rsidRDefault="00605A4A" w:rsidP="00D00513">
            <w:pPr>
              <w:spacing w:after="0"/>
              <w:jc w:val="center"/>
              <w:rPr>
                <w:rFonts w:ascii="Times New Roman" w:eastAsia="SimSun" w:hAnsi="Times New Roman" w:cs="Times New Roman"/>
              </w:rPr>
            </w:pPr>
            <w:r w:rsidRPr="00490C4A">
              <w:rPr>
                <w:rFonts w:ascii="Times New Roman" w:eastAsia="SimSun" w:hAnsi="Times New Roman" w:cs="Times New Roman"/>
              </w:rPr>
              <w:t>87.6</w:t>
            </w:r>
          </w:p>
        </w:tc>
      </w:tr>
      <w:tr w:rsidR="00605A4A" w:rsidRPr="00715535" w14:paraId="405991CE" w14:textId="39DD520F" w:rsidTr="000E4336">
        <w:trPr>
          <w:trHeight w:val="23"/>
          <w:jc w:val="center"/>
        </w:trPr>
        <w:tc>
          <w:tcPr>
            <w:tcW w:w="803" w:type="dxa"/>
            <w:vMerge/>
            <w:vAlign w:val="center"/>
          </w:tcPr>
          <w:p w14:paraId="3D24F4D5" w14:textId="5355EFC3" w:rsidR="00605A4A" w:rsidRDefault="00605A4A" w:rsidP="00D00513">
            <w:pPr>
              <w:spacing w:after="0"/>
              <w:jc w:val="center"/>
              <w:rPr>
                <w:rFonts w:ascii="Times New Roman" w:eastAsia="SimSun" w:hAnsi="Times New Roman" w:cs="Times New Roman"/>
              </w:rPr>
            </w:pPr>
          </w:p>
        </w:tc>
        <w:tc>
          <w:tcPr>
            <w:tcW w:w="1373" w:type="dxa"/>
            <w:vMerge/>
            <w:shd w:val="clear" w:color="auto" w:fill="auto"/>
            <w:vAlign w:val="center"/>
          </w:tcPr>
          <w:p w14:paraId="4DD1548A" w14:textId="658649ED" w:rsidR="00605A4A" w:rsidRDefault="00605A4A" w:rsidP="00D00513">
            <w:pPr>
              <w:spacing w:after="0"/>
              <w:jc w:val="center"/>
              <w:rPr>
                <w:rFonts w:ascii="Times New Roman" w:eastAsia="SimSun" w:hAnsi="Times New Roman" w:cs="Times New Roman"/>
              </w:rPr>
            </w:pPr>
          </w:p>
        </w:tc>
        <w:tc>
          <w:tcPr>
            <w:tcW w:w="2023" w:type="dxa"/>
            <w:shd w:val="clear" w:color="auto" w:fill="auto"/>
            <w:vAlign w:val="center"/>
          </w:tcPr>
          <w:p w14:paraId="72A4FEB5" w14:textId="2EEE07BE" w:rsidR="00605A4A" w:rsidRDefault="00605A4A" w:rsidP="00D00513">
            <w:pPr>
              <w:spacing w:after="0"/>
              <w:jc w:val="center"/>
              <w:rPr>
                <w:rFonts w:ascii="Times New Roman" w:eastAsia="SimSun" w:hAnsi="Times New Roman" w:cs="Times New Roman"/>
              </w:rPr>
            </w:pPr>
            <w:r>
              <w:rPr>
                <w:rFonts w:ascii="Times New Roman" w:eastAsia="SimSun" w:hAnsi="Times New Roman" w:cs="Times New Roman"/>
              </w:rPr>
              <w:t>4</w:t>
            </w:r>
          </w:p>
        </w:tc>
        <w:tc>
          <w:tcPr>
            <w:tcW w:w="1287" w:type="dxa"/>
            <w:shd w:val="clear" w:color="auto" w:fill="auto"/>
            <w:tcMar>
              <w:top w:w="15" w:type="dxa"/>
              <w:left w:w="108" w:type="dxa"/>
              <w:bottom w:w="0" w:type="dxa"/>
              <w:right w:w="108" w:type="dxa"/>
            </w:tcMar>
            <w:vAlign w:val="bottom"/>
          </w:tcPr>
          <w:p w14:paraId="3ECC5805" w14:textId="4BA35FBA" w:rsidR="00605A4A" w:rsidRPr="00716BD9" w:rsidRDefault="00605A4A" w:rsidP="00D00513">
            <w:pPr>
              <w:spacing w:after="0"/>
              <w:jc w:val="center"/>
              <w:rPr>
                <w:rFonts w:ascii="Times New Roman" w:eastAsia="SimSun" w:hAnsi="Times New Roman" w:cs="Times New Roman"/>
              </w:rPr>
            </w:pPr>
            <w:r w:rsidRPr="00490C4A">
              <w:rPr>
                <w:rFonts w:ascii="Times New Roman" w:eastAsia="SimSun" w:hAnsi="Times New Roman" w:cs="Times New Roman"/>
              </w:rPr>
              <w:t>54.6</w:t>
            </w:r>
          </w:p>
        </w:tc>
        <w:tc>
          <w:tcPr>
            <w:tcW w:w="1288" w:type="dxa"/>
            <w:shd w:val="clear" w:color="auto" w:fill="auto"/>
            <w:vAlign w:val="bottom"/>
          </w:tcPr>
          <w:p w14:paraId="3CC9965F" w14:textId="36866CC2" w:rsidR="00605A4A" w:rsidRPr="00490C4A" w:rsidRDefault="00605A4A" w:rsidP="00D00513">
            <w:pPr>
              <w:spacing w:after="0"/>
              <w:jc w:val="center"/>
              <w:rPr>
                <w:rFonts w:ascii="Times New Roman" w:eastAsia="SimSun" w:hAnsi="Times New Roman" w:cs="Times New Roman"/>
              </w:rPr>
            </w:pPr>
            <w:r w:rsidRPr="00490C4A">
              <w:rPr>
                <w:rFonts w:ascii="Times New Roman" w:eastAsia="SimSun" w:hAnsi="Times New Roman" w:cs="Times New Roman"/>
              </w:rPr>
              <w:t>58.4</w:t>
            </w:r>
          </w:p>
        </w:tc>
      </w:tr>
      <w:tr w:rsidR="00605A4A" w:rsidRPr="00715535" w14:paraId="36CD4000" w14:textId="48C5367F" w:rsidTr="000E4336">
        <w:trPr>
          <w:trHeight w:val="23"/>
          <w:jc w:val="center"/>
        </w:trPr>
        <w:tc>
          <w:tcPr>
            <w:tcW w:w="803" w:type="dxa"/>
            <w:vMerge/>
            <w:vAlign w:val="center"/>
          </w:tcPr>
          <w:p w14:paraId="6B29F72A" w14:textId="77777777" w:rsidR="00605A4A" w:rsidRDefault="00605A4A" w:rsidP="00D00513">
            <w:pPr>
              <w:spacing w:after="0"/>
              <w:jc w:val="center"/>
              <w:rPr>
                <w:rFonts w:ascii="Times New Roman" w:eastAsia="SimSun" w:hAnsi="Times New Roman" w:cs="Times New Roman"/>
              </w:rPr>
            </w:pPr>
          </w:p>
        </w:tc>
        <w:tc>
          <w:tcPr>
            <w:tcW w:w="1373" w:type="dxa"/>
            <w:vMerge w:val="restart"/>
            <w:shd w:val="clear" w:color="auto" w:fill="auto"/>
            <w:vAlign w:val="center"/>
          </w:tcPr>
          <w:p w14:paraId="43FBE903" w14:textId="3A33C504" w:rsidR="00605A4A" w:rsidRDefault="00605A4A" w:rsidP="00D00513">
            <w:pPr>
              <w:spacing w:after="0"/>
              <w:jc w:val="center"/>
              <w:rPr>
                <w:rFonts w:ascii="Times New Roman" w:eastAsia="SimSun" w:hAnsi="Times New Roman" w:cs="Times New Roman"/>
              </w:rPr>
            </w:pPr>
            <w:r>
              <w:rPr>
                <w:rFonts w:ascii="Times New Roman" w:eastAsia="SimSun" w:hAnsi="Times New Roman" w:cs="Times New Roman"/>
              </w:rPr>
              <w:t>5MHz (11)</w:t>
            </w:r>
          </w:p>
        </w:tc>
        <w:tc>
          <w:tcPr>
            <w:tcW w:w="2023" w:type="dxa"/>
            <w:shd w:val="clear" w:color="auto" w:fill="auto"/>
            <w:vAlign w:val="center"/>
          </w:tcPr>
          <w:p w14:paraId="32270184" w14:textId="2FD8A67A" w:rsidR="00605A4A" w:rsidRDefault="00605A4A" w:rsidP="00D00513">
            <w:pPr>
              <w:spacing w:after="0"/>
              <w:jc w:val="center"/>
              <w:rPr>
                <w:rFonts w:ascii="Times New Roman" w:eastAsia="SimSun" w:hAnsi="Times New Roman" w:cs="Times New Roman"/>
              </w:rPr>
            </w:pPr>
            <w:r>
              <w:rPr>
                <w:rFonts w:ascii="Times New Roman" w:eastAsia="SimSun" w:hAnsi="Times New Roman" w:cs="Times New Roman"/>
              </w:rPr>
              <w:t>6</w:t>
            </w:r>
          </w:p>
        </w:tc>
        <w:tc>
          <w:tcPr>
            <w:tcW w:w="1287" w:type="dxa"/>
            <w:shd w:val="clear" w:color="auto" w:fill="auto"/>
            <w:tcMar>
              <w:top w:w="15" w:type="dxa"/>
              <w:left w:w="108" w:type="dxa"/>
              <w:bottom w:w="0" w:type="dxa"/>
              <w:right w:w="108" w:type="dxa"/>
            </w:tcMar>
            <w:vAlign w:val="bottom"/>
          </w:tcPr>
          <w:p w14:paraId="1D71EE3C" w14:textId="2B5FD2CB" w:rsidR="00605A4A" w:rsidRPr="00716BD9" w:rsidRDefault="00605A4A" w:rsidP="00D00513">
            <w:pPr>
              <w:spacing w:after="0"/>
              <w:jc w:val="center"/>
              <w:rPr>
                <w:rFonts w:ascii="Times New Roman" w:eastAsia="SimSun" w:hAnsi="Times New Roman" w:cs="Times New Roman"/>
              </w:rPr>
            </w:pPr>
            <w:r w:rsidRPr="00490C4A">
              <w:rPr>
                <w:rFonts w:ascii="Times New Roman" w:eastAsia="SimSun" w:hAnsi="Times New Roman" w:cs="Times New Roman"/>
              </w:rPr>
              <w:t>17.7</w:t>
            </w:r>
          </w:p>
        </w:tc>
        <w:tc>
          <w:tcPr>
            <w:tcW w:w="1288" w:type="dxa"/>
            <w:shd w:val="clear" w:color="auto" w:fill="auto"/>
            <w:vAlign w:val="bottom"/>
          </w:tcPr>
          <w:p w14:paraId="427D1CD7" w14:textId="03DA67DB" w:rsidR="00605A4A" w:rsidRPr="00490C4A" w:rsidRDefault="00605A4A" w:rsidP="00D00513">
            <w:pPr>
              <w:spacing w:after="0"/>
              <w:jc w:val="center"/>
              <w:rPr>
                <w:rFonts w:ascii="Times New Roman" w:eastAsia="SimSun" w:hAnsi="Times New Roman" w:cs="Times New Roman"/>
              </w:rPr>
            </w:pPr>
            <w:r w:rsidRPr="00490C4A">
              <w:rPr>
                <w:rFonts w:ascii="Times New Roman" w:eastAsia="SimSun" w:hAnsi="Times New Roman" w:cs="Times New Roman"/>
              </w:rPr>
              <w:t>18.9</w:t>
            </w:r>
          </w:p>
        </w:tc>
      </w:tr>
      <w:tr w:rsidR="00605A4A" w:rsidRPr="00715535" w14:paraId="7B08F9CC" w14:textId="311879B7" w:rsidTr="00EA5EE2">
        <w:trPr>
          <w:trHeight w:val="23"/>
          <w:jc w:val="center"/>
        </w:trPr>
        <w:tc>
          <w:tcPr>
            <w:tcW w:w="803" w:type="dxa"/>
            <w:vMerge/>
            <w:vAlign w:val="center"/>
          </w:tcPr>
          <w:p w14:paraId="4FB003A3" w14:textId="77777777" w:rsidR="00605A4A" w:rsidRDefault="00605A4A" w:rsidP="00D00513">
            <w:pPr>
              <w:spacing w:after="0"/>
              <w:jc w:val="center"/>
              <w:rPr>
                <w:rFonts w:ascii="Times New Roman" w:eastAsia="SimSun" w:hAnsi="Times New Roman" w:cs="Times New Roman"/>
              </w:rPr>
            </w:pPr>
          </w:p>
        </w:tc>
        <w:tc>
          <w:tcPr>
            <w:tcW w:w="1373" w:type="dxa"/>
            <w:vMerge/>
            <w:shd w:val="clear" w:color="auto" w:fill="auto"/>
          </w:tcPr>
          <w:p w14:paraId="2E8866E6" w14:textId="076EA16F" w:rsidR="00605A4A" w:rsidRDefault="00605A4A" w:rsidP="00D00513">
            <w:pPr>
              <w:spacing w:after="0"/>
              <w:jc w:val="center"/>
              <w:rPr>
                <w:rFonts w:ascii="Times New Roman" w:eastAsia="SimSun" w:hAnsi="Times New Roman" w:cs="Times New Roman"/>
              </w:rPr>
            </w:pPr>
          </w:p>
        </w:tc>
        <w:tc>
          <w:tcPr>
            <w:tcW w:w="2023" w:type="dxa"/>
            <w:shd w:val="clear" w:color="auto" w:fill="auto"/>
            <w:vAlign w:val="center"/>
          </w:tcPr>
          <w:p w14:paraId="41E0417F" w14:textId="7286C185" w:rsidR="00605A4A" w:rsidRDefault="00605A4A" w:rsidP="00D00513">
            <w:pPr>
              <w:spacing w:after="0"/>
              <w:jc w:val="center"/>
              <w:rPr>
                <w:rFonts w:ascii="Times New Roman" w:eastAsia="SimSun" w:hAnsi="Times New Roman" w:cs="Times New Roman"/>
              </w:rPr>
            </w:pPr>
            <w:r>
              <w:rPr>
                <w:rFonts w:ascii="Times New Roman" w:eastAsia="SimSun" w:hAnsi="Times New Roman" w:cs="Times New Roman"/>
              </w:rPr>
              <w:t>4</w:t>
            </w:r>
          </w:p>
        </w:tc>
        <w:tc>
          <w:tcPr>
            <w:tcW w:w="1287" w:type="dxa"/>
            <w:shd w:val="clear" w:color="auto" w:fill="auto"/>
            <w:tcMar>
              <w:top w:w="15" w:type="dxa"/>
              <w:left w:w="108" w:type="dxa"/>
              <w:bottom w:w="0" w:type="dxa"/>
              <w:right w:w="108" w:type="dxa"/>
            </w:tcMar>
            <w:vAlign w:val="bottom"/>
          </w:tcPr>
          <w:p w14:paraId="533D8AF7" w14:textId="5BEFD23F" w:rsidR="00605A4A" w:rsidRPr="00716BD9" w:rsidRDefault="00605A4A" w:rsidP="00D00513">
            <w:pPr>
              <w:spacing w:after="0"/>
              <w:jc w:val="center"/>
              <w:rPr>
                <w:rFonts w:ascii="Times New Roman" w:eastAsia="SimSun" w:hAnsi="Times New Roman" w:cs="Times New Roman"/>
              </w:rPr>
            </w:pPr>
            <w:r w:rsidRPr="00490C4A">
              <w:rPr>
                <w:rFonts w:ascii="Times New Roman" w:eastAsia="SimSun" w:hAnsi="Times New Roman" w:cs="Times New Roman"/>
              </w:rPr>
              <w:t>11.8</w:t>
            </w:r>
          </w:p>
        </w:tc>
        <w:tc>
          <w:tcPr>
            <w:tcW w:w="1288" w:type="dxa"/>
            <w:shd w:val="clear" w:color="auto" w:fill="auto"/>
            <w:vAlign w:val="bottom"/>
          </w:tcPr>
          <w:p w14:paraId="7BE50BD9" w14:textId="6CCEDF06" w:rsidR="00605A4A" w:rsidRPr="00490C4A" w:rsidRDefault="00605A4A" w:rsidP="00D00513">
            <w:pPr>
              <w:spacing w:after="0"/>
              <w:jc w:val="center"/>
              <w:rPr>
                <w:rFonts w:ascii="Times New Roman" w:eastAsia="SimSun" w:hAnsi="Times New Roman" w:cs="Times New Roman"/>
              </w:rPr>
            </w:pPr>
            <w:r w:rsidRPr="00490C4A">
              <w:rPr>
                <w:rFonts w:ascii="Times New Roman" w:eastAsia="SimSun" w:hAnsi="Times New Roman" w:cs="Times New Roman"/>
              </w:rPr>
              <w:t>12.6</w:t>
            </w:r>
          </w:p>
        </w:tc>
      </w:tr>
    </w:tbl>
    <w:p w14:paraId="58F3CDA0" w14:textId="77777777" w:rsidR="00056720" w:rsidRDefault="00056720" w:rsidP="002F3E54">
      <w:pPr>
        <w:jc w:val="both"/>
        <w:rPr>
          <w:rFonts w:ascii="Times New Roman" w:eastAsia="SimSun" w:hAnsi="Times New Roman" w:cs="Times New Roman"/>
          <w:b/>
          <w:i/>
          <w:iCs/>
        </w:rPr>
      </w:pPr>
    </w:p>
    <w:p w14:paraId="71D63561" w14:textId="73BDF1D7" w:rsidR="002F3E54" w:rsidRDefault="002F3E54" w:rsidP="002F3E54">
      <w:pPr>
        <w:jc w:val="both"/>
        <w:rPr>
          <w:rFonts w:ascii="Times New Roman" w:eastAsia="SimSun" w:hAnsi="Times New Roman" w:cs="Times New Roman"/>
          <w:b/>
          <w:i/>
          <w:iCs/>
        </w:rPr>
      </w:pPr>
      <w:r w:rsidRPr="00EC1005">
        <w:rPr>
          <w:rFonts w:ascii="Times New Roman" w:eastAsia="SimSun" w:hAnsi="Times New Roman" w:cs="Times New Roman"/>
          <w:b/>
          <w:i/>
          <w:iCs/>
        </w:rPr>
        <w:t>Observation:</w:t>
      </w:r>
      <w:r>
        <w:rPr>
          <w:rFonts w:ascii="Times New Roman" w:eastAsia="SimSun" w:hAnsi="Times New Roman" w:cs="Times New Roman"/>
          <w:b/>
          <w:i/>
          <w:iCs/>
        </w:rPr>
        <w:t xml:space="preserve"> </w:t>
      </w:r>
    </w:p>
    <w:p w14:paraId="524CDC1F" w14:textId="30382A9D" w:rsidR="00EB7967" w:rsidRDefault="00F773ED" w:rsidP="005417BF">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5417BF">
        <w:rPr>
          <w:rFonts w:ascii="Times New Roman" w:eastAsia="Times New Roman" w:hAnsi="Times New Roman" w:cs="Times New Roman"/>
          <w:b/>
          <w:bCs/>
          <w:sz w:val="20"/>
          <w:szCs w:val="20"/>
          <w:lang w:val="en-GB"/>
        </w:rPr>
        <w:t>UE baseband b</w:t>
      </w:r>
      <w:r w:rsidR="00E37617" w:rsidRPr="005417BF">
        <w:rPr>
          <w:rFonts w:ascii="Times New Roman" w:eastAsia="Times New Roman" w:hAnsi="Times New Roman" w:cs="Times New Roman"/>
          <w:b/>
          <w:bCs/>
          <w:sz w:val="20"/>
          <w:szCs w:val="20"/>
          <w:lang w:val="en-GB"/>
        </w:rPr>
        <w:t xml:space="preserve">andwidth reduction </w:t>
      </w:r>
      <w:r w:rsidR="00BE7461" w:rsidRPr="005417BF">
        <w:rPr>
          <w:rFonts w:ascii="Times New Roman" w:eastAsia="Times New Roman" w:hAnsi="Times New Roman" w:cs="Times New Roman"/>
          <w:b/>
          <w:bCs/>
          <w:sz w:val="20"/>
          <w:szCs w:val="20"/>
          <w:lang w:val="en-GB"/>
        </w:rPr>
        <w:t>schemes</w:t>
      </w:r>
      <w:r w:rsidR="00D81CBF">
        <w:rPr>
          <w:rFonts w:ascii="Times New Roman" w:eastAsia="Times New Roman" w:hAnsi="Times New Roman" w:cs="Times New Roman"/>
          <w:b/>
          <w:bCs/>
          <w:sz w:val="20"/>
          <w:szCs w:val="20"/>
          <w:lang w:val="en-GB"/>
        </w:rPr>
        <w:t xml:space="preserve"> (BW3)</w:t>
      </w:r>
      <w:r w:rsidR="00BE7461" w:rsidRPr="005417BF">
        <w:rPr>
          <w:rFonts w:ascii="Times New Roman" w:eastAsia="Times New Roman" w:hAnsi="Times New Roman" w:cs="Times New Roman"/>
          <w:b/>
          <w:bCs/>
          <w:sz w:val="20"/>
          <w:szCs w:val="20"/>
          <w:lang w:val="en-GB"/>
        </w:rPr>
        <w:t xml:space="preserve"> </w:t>
      </w:r>
      <w:r w:rsidR="005A3356" w:rsidRPr="005417BF">
        <w:rPr>
          <w:rFonts w:ascii="Times New Roman" w:eastAsia="Times New Roman" w:hAnsi="Times New Roman" w:cs="Times New Roman"/>
          <w:b/>
          <w:bCs/>
          <w:sz w:val="20"/>
          <w:szCs w:val="20"/>
          <w:lang w:val="en-GB"/>
        </w:rPr>
        <w:t>meet</w:t>
      </w:r>
      <w:r w:rsidR="00D81CBF">
        <w:rPr>
          <w:rFonts w:ascii="Times New Roman" w:eastAsia="Times New Roman" w:hAnsi="Times New Roman" w:cs="Times New Roman"/>
          <w:b/>
          <w:bCs/>
          <w:sz w:val="20"/>
          <w:szCs w:val="20"/>
          <w:lang w:val="en-GB"/>
        </w:rPr>
        <w:t>s</w:t>
      </w:r>
      <w:r w:rsidR="005A3356" w:rsidRPr="005417BF">
        <w:rPr>
          <w:rFonts w:ascii="Times New Roman" w:eastAsia="Times New Roman" w:hAnsi="Times New Roman" w:cs="Times New Roman"/>
          <w:b/>
          <w:bCs/>
          <w:sz w:val="20"/>
          <w:szCs w:val="20"/>
          <w:lang w:val="en-GB"/>
        </w:rPr>
        <w:t xml:space="preserve"> 10Mbps </w:t>
      </w:r>
      <w:r w:rsidR="005417BF">
        <w:rPr>
          <w:rFonts w:ascii="Times New Roman" w:eastAsia="Times New Roman" w:hAnsi="Times New Roman" w:cs="Times New Roman"/>
          <w:b/>
          <w:bCs/>
          <w:sz w:val="20"/>
          <w:szCs w:val="20"/>
          <w:lang w:val="en-GB"/>
        </w:rPr>
        <w:t xml:space="preserve">peak rate </w:t>
      </w:r>
      <w:r w:rsidR="005A3356" w:rsidRPr="005417BF">
        <w:rPr>
          <w:rFonts w:ascii="Times New Roman" w:eastAsia="Times New Roman" w:hAnsi="Times New Roman" w:cs="Times New Roman"/>
          <w:b/>
          <w:bCs/>
          <w:sz w:val="20"/>
          <w:szCs w:val="20"/>
          <w:lang w:val="en-GB"/>
        </w:rPr>
        <w:t>both for DL and UL</w:t>
      </w:r>
      <w:r w:rsidR="000C0838" w:rsidRPr="005417BF">
        <w:rPr>
          <w:rFonts w:ascii="Times New Roman" w:eastAsia="Times New Roman" w:hAnsi="Times New Roman" w:cs="Times New Roman"/>
          <w:b/>
          <w:bCs/>
          <w:sz w:val="20"/>
          <w:szCs w:val="20"/>
          <w:lang w:val="en-GB"/>
        </w:rPr>
        <w:t xml:space="preserve"> with 25/11 PRB restriction</w:t>
      </w:r>
      <w:r w:rsidR="005417BF">
        <w:rPr>
          <w:rFonts w:ascii="Times New Roman" w:eastAsia="Times New Roman" w:hAnsi="Times New Roman" w:cs="Times New Roman"/>
          <w:b/>
          <w:bCs/>
          <w:sz w:val="20"/>
          <w:szCs w:val="20"/>
          <w:lang w:val="en-GB"/>
        </w:rPr>
        <w:t xml:space="preserve"> for 15/30 KHz SCS</w:t>
      </w:r>
    </w:p>
    <w:p w14:paraId="1E56638F" w14:textId="77777777" w:rsidR="00A11439" w:rsidRDefault="00A11439" w:rsidP="005A080E">
      <w:pPr>
        <w:spacing w:after="180" w:line="240" w:lineRule="auto"/>
        <w:rPr>
          <w:rFonts w:ascii="Times New Roman" w:eastAsia="Times New Roman" w:hAnsi="Times New Roman" w:cs="Times New Roman"/>
          <w:sz w:val="20"/>
          <w:szCs w:val="20"/>
          <w:lang w:val="en-GB"/>
        </w:rPr>
      </w:pPr>
    </w:p>
    <w:p w14:paraId="534F96D3" w14:textId="12331013" w:rsidR="005A080E" w:rsidRDefault="001C2525" w:rsidP="005A080E">
      <w:pPr>
        <w:keepNext/>
        <w:keepLines/>
        <w:spacing w:before="120" w:after="180" w:line="240" w:lineRule="auto"/>
        <w:ind w:left="1134" w:hanging="1134"/>
        <w:outlineLvl w:val="2"/>
        <w:rPr>
          <w:rFonts w:ascii="Arial" w:eastAsia="Times New Roman" w:hAnsi="Arial" w:cs="Times New Roman"/>
          <w:sz w:val="28"/>
          <w:szCs w:val="20"/>
          <w:lang w:val="en-GB"/>
        </w:rPr>
      </w:pPr>
      <w:bookmarkStart w:id="11" w:name="_Toc101519372"/>
      <w:r>
        <w:rPr>
          <w:rFonts w:ascii="Arial" w:eastAsia="Times New Roman" w:hAnsi="Arial" w:cs="Times New Roman"/>
          <w:sz w:val="28"/>
          <w:szCs w:val="20"/>
          <w:lang w:val="en-GB"/>
        </w:rPr>
        <w:lastRenderedPageBreak/>
        <w:t>2</w:t>
      </w:r>
      <w:r w:rsidR="005A080E" w:rsidRPr="009E2BFA">
        <w:rPr>
          <w:rFonts w:ascii="Arial" w:eastAsia="Times New Roman" w:hAnsi="Arial" w:cs="Times New Roman"/>
          <w:sz w:val="28"/>
          <w:szCs w:val="20"/>
          <w:lang w:val="en-GB"/>
        </w:rPr>
        <w:t>.2.</w:t>
      </w:r>
      <w:r w:rsidR="0052353F">
        <w:rPr>
          <w:rFonts w:ascii="Arial" w:eastAsia="Times New Roman" w:hAnsi="Arial" w:cs="Times New Roman"/>
          <w:sz w:val="28"/>
          <w:szCs w:val="20"/>
          <w:lang w:val="en-GB"/>
        </w:rPr>
        <w:t>2</w:t>
      </w:r>
      <w:r w:rsidR="005A080E" w:rsidRPr="009E2BFA">
        <w:rPr>
          <w:rFonts w:ascii="Arial" w:eastAsia="Times New Roman" w:hAnsi="Arial" w:cs="Times New Roman"/>
          <w:sz w:val="28"/>
          <w:szCs w:val="20"/>
          <w:lang w:val="en-GB"/>
        </w:rPr>
        <w:tab/>
      </w:r>
      <w:bookmarkEnd w:id="11"/>
      <w:r w:rsidR="00E135C7">
        <w:rPr>
          <w:rFonts w:ascii="Arial" w:eastAsia="Times New Roman" w:hAnsi="Arial" w:cs="Times New Roman"/>
          <w:sz w:val="28"/>
          <w:szCs w:val="20"/>
          <w:lang w:val="en-GB"/>
        </w:rPr>
        <w:t>Potential</w:t>
      </w:r>
      <w:r w:rsidR="0052353F">
        <w:rPr>
          <w:rFonts w:ascii="Arial" w:eastAsia="Times New Roman" w:hAnsi="Arial" w:cs="Times New Roman"/>
          <w:sz w:val="28"/>
          <w:szCs w:val="20"/>
          <w:lang w:val="en-GB"/>
        </w:rPr>
        <w:t xml:space="preserve"> spec impacts</w:t>
      </w:r>
    </w:p>
    <w:p w14:paraId="1A1A6224" w14:textId="2D0D45FF" w:rsidR="00EC6898" w:rsidRPr="00EC6898" w:rsidRDefault="00EC6898" w:rsidP="00EC6898">
      <w:pPr>
        <w:spacing w:after="180" w:line="240" w:lineRule="auto"/>
        <w:jc w:val="both"/>
        <w:rPr>
          <w:rFonts w:ascii="Times New Roman" w:eastAsia="Times New Roman" w:hAnsi="Times New Roman" w:cs="Times New Roman"/>
          <w:sz w:val="20"/>
          <w:szCs w:val="20"/>
          <w:lang w:val="en-GB"/>
        </w:rPr>
      </w:pPr>
      <w:r w:rsidRPr="00EC6898">
        <w:rPr>
          <w:rFonts w:ascii="Times New Roman" w:eastAsia="Times New Roman" w:hAnsi="Times New Roman" w:cs="Times New Roman"/>
          <w:sz w:val="20"/>
          <w:szCs w:val="20"/>
          <w:lang w:val="en-GB"/>
        </w:rPr>
        <w:t xml:space="preserve">This section </w:t>
      </w:r>
      <w:r>
        <w:rPr>
          <w:rFonts w:ascii="Times New Roman" w:eastAsia="Times New Roman" w:hAnsi="Times New Roman" w:cs="Times New Roman"/>
          <w:sz w:val="20"/>
          <w:szCs w:val="20"/>
          <w:lang w:val="en-GB"/>
        </w:rPr>
        <w:t>discussed required spec impacts for the introduction of UE BB BW reduction</w:t>
      </w:r>
      <w:r w:rsidR="00B31E5C">
        <w:rPr>
          <w:rFonts w:ascii="Times New Roman" w:eastAsia="Times New Roman" w:hAnsi="Times New Roman" w:cs="Times New Roman"/>
          <w:sz w:val="20"/>
          <w:szCs w:val="20"/>
          <w:lang w:val="en-GB"/>
        </w:rPr>
        <w:t xml:space="preserve"> for PDSCH and PUSCH. </w:t>
      </w:r>
    </w:p>
    <w:p w14:paraId="7ED78549" w14:textId="25C9FEB2" w:rsidR="00C5376E" w:rsidRPr="005E64EC" w:rsidRDefault="00101303" w:rsidP="00C5376E">
      <w:pPr>
        <w:jc w:val="both"/>
        <w:rPr>
          <w:b/>
          <w:bCs/>
          <w:u w:val="single"/>
        </w:rPr>
      </w:pPr>
      <w:r>
        <w:rPr>
          <w:b/>
          <w:bCs/>
          <w:u w:val="single"/>
        </w:rPr>
        <w:t>Resource allocation</w:t>
      </w:r>
      <w:r w:rsidR="00A85A0D">
        <w:rPr>
          <w:b/>
          <w:bCs/>
          <w:u w:val="single"/>
        </w:rPr>
        <w:t xml:space="preserve"> for PDSCH/PUSCH</w:t>
      </w:r>
      <w:r w:rsidR="00E81C5F">
        <w:rPr>
          <w:b/>
          <w:bCs/>
          <w:u w:val="single"/>
        </w:rPr>
        <w:t xml:space="preserve"> in frequency domain</w:t>
      </w:r>
    </w:p>
    <w:p w14:paraId="62FC0129" w14:textId="79913464" w:rsidR="003B248F" w:rsidRDefault="00EA7A9C" w:rsidP="0035749F">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Due to the restriction of the PDSCH and PUSCH </w:t>
      </w:r>
      <w:r w:rsidR="004D77D3">
        <w:rPr>
          <w:rFonts w:ascii="Times New Roman" w:eastAsia="Times New Roman" w:hAnsi="Times New Roman" w:cs="Times New Roman"/>
          <w:sz w:val="20"/>
          <w:szCs w:val="20"/>
          <w:lang w:val="en-GB"/>
        </w:rPr>
        <w:t xml:space="preserve">resource allocation in frequency domain, FDRA field can </w:t>
      </w:r>
      <w:r w:rsidR="00BA2A3E">
        <w:rPr>
          <w:rFonts w:ascii="Times New Roman" w:eastAsia="Times New Roman" w:hAnsi="Times New Roman" w:cs="Times New Roman"/>
          <w:sz w:val="20"/>
          <w:szCs w:val="20"/>
          <w:lang w:val="en-GB"/>
        </w:rPr>
        <w:t xml:space="preserve">be enhanced to </w:t>
      </w:r>
      <w:r w:rsidR="004D77D3">
        <w:rPr>
          <w:rFonts w:ascii="Times New Roman" w:eastAsia="Times New Roman" w:hAnsi="Times New Roman" w:cs="Times New Roman"/>
          <w:sz w:val="20"/>
          <w:szCs w:val="20"/>
          <w:lang w:val="en-GB"/>
        </w:rPr>
        <w:t>reduce the bit size of the DCI 0_1 and DCI 1_1.</w:t>
      </w:r>
      <w:r w:rsidR="00540EA8">
        <w:rPr>
          <w:rFonts w:ascii="Times New Roman" w:eastAsia="Times New Roman" w:hAnsi="Times New Roman" w:cs="Times New Roman"/>
          <w:sz w:val="20"/>
          <w:szCs w:val="20"/>
          <w:lang w:val="en-GB"/>
        </w:rPr>
        <w:t xml:space="preserve"> For FDRA, there are two </w:t>
      </w:r>
      <w:r w:rsidR="005D7D4C">
        <w:rPr>
          <w:rFonts w:ascii="Times New Roman" w:eastAsia="Times New Roman" w:hAnsi="Times New Roman" w:cs="Times New Roman"/>
          <w:sz w:val="20"/>
          <w:szCs w:val="20"/>
          <w:lang w:val="en-GB"/>
        </w:rPr>
        <w:t xml:space="preserve">resource allocation </w:t>
      </w:r>
      <w:r w:rsidR="00303C37">
        <w:rPr>
          <w:rFonts w:ascii="Times New Roman" w:eastAsia="Times New Roman" w:hAnsi="Times New Roman" w:cs="Times New Roman"/>
          <w:sz w:val="20"/>
          <w:szCs w:val="20"/>
          <w:lang w:val="en-GB"/>
        </w:rPr>
        <w:t xml:space="preserve">types, bitmap based RA type-0 and RIV based RA type-1. </w:t>
      </w:r>
    </w:p>
    <w:p w14:paraId="23551541" w14:textId="459DF2A2" w:rsidR="0035749F" w:rsidRDefault="0035749F" w:rsidP="0035749F">
      <w:pPr>
        <w:jc w:val="both"/>
        <w:rPr>
          <w:rFonts w:ascii="Times New Roman" w:eastAsia="Times New Roman" w:hAnsi="Times New Roman" w:cs="Times New Roman"/>
          <w:sz w:val="20"/>
          <w:szCs w:val="20"/>
          <w:lang w:val="en-GB"/>
        </w:rPr>
      </w:pPr>
      <w:r w:rsidRPr="00EA7A9C">
        <w:rPr>
          <w:rFonts w:ascii="Times New Roman" w:eastAsia="Times New Roman" w:hAnsi="Times New Roman" w:cs="Times New Roman"/>
          <w:sz w:val="20"/>
          <w:szCs w:val="20"/>
          <w:lang w:val="en-GB"/>
        </w:rPr>
        <w:t>For RA type 0</w:t>
      </w:r>
      <w:r>
        <w:rPr>
          <w:rFonts w:ascii="Times New Roman" w:eastAsia="Times New Roman" w:hAnsi="Times New Roman" w:cs="Times New Roman"/>
          <w:sz w:val="20"/>
          <w:szCs w:val="20"/>
          <w:lang w:val="en-GB"/>
        </w:rPr>
        <w:t xml:space="preserve">, </w:t>
      </w:r>
      <w:r w:rsidR="001303F5">
        <w:rPr>
          <w:rFonts w:ascii="Times New Roman" w:eastAsia="Times New Roman" w:hAnsi="Times New Roman" w:cs="Times New Roman"/>
          <w:sz w:val="20"/>
          <w:szCs w:val="20"/>
          <w:lang w:val="en-GB"/>
        </w:rPr>
        <w:t xml:space="preserve">RBG-level </w:t>
      </w:r>
      <w:r>
        <w:rPr>
          <w:rFonts w:ascii="Times New Roman" w:eastAsia="Times New Roman" w:hAnsi="Times New Roman" w:cs="Times New Roman"/>
          <w:sz w:val="20"/>
          <w:szCs w:val="20"/>
          <w:lang w:val="en-GB"/>
        </w:rPr>
        <w:t xml:space="preserve">bitmap is covering whole </w:t>
      </w:r>
      <w:r w:rsidR="00DD4AA8">
        <w:rPr>
          <w:rFonts w:ascii="Times New Roman" w:eastAsia="Times New Roman" w:hAnsi="Times New Roman" w:cs="Times New Roman"/>
          <w:sz w:val="20"/>
          <w:szCs w:val="20"/>
          <w:lang w:val="en-GB"/>
        </w:rPr>
        <w:t xml:space="preserve">configured active </w:t>
      </w:r>
      <w:r>
        <w:rPr>
          <w:rFonts w:ascii="Times New Roman" w:eastAsia="Times New Roman" w:hAnsi="Times New Roman" w:cs="Times New Roman"/>
          <w:sz w:val="20"/>
          <w:szCs w:val="20"/>
          <w:lang w:val="en-GB"/>
        </w:rPr>
        <w:t xml:space="preserve">BWP and each bit of bitmap corresponds to a group of RB (RBG), where the </w:t>
      </w:r>
      <w:r w:rsidR="001303F5">
        <w:rPr>
          <w:rFonts w:ascii="Times New Roman" w:eastAsia="Times New Roman" w:hAnsi="Times New Roman" w:cs="Times New Roman"/>
          <w:sz w:val="20"/>
          <w:szCs w:val="20"/>
          <w:lang w:val="en-GB"/>
        </w:rPr>
        <w:t>RBG size</w:t>
      </w:r>
      <w:r>
        <w:rPr>
          <w:rFonts w:ascii="Times New Roman" w:eastAsia="Times New Roman" w:hAnsi="Times New Roman" w:cs="Times New Roman"/>
          <w:sz w:val="20"/>
          <w:szCs w:val="20"/>
          <w:lang w:val="en-GB"/>
        </w:rPr>
        <w:t xml:space="preserve"> is dependent on BWP size </w:t>
      </w:r>
      <w:r w:rsidR="001303F5">
        <w:rPr>
          <w:rFonts w:ascii="Times New Roman" w:eastAsia="Times New Roman" w:hAnsi="Times New Roman" w:cs="Times New Roman"/>
          <w:sz w:val="20"/>
          <w:szCs w:val="20"/>
          <w:lang w:val="en-GB"/>
        </w:rPr>
        <w:t xml:space="preserve">and additional RRC configuration </w:t>
      </w:r>
      <w:r>
        <w:rPr>
          <w:rFonts w:ascii="Times New Roman" w:eastAsia="Times New Roman" w:hAnsi="Times New Roman" w:cs="Times New Roman"/>
          <w:sz w:val="20"/>
          <w:szCs w:val="20"/>
          <w:lang w:val="en-GB"/>
        </w:rPr>
        <w:t>(See 5.1.2.2.1 in 38.214). For example, 20MHz BWP with 30KHz SCS has 51RB and the RBG size is</w:t>
      </w:r>
      <w:r w:rsidR="001303F5">
        <w:rPr>
          <w:rFonts w:ascii="Times New Roman" w:eastAsia="Times New Roman" w:hAnsi="Times New Roman" w:cs="Times New Roman"/>
          <w:sz w:val="20"/>
          <w:szCs w:val="20"/>
          <w:lang w:val="en-GB"/>
        </w:rPr>
        <w:t xml:space="preserve"> either</w:t>
      </w:r>
      <w:r>
        <w:rPr>
          <w:rFonts w:ascii="Times New Roman" w:eastAsia="Times New Roman" w:hAnsi="Times New Roman" w:cs="Times New Roman"/>
          <w:sz w:val="20"/>
          <w:szCs w:val="20"/>
          <w:lang w:val="en-GB"/>
        </w:rPr>
        <w:t xml:space="preserve"> 4 or 8</w:t>
      </w:r>
      <w:r w:rsidR="001303F5">
        <w:rPr>
          <w:rFonts w:ascii="Times New Roman" w:eastAsia="Times New Roman" w:hAnsi="Times New Roman" w:cs="Times New Roman"/>
          <w:sz w:val="20"/>
          <w:szCs w:val="20"/>
          <w:lang w:val="en-GB"/>
        </w:rPr>
        <w:t xml:space="preserve"> RBs</w:t>
      </w:r>
      <w:r>
        <w:rPr>
          <w:rFonts w:ascii="Times New Roman" w:eastAsia="Times New Roman" w:hAnsi="Times New Roman" w:cs="Times New Roman"/>
          <w:sz w:val="20"/>
          <w:szCs w:val="20"/>
          <w:lang w:val="en-GB"/>
        </w:rPr>
        <w:t xml:space="preserve"> depending on the RRC configuration. Therefore, FDRA field with RA type 0 needs 13 bits to cover 51 RBs. However, eRedCap with BW3 does not support RB allocation more than 11RB with 30KHz SCS</w:t>
      </w:r>
      <w:r w:rsidR="000A1EFA">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 xml:space="preserve"> so current RA type 0 is not efficient and actual </w:t>
      </w:r>
      <w:r w:rsidR="009C74C1">
        <w:rPr>
          <w:rFonts w:ascii="Times New Roman" w:eastAsia="Times New Roman" w:hAnsi="Times New Roman" w:cs="Times New Roman"/>
          <w:sz w:val="20"/>
          <w:szCs w:val="20"/>
          <w:lang w:val="en-GB"/>
        </w:rPr>
        <w:t>bit</w:t>
      </w:r>
      <w:r>
        <w:rPr>
          <w:rFonts w:ascii="Times New Roman" w:eastAsia="Times New Roman" w:hAnsi="Times New Roman" w:cs="Times New Roman"/>
          <w:sz w:val="20"/>
          <w:szCs w:val="20"/>
          <w:lang w:val="en-GB"/>
        </w:rPr>
        <w:t xml:space="preserve"> size</w:t>
      </w:r>
      <w:r w:rsidR="009C74C1">
        <w:rPr>
          <w:rFonts w:ascii="Times New Roman" w:eastAsia="Times New Roman" w:hAnsi="Times New Roman" w:cs="Times New Roman"/>
          <w:sz w:val="20"/>
          <w:szCs w:val="20"/>
          <w:lang w:val="en-GB"/>
        </w:rPr>
        <w:t xml:space="preserve"> for FDRA field</w:t>
      </w:r>
      <w:r>
        <w:rPr>
          <w:rFonts w:ascii="Times New Roman" w:eastAsia="Times New Roman" w:hAnsi="Times New Roman" w:cs="Times New Roman"/>
          <w:sz w:val="20"/>
          <w:szCs w:val="20"/>
          <w:lang w:val="en-GB"/>
        </w:rPr>
        <w:t xml:space="preserve"> </w:t>
      </w:r>
      <w:r w:rsidRPr="00612CBE">
        <w:rPr>
          <w:rFonts w:ascii="Times New Roman" w:eastAsia="Times New Roman" w:hAnsi="Times New Roman" w:cs="Times New Roman"/>
          <w:sz w:val="20"/>
          <w:szCs w:val="20"/>
          <w:lang w:val="en-GB"/>
        </w:rPr>
        <w:t xml:space="preserve">can be reduced to cover only the maximum data allocation size (5MHz data BW). In this case, the 5MHz data BW </w:t>
      </w:r>
      <w:r w:rsidR="00DD4AA8" w:rsidRPr="00612CBE">
        <w:rPr>
          <w:rFonts w:ascii="Times New Roman" w:eastAsia="Times New Roman" w:hAnsi="Times New Roman" w:cs="Times New Roman"/>
          <w:sz w:val="20"/>
          <w:szCs w:val="20"/>
          <w:lang w:val="en-GB"/>
        </w:rPr>
        <w:t xml:space="preserve">position inside the configured BWP </w:t>
      </w:r>
      <w:r w:rsidRPr="00612CBE">
        <w:rPr>
          <w:rFonts w:ascii="Times New Roman" w:eastAsia="Times New Roman" w:hAnsi="Times New Roman" w:cs="Times New Roman"/>
          <w:sz w:val="20"/>
          <w:szCs w:val="20"/>
          <w:lang w:val="en-GB"/>
        </w:rPr>
        <w:t>has to be also indicated to the UE in addition to the RBG</w:t>
      </w:r>
      <w:r w:rsidR="007B714C" w:rsidRPr="00612CBE">
        <w:rPr>
          <w:rFonts w:ascii="Times New Roman" w:eastAsia="Times New Roman" w:hAnsi="Times New Roman" w:cs="Times New Roman"/>
          <w:sz w:val="20"/>
          <w:szCs w:val="20"/>
          <w:lang w:val="en-GB"/>
        </w:rPr>
        <w:t>-level</w:t>
      </w:r>
      <w:r w:rsidRPr="00612CBE">
        <w:rPr>
          <w:rFonts w:ascii="Times New Roman" w:eastAsia="Times New Roman" w:hAnsi="Times New Roman" w:cs="Times New Roman"/>
          <w:sz w:val="20"/>
          <w:szCs w:val="20"/>
          <w:lang w:val="en-GB"/>
        </w:rPr>
        <w:t xml:space="preserve"> bitmap of 5MHz BW. </w:t>
      </w:r>
      <w:r w:rsidR="00E56A69" w:rsidRPr="00612CBE">
        <w:rPr>
          <w:rFonts w:ascii="Times New Roman" w:eastAsia="Times New Roman" w:hAnsi="Times New Roman" w:cs="Times New Roman"/>
          <w:sz w:val="20"/>
          <w:szCs w:val="20"/>
          <w:lang w:val="en-GB"/>
        </w:rPr>
        <w:fldChar w:fldCharType="begin"/>
      </w:r>
      <w:r w:rsidR="00E56A69" w:rsidRPr="00612CBE">
        <w:rPr>
          <w:rFonts w:ascii="Times New Roman" w:eastAsia="Times New Roman" w:hAnsi="Times New Roman" w:cs="Times New Roman"/>
          <w:sz w:val="20"/>
          <w:szCs w:val="20"/>
          <w:lang w:val="en-GB"/>
        </w:rPr>
        <w:instrText xml:space="preserve"> REF _Ref115304374 \h  \* MERGEFORMAT </w:instrText>
      </w:r>
      <w:r w:rsidR="00E56A69" w:rsidRPr="00612CBE">
        <w:rPr>
          <w:rFonts w:ascii="Times New Roman" w:eastAsia="Times New Roman" w:hAnsi="Times New Roman" w:cs="Times New Roman"/>
          <w:sz w:val="20"/>
          <w:szCs w:val="20"/>
          <w:lang w:val="en-GB"/>
        </w:rPr>
      </w:r>
      <w:r w:rsidR="00E56A69" w:rsidRPr="00612CBE">
        <w:rPr>
          <w:rFonts w:ascii="Times New Roman" w:eastAsia="Times New Roman" w:hAnsi="Times New Roman" w:cs="Times New Roman"/>
          <w:sz w:val="20"/>
          <w:szCs w:val="20"/>
          <w:lang w:val="en-GB"/>
        </w:rPr>
        <w:fldChar w:fldCharType="separate"/>
      </w:r>
      <w:r w:rsidR="00E56A69" w:rsidRPr="00612CBE">
        <w:rPr>
          <w:rFonts w:ascii="Times New Roman" w:hAnsi="Times New Roman" w:cs="Times New Roman"/>
          <w:sz w:val="20"/>
          <w:szCs w:val="20"/>
        </w:rPr>
        <w:t xml:space="preserve">Table </w:t>
      </w:r>
      <w:r w:rsidR="00E56A69" w:rsidRPr="00612CBE">
        <w:rPr>
          <w:rFonts w:ascii="Times New Roman" w:hAnsi="Times New Roman" w:cs="Times New Roman"/>
          <w:noProof/>
          <w:sz w:val="20"/>
          <w:szCs w:val="20"/>
        </w:rPr>
        <w:t>2</w:t>
      </w:r>
      <w:r w:rsidR="00E56A69" w:rsidRPr="00612CBE">
        <w:rPr>
          <w:rFonts w:ascii="Times New Roman" w:eastAsia="Times New Roman" w:hAnsi="Times New Roman" w:cs="Times New Roman"/>
          <w:sz w:val="20"/>
          <w:szCs w:val="20"/>
          <w:lang w:val="en-GB"/>
        </w:rPr>
        <w:fldChar w:fldCharType="end"/>
      </w:r>
      <w:r w:rsidR="00E56A69" w:rsidRPr="00612CBE">
        <w:rPr>
          <w:rFonts w:ascii="Times New Roman" w:eastAsia="Times New Roman" w:hAnsi="Times New Roman" w:cs="Times New Roman"/>
          <w:sz w:val="20"/>
          <w:szCs w:val="20"/>
          <w:lang w:val="en-GB"/>
        </w:rPr>
        <w:t xml:space="preserve"> shows</w:t>
      </w:r>
      <w:r w:rsidR="00E56A69">
        <w:rPr>
          <w:rFonts w:ascii="Times New Roman" w:eastAsia="Times New Roman" w:hAnsi="Times New Roman" w:cs="Times New Roman"/>
          <w:sz w:val="20"/>
          <w:szCs w:val="20"/>
          <w:lang w:val="en-GB"/>
        </w:rPr>
        <w:t xml:space="preserve"> the comparison between </w:t>
      </w:r>
      <w:r w:rsidR="006769AF">
        <w:rPr>
          <w:rFonts w:ascii="Times New Roman" w:eastAsia="Times New Roman" w:hAnsi="Times New Roman" w:cs="Times New Roman"/>
          <w:sz w:val="20"/>
          <w:szCs w:val="20"/>
          <w:lang w:val="en-GB"/>
        </w:rPr>
        <w:t>FD</w:t>
      </w:r>
      <w:r w:rsidR="00823BFC">
        <w:rPr>
          <w:rFonts w:ascii="Times New Roman" w:eastAsia="Times New Roman" w:hAnsi="Times New Roman" w:cs="Times New Roman"/>
          <w:sz w:val="20"/>
          <w:szCs w:val="20"/>
          <w:lang w:val="en-GB"/>
        </w:rPr>
        <w:t>RA type</w:t>
      </w:r>
      <w:r w:rsidR="006769AF">
        <w:rPr>
          <w:rFonts w:ascii="Times New Roman" w:eastAsia="Times New Roman" w:hAnsi="Times New Roman" w:cs="Times New Roman"/>
          <w:sz w:val="20"/>
          <w:szCs w:val="20"/>
          <w:lang w:val="en-GB"/>
        </w:rPr>
        <w:t xml:space="preserve"> </w:t>
      </w:r>
      <w:r w:rsidR="00823BFC">
        <w:rPr>
          <w:rFonts w:ascii="Times New Roman" w:eastAsia="Times New Roman" w:hAnsi="Times New Roman" w:cs="Times New Roman"/>
          <w:sz w:val="20"/>
          <w:szCs w:val="20"/>
          <w:lang w:val="en-GB"/>
        </w:rPr>
        <w:t>0</w:t>
      </w:r>
      <w:r w:rsidR="00A95F2C">
        <w:rPr>
          <w:rFonts w:ascii="Times New Roman" w:eastAsia="Times New Roman" w:hAnsi="Times New Roman" w:cs="Times New Roman"/>
          <w:sz w:val="20"/>
          <w:szCs w:val="20"/>
          <w:lang w:val="en-GB"/>
        </w:rPr>
        <w:t xml:space="preserve"> for </w:t>
      </w:r>
      <w:r w:rsidR="00E56A69">
        <w:rPr>
          <w:rFonts w:ascii="Times New Roman" w:eastAsia="Times New Roman" w:hAnsi="Times New Roman" w:cs="Times New Roman"/>
          <w:sz w:val="20"/>
          <w:szCs w:val="20"/>
          <w:lang w:val="en-GB"/>
        </w:rPr>
        <w:t xml:space="preserve">Rel-17 </w:t>
      </w:r>
      <w:r w:rsidR="00A95F2C">
        <w:rPr>
          <w:rFonts w:ascii="Times New Roman" w:eastAsia="Times New Roman" w:hAnsi="Times New Roman" w:cs="Times New Roman"/>
          <w:sz w:val="20"/>
          <w:szCs w:val="20"/>
          <w:lang w:val="en-GB"/>
        </w:rPr>
        <w:t>RedCap and potential enhanc</w:t>
      </w:r>
      <w:r w:rsidR="00FB6BF7">
        <w:rPr>
          <w:rFonts w:ascii="Times New Roman" w:eastAsia="Times New Roman" w:hAnsi="Times New Roman" w:cs="Times New Roman"/>
          <w:sz w:val="20"/>
          <w:szCs w:val="20"/>
          <w:lang w:val="en-GB"/>
        </w:rPr>
        <w:t>ement of</w:t>
      </w:r>
      <w:r w:rsidR="00A95F2C">
        <w:rPr>
          <w:rFonts w:ascii="Times New Roman" w:eastAsia="Times New Roman" w:hAnsi="Times New Roman" w:cs="Times New Roman"/>
          <w:sz w:val="20"/>
          <w:szCs w:val="20"/>
          <w:lang w:val="en-GB"/>
        </w:rPr>
        <w:t xml:space="preserve"> </w:t>
      </w:r>
      <w:r w:rsidR="006769AF">
        <w:rPr>
          <w:rFonts w:ascii="Times New Roman" w:eastAsia="Times New Roman" w:hAnsi="Times New Roman" w:cs="Times New Roman"/>
          <w:sz w:val="20"/>
          <w:szCs w:val="20"/>
          <w:lang w:val="en-GB"/>
        </w:rPr>
        <w:t>FD</w:t>
      </w:r>
      <w:r w:rsidR="00823BFC">
        <w:rPr>
          <w:rFonts w:ascii="Times New Roman" w:eastAsia="Times New Roman" w:hAnsi="Times New Roman" w:cs="Times New Roman"/>
          <w:sz w:val="20"/>
          <w:szCs w:val="20"/>
          <w:lang w:val="en-GB"/>
        </w:rPr>
        <w:t>RA</w:t>
      </w:r>
      <w:r w:rsidR="006769AF">
        <w:rPr>
          <w:rFonts w:ascii="Times New Roman" w:eastAsia="Times New Roman" w:hAnsi="Times New Roman" w:cs="Times New Roman"/>
          <w:sz w:val="20"/>
          <w:szCs w:val="20"/>
          <w:lang w:val="en-GB"/>
        </w:rPr>
        <w:t xml:space="preserve"> </w:t>
      </w:r>
      <w:r w:rsidR="00823BFC">
        <w:rPr>
          <w:rFonts w:ascii="Times New Roman" w:eastAsia="Times New Roman" w:hAnsi="Times New Roman" w:cs="Times New Roman"/>
          <w:sz w:val="20"/>
          <w:szCs w:val="20"/>
          <w:lang w:val="en-GB"/>
        </w:rPr>
        <w:t>type</w:t>
      </w:r>
      <w:r w:rsidR="006769AF">
        <w:rPr>
          <w:rFonts w:ascii="Times New Roman" w:eastAsia="Times New Roman" w:hAnsi="Times New Roman" w:cs="Times New Roman"/>
          <w:sz w:val="20"/>
          <w:szCs w:val="20"/>
          <w:lang w:val="en-GB"/>
        </w:rPr>
        <w:t xml:space="preserve"> 0</w:t>
      </w:r>
      <w:r w:rsidR="00A95F2C">
        <w:rPr>
          <w:rFonts w:ascii="Times New Roman" w:eastAsia="Times New Roman" w:hAnsi="Times New Roman" w:cs="Times New Roman"/>
          <w:sz w:val="20"/>
          <w:szCs w:val="20"/>
          <w:lang w:val="en-GB"/>
        </w:rPr>
        <w:t xml:space="preserve"> for </w:t>
      </w:r>
      <w:r w:rsidR="00FB6BF7">
        <w:rPr>
          <w:rFonts w:ascii="Times New Roman" w:eastAsia="Times New Roman" w:hAnsi="Times New Roman" w:cs="Times New Roman"/>
          <w:sz w:val="20"/>
          <w:szCs w:val="20"/>
          <w:lang w:val="en-GB"/>
        </w:rPr>
        <w:t>eRedCap with BW3.</w:t>
      </w:r>
    </w:p>
    <w:p w14:paraId="60A930F0" w14:textId="77777777" w:rsidR="00612CBE" w:rsidRPr="00E56A69" w:rsidRDefault="00612CBE" w:rsidP="0035749F">
      <w:pPr>
        <w:jc w:val="both"/>
        <w:rPr>
          <w:rFonts w:ascii="Times New Roman" w:eastAsia="Times New Roman" w:hAnsi="Times New Roman" w:cs="Times New Roman"/>
          <w:sz w:val="20"/>
          <w:szCs w:val="20"/>
          <w:lang w:val="en-GB"/>
        </w:rPr>
      </w:pPr>
    </w:p>
    <w:p w14:paraId="3D5F716D" w14:textId="3B04822B" w:rsidR="0035749F" w:rsidRPr="002B40E9" w:rsidRDefault="0035749F" w:rsidP="0035749F">
      <w:pPr>
        <w:pStyle w:val="Caption"/>
        <w:jc w:val="center"/>
        <w:rPr>
          <w:rFonts w:ascii="Times New Roman" w:hAnsi="Times New Roman" w:cs="Times New Roman"/>
          <w:i w:val="0"/>
          <w:iCs w:val="0"/>
          <w:color w:val="auto"/>
          <w:sz w:val="20"/>
          <w:szCs w:val="20"/>
        </w:rPr>
      </w:pPr>
      <w:bookmarkStart w:id="12" w:name="_Ref115304374"/>
      <w:r w:rsidRPr="003B78C8">
        <w:rPr>
          <w:rFonts w:ascii="Times New Roman" w:hAnsi="Times New Roman" w:cs="Times New Roman"/>
          <w:b/>
          <w:bCs/>
          <w:i w:val="0"/>
          <w:iCs w:val="0"/>
          <w:color w:val="auto"/>
          <w:sz w:val="20"/>
          <w:szCs w:val="20"/>
        </w:rPr>
        <w:t xml:space="preserve">Table </w:t>
      </w:r>
      <w:r w:rsidRPr="003B78C8">
        <w:rPr>
          <w:rFonts w:ascii="Times New Roman" w:hAnsi="Times New Roman" w:cs="Times New Roman"/>
          <w:b/>
          <w:bCs/>
          <w:i w:val="0"/>
          <w:iCs w:val="0"/>
          <w:color w:val="auto"/>
          <w:sz w:val="20"/>
          <w:szCs w:val="20"/>
        </w:rPr>
        <w:fldChar w:fldCharType="begin"/>
      </w:r>
      <w:r w:rsidRPr="003B78C8">
        <w:rPr>
          <w:rFonts w:ascii="Times New Roman" w:hAnsi="Times New Roman" w:cs="Times New Roman"/>
          <w:b/>
          <w:bCs/>
          <w:i w:val="0"/>
          <w:iCs w:val="0"/>
          <w:color w:val="auto"/>
          <w:sz w:val="20"/>
          <w:szCs w:val="20"/>
        </w:rPr>
        <w:instrText xml:space="preserve"> SEQ Table \* ARABIC </w:instrText>
      </w:r>
      <w:r w:rsidRPr="003B78C8">
        <w:rPr>
          <w:rFonts w:ascii="Times New Roman" w:hAnsi="Times New Roman" w:cs="Times New Roman"/>
          <w:b/>
          <w:bCs/>
          <w:i w:val="0"/>
          <w:iCs w:val="0"/>
          <w:color w:val="auto"/>
          <w:sz w:val="20"/>
          <w:szCs w:val="20"/>
        </w:rPr>
        <w:fldChar w:fldCharType="separate"/>
      </w:r>
      <w:r>
        <w:rPr>
          <w:rFonts w:ascii="Times New Roman" w:hAnsi="Times New Roman" w:cs="Times New Roman"/>
          <w:b/>
          <w:bCs/>
          <w:i w:val="0"/>
          <w:iCs w:val="0"/>
          <w:noProof/>
          <w:color w:val="auto"/>
          <w:sz w:val="20"/>
          <w:szCs w:val="20"/>
        </w:rPr>
        <w:t>2</w:t>
      </w:r>
      <w:r w:rsidRPr="003B78C8">
        <w:rPr>
          <w:rFonts w:ascii="Times New Roman" w:hAnsi="Times New Roman" w:cs="Times New Roman"/>
          <w:b/>
          <w:bCs/>
          <w:i w:val="0"/>
          <w:iCs w:val="0"/>
          <w:color w:val="auto"/>
          <w:sz w:val="20"/>
          <w:szCs w:val="20"/>
        </w:rPr>
        <w:fldChar w:fldCharType="end"/>
      </w:r>
      <w:bookmarkEnd w:id="12"/>
      <w:r>
        <w:rPr>
          <w:rFonts w:ascii="Times New Roman" w:hAnsi="Times New Roman" w:cs="Times New Roman"/>
          <w:i w:val="0"/>
          <w:iCs w:val="0"/>
          <w:color w:val="auto"/>
          <w:sz w:val="20"/>
          <w:szCs w:val="20"/>
        </w:rPr>
        <w:t xml:space="preserve">: </w:t>
      </w:r>
      <w:r w:rsidR="00FB6BF7">
        <w:rPr>
          <w:rFonts w:ascii="Times New Roman" w:hAnsi="Times New Roman" w:cs="Times New Roman"/>
          <w:i w:val="0"/>
          <w:iCs w:val="0"/>
          <w:color w:val="auto"/>
          <w:sz w:val="20"/>
          <w:szCs w:val="20"/>
        </w:rPr>
        <w:t>FDRA enhancement for RA type 0</w:t>
      </w:r>
    </w:p>
    <w:tbl>
      <w:tblPr>
        <w:tblStyle w:val="TableGrid"/>
        <w:tblW w:w="9355" w:type="dxa"/>
        <w:tblLook w:val="04A0" w:firstRow="1" w:lastRow="0" w:firstColumn="1" w:lastColumn="0" w:noHBand="0" w:noVBand="1"/>
      </w:tblPr>
      <w:tblGrid>
        <w:gridCol w:w="1435"/>
        <w:gridCol w:w="7920"/>
      </w:tblGrid>
      <w:tr w:rsidR="003646A6" w14:paraId="2D0739BD" w14:textId="77777777" w:rsidTr="00EA7A9C">
        <w:trPr>
          <w:trHeight w:val="517"/>
        </w:trPr>
        <w:tc>
          <w:tcPr>
            <w:tcW w:w="1435" w:type="dxa"/>
            <w:vAlign w:val="center"/>
          </w:tcPr>
          <w:p w14:paraId="7015358D" w14:textId="781C33A0" w:rsidR="003646A6" w:rsidRPr="00F4694B" w:rsidRDefault="003646A6" w:rsidP="000056E5">
            <w:pPr>
              <w:spacing w:after="180"/>
              <w:jc w:val="both"/>
              <w:rPr>
                <w:rFonts w:ascii="Times New Roman" w:eastAsia="Times New Roman" w:hAnsi="Times New Roman" w:cs="Times New Roman"/>
                <w:sz w:val="20"/>
                <w:szCs w:val="20"/>
                <w:lang w:val="en-GB"/>
              </w:rPr>
            </w:pPr>
            <w:r w:rsidRPr="00F4694B">
              <w:rPr>
                <w:rFonts w:ascii="Times New Roman" w:eastAsia="Times New Roman" w:hAnsi="Times New Roman" w:cs="Times New Roman"/>
                <w:sz w:val="20"/>
                <w:szCs w:val="20"/>
                <w:lang w:val="en-GB"/>
              </w:rPr>
              <w:t>Rel-17 RedCap</w:t>
            </w:r>
          </w:p>
        </w:tc>
        <w:tc>
          <w:tcPr>
            <w:tcW w:w="7920" w:type="dxa"/>
            <w:vAlign w:val="center"/>
          </w:tcPr>
          <w:p w14:paraId="5906713F" w14:textId="77777777" w:rsidR="003646A6" w:rsidRPr="00F4694B" w:rsidRDefault="008C4722" w:rsidP="00455244">
            <w:pPr>
              <w:rPr>
                <w:rFonts w:ascii="Times New Roman" w:hAnsi="Times New Roman" w:cs="Times New Roman"/>
              </w:rPr>
            </w:pPr>
            <w:r w:rsidRPr="00F4694B">
              <w:rPr>
                <w:rFonts w:ascii="Times New Roman" w:hAnsi="Times New Roman" w:cs="Times New Roman"/>
              </w:rPr>
              <w:object w:dxaOrig="7246" w:dyaOrig="841" w14:anchorId="76016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15pt;height:42.05pt" o:ole="">
                  <v:imagedata r:id="rId13" o:title=""/>
                </v:shape>
                <o:OLEObject Type="Embed" ProgID="Visio.Drawing.15" ShapeID="_x0000_i1025" DrawAspect="Content" ObjectID="_1726042716" r:id="rId14"/>
              </w:object>
            </w:r>
          </w:p>
          <w:p w14:paraId="53149AA4" w14:textId="7ABB8AE6" w:rsidR="00D04C1E" w:rsidRPr="00976CFE" w:rsidRDefault="00D04C1E" w:rsidP="00D04C1E">
            <w:pPr>
              <w:pStyle w:val="Caption"/>
              <w:jc w:val="center"/>
              <w:rPr>
                <w:rFonts w:ascii="Times New Roman" w:eastAsia="Times New Roman" w:hAnsi="Times New Roman" w:cs="Times New Roman"/>
                <w:i w:val="0"/>
                <w:iCs w:val="0"/>
                <w:color w:val="auto"/>
                <w:sz w:val="20"/>
                <w:szCs w:val="20"/>
                <w:lang w:val="en-GB"/>
              </w:rPr>
            </w:pPr>
            <w:r w:rsidRPr="00976CFE">
              <w:rPr>
                <w:rFonts w:ascii="Times New Roman" w:hAnsi="Times New Roman" w:cs="Times New Roman"/>
                <w:b/>
                <w:bCs/>
                <w:i w:val="0"/>
                <w:iCs w:val="0"/>
                <w:color w:val="auto"/>
                <w:sz w:val="20"/>
                <w:szCs w:val="20"/>
              </w:rPr>
              <w:t xml:space="preserve">Figure </w:t>
            </w:r>
            <w:r w:rsidRPr="00976CFE">
              <w:rPr>
                <w:rFonts w:ascii="Times New Roman" w:hAnsi="Times New Roman" w:cs="Times New Roman"/>
                <w:b/>
                <w:bCs/>
                <w:i w:val="0"/>
                <w:iCs w:val="0"/>
                <w:color w:val="auto"/>
                <w:sz w:val="20"/>
                <w:szCs w:val="20"/>
              </w:rPr>
              <w:fldChar w:fldCharType="begin"/>
            </w:r>
            <w:r w:rsidRPr="00976CFE">
              <w:rPr>
                <w:rFonts w:ascii="Times New Roman" w:hAnsi="Times New Roman" w:cs="Times New Roman"/>
                <w:b/>
                <w:bCs/>
                <w:i w:val="0"/>
                <w:iCs w:val="0"/>
                <w:color w:val="auto"/>
                <w:sz w:val="20"/>
                <w:szCs w:val="20"/>
              </w:rPr>
              <w:instrText xml:space="preserve"> SEQ Figure \* ARABIC </w:instrText>
            </w:r>
            <w:r w:rsidRPr="00976CFE">
              <w:rPr>
                <w:rFonts w:ascii="Times New Roman" w:hAnsi="Times New Roman" w:cs="Times New Roman"/>
                <w:b/>
                <w:bCs/>
                <w:i w:val="0"/>
                <w:iCs w:val="0"/>
                <w:color w:val="auto"/>
                <w:sz w:val="20"/>
                <w:szCs w:val="20"/>
              </w:rPr>
              <w:fldChar w:fldCharType="separate"/>
            </w:r>
            <w:r w:rsidR="003D2E07">
              <w:rPr>
                <w:rFonts w:ascii="Times New Roman" w:hAnsi="Times New Roman" w:cs="Times New Roman"/>
                <w:b/>
                <w:bCs/>
                <w:i w:val="0"/>
                <w:iCs w:val="0"/>
                <w:noProof/>
                <w:color w:val="auto"/>
                <w:sz w:val="20"/>
                <w:szCs w:val="20"/>
              </w:rPr>
              <w:t>2</w:t>
            </w:r>
            <w:r w:rsidRPr="00976CFE">
              <w:rPr>
                <w:rFonts w:ascii="Times New Roman" w:hAnsi="Times New Roman" w:cs="Times New Roman"/>
                <w:b/>
                <w:bCs/>
                <w:i w:val="0"/>
                <w:iCs w:val="0"/>
                <w:color w:val="auto"/>
                <w:sz w:val="20"/>
                <w:szCs w:val="20"/>
              </w:rPr>
              <w:fldChar w:fldCharType="end"/>
            </w:r>
            <w:r w:rsidRPr="00976CFE">
              <w:rPr>
                <w:rFonts w:ascii="Times New Roman" w:hAnsi="Times New Roman" w:cs="Times New Roman"/>
                <w:b/>
                <w:bCs/>
                <w:i w:val="0"/>
                <w:iCs w:val="0"/>
                <w:color w:val="auto"/>
                <w:sz w:val="20"/>
                <w:szCs w:val="20"/>
              </w:rPr>
              <w:t>:</w:t>
            </w:r>
            <w:r w:rsidRPr="00976CFE">
              <w:rPr>
                <w:rFonts w:ascii="Times New Roman" w:hAnsi="Times New Roman" w:cs="Times New Roman"/>
                <w:i w:val="0"/>
                <w:iCs w:val="0"/>
                <w:color w:val="auto"/>
                <w:sz w:val="20"/>
                <w:szCs w:val="20"/>
              </w:rPr>
              <w:t xml:space="preserve"> </w:t>
            </w:r>
            <w:r w:rsidR="003D2E07">
              <w:rPr>
                <w:rFonts w:ascii="Times New Roman" w:hAnsi="Times New Roman" w:cs="Times New Roman"/>
                <w:i w:val="0"/>
                <w:iCs w:val="0"/>
                <w:color w:val="auto"/>
                <w:sz w:val="20"/>
                <w:szCs w:val="20"/>
              </w:rPr>
              <w:t>FDRA type 0 for Rel-17 RedCap</w:t>
            </w:r>
          </w:p>
          <w:p w14:paraId="3988176C" w14:textId="34F75850" w:rsidR="00455244" w:rsidRPr="00D04C1E" w:rsidRDefault="00455244" w:rsidP="00455244">
            <w:pPr>
              <w:rPr>
                <w:rFonts w:ascii="Times New Roman" w:hAnsi="Times New Roman" w:cs="Times New Roman"/>
                <w:lang w:val="en-GB"/>
              </w:rPr>
            </w:pPr>
          </w:p>
          <w:p w14:paraId="12A111C2" w14:textId="77777777" w:rsidR="00C27D59" w:rsidRPr="00F4694B" w:rsidRDefault="00C04137" w:rsidP="00C27D59">
            <w:pPr>
              <w:rPr>
                <w:rFonts w:ascii="Times New Roman" w:hAnsi="Times New Roman" w:cs="Times New Roman"/>
              </w:rPr>
            </w:pPr>
            <w:r w:rsidRPr="00F4694B">
              <w:rPr>
                <w:rFonts w:ascii="Times New Roman" w:hAnsi="Times New Roman" w:cs="Times New Roman"/>
              </w:rPr>
              <w:t xml:space="preserve">FDRA field </w:t>
            </w:r>
          </w:p>
          <w:p w14:paraId="1003B2E2" w14:textId="174C0AF2" w:rsidR="00455244" w:rsidRPr="00F4694B" w:rsidRDefault="00C27D59" w:rsidP="00C27D59">
            <w:pPr>
              <w:pStyle w:val="ListParagraph"/>
              <w:numPr>
                <w:ilvl w:val="0"/>
                <w:numId w:val="24"/>
              </w:numPr>
              <w:rPr>
                <w:rFonts w:ascii="Times New Roman" w:hAnsi="Times New Roman" w:cs="Times New Roman"/>
              </w:rPr>
            </w:pPr>
            <w:r w:rsidRPr="00F4694B">
              <w:rPr>
                <w:rFonts w:ascii="Times New Roman" w:hAnsi="Times New Roman" w:cs="Times New Roman"/>
              </w:rPr>
              <w:t xml:space="preserve">Based on </w:t>
            </w:r>
            <w:r w:rsidR="00455244" w:rsidRPr="00F4694B">
              <w:rPr>
                <w:rFonts w:ascii="Times New Roman" w:hAnsi="Times New Roman" w:cs="Times New Roman"/>
              </w:rPr>
              <w:t>RBG</w:t>
            </w:r>
            <w:r w:rsidRPr="00F4694B">
              <w:rPr>
                <w:rFonts w:ascii="Times New Roman" w:hAnsi="Times New Roman" w:cs="Times New Roman"/>
              </w:rPr>
              <w:t>-level</w:t>
            </w:r>
            <w:r w:rsidR="00455244" w:rsidRPr="00F4694B">
              <w:rPr>
                <w:rFonts w:ascii="Times New Roman" w:hAnsi="Times New Roman" w:cs="Times New Roman"/>
              </w:rPr>
              <w:t xml:space="preserve"> BITMAP over the whole BWP</w:t>
            </w:r>
          </w:p>
          <w:p w14:paraId="59C3FA7B" w14:textId="199153CA" w:rsidR="009C26F5" w:rsidRPr="00F4694B" w:rsidRDefault="00C27D59" w:rsidP="009C26F5">
            <w:pPr>
              <w:pStyle w:val="ListParagraph"/>
              <w:numPr>
                <w:ilvl w:val="0"/>
                <w:numId w:val="24"/>
              </w:numPr>
              <w:rPr>
                <w:rFonts w:ascii="Times New Roman" w:hAnsi="Times New Roman" w:cs="Times New Roman"/>
              </w:rPr>
            </w:pPr>
            <w:r w:rsidRPr="00F4694B">
              <w:rPr>
                <w:rFonts w:ascii="Times New Roman" w:hAnsi="Times New Roman" w:cs="Times New Roman"/>
              </w:rPr>
              <w:t xml:space="preserve">Bit size: </w:t>
            </w:r>
            <w:r w:rsidR="006F28FF" w:rsidRPr="00F4694B">
              <w:rPr>
                <w:rFonts w:ascii="Times New Roman" w:hAnsi="Times New Roman" w:cs="Times New Roman"/>
              </w:rPr>
              <w:t>13</w:t>
            </w:r>
            <w:r w:rsidR="007D72E4">
              <w:rPr>
                <w:rFonts w:ascii="Times New Roman" w:hAnsi="Times New Roman" w:cs="Times New Roman"/>
              </w:rPr>
              <w:t xml:space="preserve"> </w:t>
            </w:r>
            <w:r w:rsidR="006F28FF" w:rsidRPr="00F4694B">
              <w:rPr>
                <w:rFonts w:ascii="Times New Roman" w:hAnsi="Times New Roman" w:cs="Times New Roman"/>
              </w:rPr>
              <w:t>bit</w:t>
            </w:r>
            <w:r w:rsidR="007D72E4">
              <w:rPr>
                <w:rFonts w:ascii="Times New Roman" w:hAnsi="Times New Roman" w:cs="Times New Roman"/>
              </w:rPr>
              <w:t>s</w:t>
            </w:r>
            <w:r w:rsidR="006F28FF" w:rsidRPr="00F4694B">
              <w:rPr>
                <w:rFonts w:ascii="Times New Roman" w:hAnsi="Times New Roman" w:cs="Times New Roman"/>
              </w:rPr>
              <w:t xml:space="preserve"> (51 RBs</w:t>
            </w:r>
            <w:r w:rsidR="00841A07" w:rsidRPr="00F4694B">
              <w:rPr>
                <w:rFonts w:ascii="Times New Roman" w:hAnsi="Times New Roman" w:cs="Times New Roman"/>
              </w:rPr>
              <w:t xml:space="preserve"> for 20MHz with 30KHz SCS</w:t>
            </w:r>
            <w:r w:rsidR="009828A1">
              <w:rPr>
                <w:rFonts w:ascii="Times New Roman" w:hAnsi="Times New Roman" w:cs="Times New Roman"/>
              </w:rPr>
              <w:t>, RBG size: 4</w:t>
            </w:r>
            <w:r w:rsidR="006F28FF" w:rsidRPr="00F4694B">
              <w:rPr>
                <w:rFonts w:ascii="Times New Roman" w:hAnsi="Times New Roman" w:cs="Times New Roman"/>
              </w:rPr>
              <w:t>)</w:t>
            </w:r>
          </w:p>
          <w:p w14:paraId="78B46665" w14:textId="673363CA" w:rsidR="00455244" w:rsidRPr="00F4694B" w:rsidRDefault="00455244" w:rsidP="00455244">
            <w:pPr>
              <w:rPr>
                <w:rFonts w:ascii="Times New Roman" w:hAnsi="Times New Roman" w:cs="Times New Roman"/>
                <w:szCs w:val="20"/>
                <w:lang w:val="en-GB" w:eastAsia="ja-JP"/>
              </w:rPr>
            </w:pPr>
          </w:p>
        </w:tc>
      </w:tr>
      <w:tr w:rsidR="00811452" w14:paraId="05F6D473" w14:textId="77777777" w:rsidTr="003D2E07">
        <w:trPr>
          <w:trHeight w:val="620"/>
        </w:trPr>
        <w:tc>
          <w:tcPr>
            <w:tcW w:w="1435" w:type="dxa"/>
            <w:vAlign w:val="center"/>
          </w:tcPr>
          <w:p w14:paraId="093ECA5A" w14:textId="53C0A6D2" w:rsidR="00811452" w:rsidRPr="00F4694B" w:rsidRDefault="00811452" w:rsidP="000056E5">
            <w:pPr>
              <w:spacing w:after="180"/>
              <w:jc w:val="both"/>
              <w:rPr>
                <w:rFonts w:ascii="Times New Roman" w:eastAsia="Times New Roman" w:hAnsi="Times New Roman" w:cs="Times New Roman"/>
                <w:sz w:val="20"/>
                <w:szCs w:val="20"/>
                <w:lang w:val="en-GB"/>
              </w:rPr>
            </w:pPr>
            <w:r w:rsidRPr="00F4694B">
              <w:rPr>
                <w:rFonts w:ascii="Times New Roman" w:eastAsia="Times New Roman" w:hAnsi="Times New Roman" w:cs="Times New Roman"/>
                <w:sz w:val="20"/>
                <w:szCs w:val="20"/>
                <w:lang w:val="en-GB"/>
              </w:rPr>
              <w:t xml:space="preserve">Rel-18 eRedCap </w:t>
            </w:r>
            <w:r w:rsidRPr="00F4694B">
              <w:rPr>
                <w:rFonts w:ascii="Times New Roman" w:eastAsia="Times New Roman" w:hAnsi="Times New Roman" w:cs="Times New Roman"/>
                <w:sz w:val="20"/>
                <w:szCs w:val="20"/>
                <w:lang w:val="en-GB"/>
              </w:rPr>
              <w:br/>
              <w:t>with BW3</w:t>
            </w:r>
          </w:p>
        </w:tc>
        <w:tc>
          <w:tcPr>
            <w:tcW w:w="7920" w:type="dxa"/>
            <w:vAlign w:val="center"/>
          </w:tcPr>
          <w:p w14:paraId="7024BB09" w14:textId="1C1DC645" w:rsidR="00811452" w:rsidRDefault="00811452" w:rsidP="00DF16C6">
            <w:r>
              <w:object w:dxaOrig="7245" w:dyaOrig="1306" w14:anchorId="5A3E1E50">
                <v:shape id="_x0000_i1026" type="#_x0000_t75" style="width:362.15pt;height:65.25pt" o:ole="">
                  <v:imagedata r:id="rId15" o:title=""/>
                </v:shape>
                <o:OLEObject Type="Embed" ProgID="Visio.Drawing.15" ShapeID="_x0000_i1026" DrawAspect="Content" ObjectID="_1726042717" r:id="rId16"/>
              </w:object>
            </w:r>
          </w:p>
          <w:p w14:paraId="44B7834E" w14:textId="5090FF65" w:rsidR="003D2E07" w:rsidRPr="00976CFE" w:rsidRDefault="003D2E07" w:rsidP="003D2E07">
            <w:pPr>
              <w:pStyle w:val="Caption"/>
              <w:jc w:val="center"/>
              <w:rPr>
                <w:rFonts w:ascii="Times New Roman" w:eastAsia="Times New Roman" w:hAnsi="Times New Roman" w:cs="Times New Roman"/>
                <w:i w:val="0"/>
                <w:iCs w:val="0"/>
                <w:color w:val="auto"/>
                <w:sz w:val="20"/>
                <w:szCs w:val="20"/>
                <w:lang w:val="en-GB"/>
              </w:rPr>
            </w:pPr>
            <w:r w:rsidRPr="00976CFE">
              <w:rPr>
                <w:rFonts w:ascii="Times New Roman" w:hAnsi="Times New Roman" w:cs="Times New Roman"/>
                <w:b/>
                <w:bCs/>
                <w:i w:val="0"/>
                <w:iCs w:val="0"/>
                <w:color w:val="auto"/>
                <w:sz w:val="20"/>
                <w:szCs w:val="20"/>
              </w:rPr>
              <w:t xml:space="preserve">Figure </w:t>
            </w:r>
            <w:r w:rsidRPr="00976CFE">
              <w:rPr>
                <w:rFonts w:ascii="Times New Roman" w:hAnsi="Times New Roman" w:cs="Times New Roman"/>
                <w:b/>
                <w:bCs/>
                <w:i w:val="0"/>
                <w:iCs w:val="0"/>
                <w:color w:val="auto"/>
                <w:sz w:val="20"/>
                <w:szCs w:val="20"/>
              </w:rPr>
              <w:fldChar w:fldCharType="begin"/>
            </w:r>
            <w:r w:rsidRPr="00976CFE">
              <w:rPr>
                <w:rFonts w:ascii="Times New Roman" w:hAnsi="Times New Roman" w:cs="Times New Roman"/>
                <w:b/>
                <w:bCs/>
                <w:i w:val="0"/>
                <w:iCs w:val="0"/>
                <w:color w:val="auto"/>
                <w:sz w:val="20"/>
                <w:szCs w:val="20"/>
              </w:rPr>
              <w:instrText xml:space="preserve"> SEQ Figure \* ARABIC </w:instrText>
            </w:r>
            <w:r w:rsidRPr="00976CFE">
              <w:rPr>
                <w:rFonts w:ascii="Times New Roman" w:hAnsi="Times New Roman" w:cs="Times New Roman"/>
                <w:b/>
                <w:bCs/>
                <w:i w:val="0"/>
                <w:iCs w:val="0"/>
                <w:color w:val="auto"/>
                <w:sz w:val="20"/>
                <w:szCs w:val="20"/>
              </w:rPr>
              <w:fldChar w:fldCharType="separate"/>
            </w:r>
            <w:r>
              <w:rPr>
                <w:rFonts w:ascii="Times New Roman" w:hAnsi="Times New Roman" w:cs="Times New Roman"/>
                <w:b/>
                <w:bCs/>
                <w:i w:val="0"/>
                <w:iCs w:val="0"/>
                <w:noProof/>
                <w:color w:val="auto"/>
                <w:sz w:val="20"/>
                <w:szCs w:val="20"/>
              </w:rPr>
              <w:t>3</w:t>
            </w:r>
            <w:r w:rsidRPr="00976CFE">
              <w:rPr>
                <w:rFonts w:ascii="Times New Roman" w:hAnsi="Times New Roman" w:cs="Times New Roman"/>
                <w:b/>
                <w:bCs/>
                <w:i w:val="0"/>
                <w:iCs w:val="0"/>
                <w:color w:val="auto"/>
                <w:sz w:val="20"/>
                <w:szCs w:val="20"/>
              </w:rPr>
              <w:fldChar w:fldCharType="end"/>
            </w:r>
            <w:r w:rsidRPr="00976CFE">
              <w:rPr>
                <w:rFonts w:ascii="Times New Roman" w:hAnsi="Times New Roman" w:cs="Times New Roman"/>
                <w:b/>
                <w:bCs/>
                <w:i w:val="0"/>
                <w:iCs w:val="0"/>
                <w:color w:val="auto"/>
                <w:sz w:val="20"/>
                <w:szCs w:val="20"/>
              </w:rPr>
              <w:t>:</w:t>
            </w:r>
            <w:r w:rsidRPr="00976CFE">
              <w:rPr>
                <w:rFonts w:ascii="Times New Roman" w:hAnsi="Times New Roman" w:cs="Times New Roman"/>
                <w:i w:val="0"/>
                <w:iCs w:val="0"/>
                <w:color w:val="auto"/>
                <w:sz w:val="20"/>
                <w:szCs w:val="20"/>
              </w:rPr>
              <w:t xml:space="preserve"> </w:t>
            </w:r>
            <w:r>
              <w:rPr>
                <w:rFonts w:ascii="Times New Roman" w:hAnsi="Times New Roman" w:cs="Times New Roman"/>
                <w:i w:val="0"/>
                <w:iCs w:val="0"/>
                <w:color w:val="auto"/>
                <w:sz w:val="20"/>
                <w:szCs w:val="20"/>
              </w:rPr>
              <w:t>Potential enhancement of FDRA type 0 for Rel-18 eRedCap</w:t>
            </w:r>
          </w:p>
          <w:p w14:paraId="3B4E44F0" w14:textId="77777777" w:rsidR="003D2E07" w:rsidRPr="003D2E07" w:rsidRDefault="003D2E07" w:rsidP="00DF16C6">
            <w:pPr>
              <w:rPr>
                <w:rFonts w:ascii="Times New Roman" w:hAnsi="Times New Roman" w:cs="Times New Roman"/>
                <w:lang w:val="en-GB"/>
              </w:rPr>
            </w:pPr>
          </w:p>
          <w:p w14:paraId="4C284B2B" w14:textId="77777777" w:rsidR="00811452" w:rsidRPr="00F4694B" w:rsidRDefault="00811452" w:rsidP="00C27D59">
            <w:pPr>
              <w:rPr>
                <w:rFonts w:ascii="Times New Roman" w:hAnsi="Times New Roman" w:cs="Times New Roman"/>
              </w:rPr>
            </w:pPr>
            <w:r w:rsidRPr="00F4694B">
              <w:rPr>
                <w:rFonts w:ascii="Times New Roman" w:hAnsi="Times New Roman" w:cs="Times New Roman"/>
              </w:rPr>
              <w:t xml:space="preserve">FDRA field </w:t>
            </w:r>
          </w:p>
          <w:p w14:paraId="40D8970C" w14:textId="33D16C60" w:rsidR="00811452" w:rsidRPr="00F4694B" w:rsidRDefault="00811452" w:rsidP="00C27D59">
            <w:pPr>
              <w:pStyle w:val="ListParagraph"/>
              <w:numPr>
                <w:ilvl w:val="0"/>
                <w:numId w:val="24"/>
              </w:numPr>
              <w:rPr>
                <w:rFonts w:ascii="Times New Roman" w:hAnsi="Times New Roman" w:cs="Times New Roman"/>
              </w:rPr>
            </w:pPr>
            <w:r w:rsidRPr="00F4694B">
              <w:rPr>
                <w:rFonts w:ascii="Times New Roman" w:hAnsi="Times New Roman" w:cs="Times New Roman"/>
              </w:rPr>
              <w:t>Consist of starting RB index + RBG-level BITMAP over the 5MHz data BW</w:t>
            </w:r>
          </w:p>
          <w:p w14:paraId="6F938128" w14:textId="77777777" w:rsidR="00811452" w:rsidRPr="00F4694B" w:rsidRDefault="00811452" w:rsidP="00C27D59">
            <w:pPr>
              <w:pStyle w:val="ListParagraph"/>
              <w:numPr>
                <w:ilvl w:val="0"/>
                <w:numId w:val="24"/>
              </w:numPr>
              <w:rPr>
                <w:rFonts w:ascii="Times New Roman" w:hAnsi="Times New Roman" w:cs="Times New Roman"/>
              </w:rPr>
            </w:pPr>
            <w:r w:rsidRPr="00F4694B">
              <w:rPr>
                <w:rFonts w:ascii="Times New Roman" w:hAnsi="Times New Roman" w:cs="Times New Roman"/>
              </w:rPr>
              <w:t xml:space="preserve">Bit size: 9 bits </w:t>
            </w:r>
          </w:p>
          <w:p w14:paraId="23490B2C" w14:textId="6CF7DCB1" w:rsidR="00811452" w:rsidRPr="00F4694B" w:rsidRDefault="00811452" w:rsidP="003C3F37">
            <w:pPr>
              <w:pStyle w:val="ListParagraph"/>
              <w:numPr>
                <w:ilvl w:val="1"/>
                <w:numId w:val="24"/>
              </w:numPr>
              <w:rPr>
                <w:rFonts w:ascii="Times New Roman" w:hAnsi="Times New Roman" w:cs="Times New Roman"/>
              </w:rPr>
            </w:pPr>
            <w:r w:rsidRPr="00F4694B">
              <w:rPr>
                <w:rFonts w:ascii="Times New Roman" w:hAnsi="Times New Roman" w:cs="Times New Roman"/>
              </w:rPr>
              <w:t>6 bit</w:t>
            </w:r>
            <w:r w:rsidR="009828A1">
              <w:rPr>
                <w:rFonts w:ascii="Times New Roman" w:hAnsi="Times New Roman" w:cs="Times New Roman"/>
              </w:rPr>
              <w:t>s</w:t>
            </w:r>
            <w:r w:rsidRPr="00F4694B">
              <w:rPr>
                <w:rFonts w:ascii="Times New Roman" w:hAnsi="Times New Roman" w:cs="Times New Roman"/>
              </w:rPr>
              <w:t xml:space="preserve"> for starting RB indication</w:t>
            </w:r>
            <w:r w:rsidR="008055FF">
              <w:rPr>
                <w:rFonts w:ascii="Times New Roman" w:hAnsi="Times New Roman" w:cs="Times New Roman"/>
              </w:rPr>
              <w:t xml:space="preserve"> (based on </w:t>
            </w:r>
            <w:r w:rsidR="00DC38BF">
              <w:rPr>
                <w:rFonts w:ascii="Times New Roman" w:hAnsi="Times New Roman" w:cs="Times New Roman"/>
              </w:rPr>
              <w:t>every RB)</w:t>
            </w:r>
          </w:p>
          <w:p w14:paraId="5D49A618" w14:textId="1E723AA6" w:rsidR="00811452" w:rsidRDefault="00811452">
            <w:pPr>
              <w:pStyle w:val="ListParagraph"/>
              <w:numPr>
                <w:ilvl w:val="1"/>
                <w:numId w:val="24"/>
              </w:numPr>
              <w:rPr>
                <w:rFonts w:ascii="Times New Roman" w:hAnsi="Times New Roman" w:cs="Times New Roman"/>
              </w:rPr>
            </w:pPr>
            <w:r w:rsidRPr="00811452">
              <w:rPr>
                <w:rFonts w:ascii="Times New Roman" w:hAnsi="Times New Roman" w:cs="Times New Roman"/>
              </w:rPr>
              <w:t>3 bit</w:t>
            </w:r>
            <w:r w:rsidR="009828A1">
              <w:rPr>
                <w:rFonts w:ascii="Times New Roman" w:hAnsi="Times New Roman" w:cs="Times New Roman"/>
              </w:rPr>
              <w:t>s for</w:t>
            </w:r>
            <w:r w:rsidRPr="00811452">
              <w:rPr>
                <w:rFonts w:ascii="Times New Roman" w:hAnsi="Times New Roman" w:cs="Times New Roman"/>
              </w:rPr>
              <w:t xml:space="preserve"> BITMAP (11 RB for 5MHz with 30KHz SCS</w:t>
            </w:r>
            <w:r w:rsidR="009828A1">
              <w:rPr>
                <w:rFonts w:ascii="Times New Roman" w:hAnsi="Times New Roman" w:cs="Times New Roman"/>
              </w:rPr>
              <w:t>, RBG size: 4</w:t>
            </w:r>
            <w:r w:rsidRPr="00811452">
              <w:rPr>
                <w:rFonts w:ascii="Times New Roman" w:hAnsi="Times New Roman" w:cs="Times New Roman"/>
              </w:rPr>
              <w:t>)</w:t>
            </w:r>
          </w:p>
          <w:p w14:paraId="13180DC2" w14:textId="2C08E9A3" w:rsidR="00811452" w:rsidRPr="00811452" w:rsidRDefault="009828A1" w:rsidP="00811452">
            <w:pPr>
              <w:pStyle w:val="ListParagraph"/>
              <w:numPr>
                <w:ilvl w:val="0"/>
                <w:numId w:val="24"/>
              </w:numPr>
              <w:rPr>
                <w:rFonts w:ascii="Times New Roman" w:hAnsi="Times New Roman" w:cs="Times New Roman"/>
              </w:rPr>
            </w:pPr>
            <w:r>
              <w:rPr>
                <w:rFonts w:ascii="Times New Roman" w:hAnsi="Times New Roman" w:cs="Times New Roman"/>
              </w:rPr>
              <w:t>Further considerations</w:t>
            </w:r>
          </w:p>
          <w:p w14:paraId="20962041" w14:textId="7E64B5E4" w:rsidR="00811452" w:rsidRPr="00811452" w:rsidRDefault="008055FF" w:rsidP="00811452">
            <w:pPr>
              <w:pStyle w:val="ListParagraph"/>
              <w:numPr>
                <w:ilvl w:val="1"/>
                <w:numId w:val="24"/>
              </w:numPr>
              <w:rPr>
                <w:rFonts w:ascii="Times New Roman" w:hAnsi="Times New Roman" w:cs="Times New Roman"/>
              </w:rPr>
            </w:pPr>
            <w:r>
              <w:rPr>
                <w:rFonts w:ascii="Times New Roman" w:hAnsi="Times New Roman" w:cs="Times New Roman"/>
              </w:rPr>
              <w:t xml:space="preserve">Number of </w:t>
            </w:r>
            <w:r w:rsidR="00811452" w:rsidRPr="00811452">
              <w:rPr>
                <w:rFonts w:ascii="Times New Roman" w:hAnsi="Times New Roman" w:cs="Times New Roman"/>
              </w:rPr>
              <w:t xml:space="preserve">bits for starting RB indication can be reduced further if </w:t>
            </w:r>
            <w:r>
              <w:rPr>
                <w:rFonts w:ascii="Times New Roman" w:hAnsi="Times New Roman" w:cs="Times New Roman"/>
              </w:rPr>
              <w:t xml:space="preserve">a </w:t>
            </w:r>
            <w:r w:rsidR="00811452" w:rsidRPr="00811452">
              <w:rPr>
                <w:rFonts w:ascii="Times New Roman" w:hAnsi="Times New Roman" w:cs="Times New Roman"/>
              </w:rPr>
              <w:t xml:space="preserve">certain restriction </w:t>
            </w:r>
            <w:r>
              <w:rPr>
                <w:rFonts w:ascii="Times New Roman" w:hAnsi="Times New Roman" w:cs="Times New Roman"/>
              </w:rPr>
              <w:t>is given to the</w:t>
            </w:r>
            <w:r w:rsidR="00811452" w:rsidRPr="00811452">
              <w:rPr>
                <w:rFonts w:ascii="Times New Roman" w:hAnsi="Times New Roman" w:cs="Times New Roman"/>
              </w:rPr>
              <w:t xml:space="preserve"> starting RB</w:t>
            </w:r>
            <w:r>
              <w:rPr>
                <w:rFonts w:ascii="Times New Roman" w:hAnsi="Times New Roman" w:cs="Times New Roman"/>
              </w:rPr>
              <w:t xml:space="preserve"> position</w:t>
            </w:r>
            <w:r w:rsidR="00811452" w:rsidRPr="00811452">
              <w:rPr>
                <w:rFonts w:ascii="Times New Roman" w:hAnsi="Times New Roman" w:cs="Times New Roman"/>
              </w:rPr>
              <w:t xml:space="preserve">, </w:t>
            </w:r>
            <w:r>
              <w:rPr>
                <w:rFonts w:ascii="Times New Roman" w:hAnsi="Times New Roman" w:cs="Times New Roman"/>
              </w:rPr>
              <w:br/>
            </w:r>
            <w:r w:rsidR="00811452" w:rsidRPr="00811452">
              <w:rPr>
                <w:rFonts w:ascii="Times New Roman" w:hAnsi="Times New Roman" w:cs="Times New Roman"/>
              </w:rPr>
              <w:t xml:space="preserve">e.g., </w:t>
            </w:r>
            <w:r w:rsidR="008D5753">
              <w:rPr>
                <w:rFonts w:ascii="Times New Roman" w:hAnsi="Times New Roman" w:cs="Times New Roman"/>
              </w:rPr>
              <w:t xml:space="preserve">starting RB is aligned with </w:t>
            </w:r>
            <w:r w:rsidR="00811452" w:rsidRPr="00811452">
              <w:rPr>
                <w:rFonts w:ascii="Times New Roman" w:hAnsi="Times New Roman" w:cs="Times New Roman"/>
              </w:rPr>
              <w:t xml:space="preserve">RBG </w:t>
            </w:r>
            <w:r w:rsidR="00253320">
              <w:rPr>
                <w:rFonts w:ascii="Times New Roman" w:hAnsi="Times New Roman" w:cs="Times New Roman"/>
              </w:rPr>
              <w:t>grid</w:t>
            </w:r>
          </w:p>
          <w:p w14:paraId="48E58522" w14:textId="40098A59" w:rsidR="00811452" w:rsidRPr="00102EDB" w:rsidRDefault="0069406D" w:rsidP="00811452">
            <w:pPr>
              <w:pStyle w:val="ListParagraph"/>
              <w:numPr>
                <w:ilvl w:val="1"/>
                <w:numId w:val="24"/>
              </w:numPr>
              <w:rPr>
                <w:rFonts w:ascii="Times New Roman" w:hAnsi="Times New Roman" w:cs="Times New Roman"/>
              </w:rPr>
            </w:pPr>
            <w:r>
              <w:rPr>
                <w:rFonts w:ascii="Times New Roman" w:hAnsi="Times New Roman" w:cs="Times New Roman"/>
              </w:rPr>
              <w:t xml:space="preserve">RBG size </w:t>
            </w:r>
            <w:r w:rsidR="009A45C8">
              <w:rPr>
                <w:rFonts w:ascii="Times New Roman" w:hAnsi="Times New Roman" w:cs="Times New Roman"/>
              </w:rPr>
              <w:t xml:space="preserve">can be </w:t>
            </w:r>
            <w:r w:rsidR="00F44C14">
              <w:rPr>
                <w:rFonts w:ascii="Times New Roman" w:hAnsi="Times New Roman" w:cs="Times New Roman"/>
              </w:rPr>
              <w:t>smaller and does not need to be dependent on BWP size</w:t>
            </w:r>
            <w:r w:rsidR="005A36DB">
              <w:rPr>
                <w:rFonts w:ascii="Times New Roman" w:hAnsi="Times New Roman" w:cs="Times New Roman"/>
              </w:rPr>
              <w:t xml:space="preserve">, </w:t>
            </w:r>
            <w:proofErr w:type="spellStart"/>
            <w:r w:rsidR="005A36DB">
              <w:rPr>
                <w:rFonts w:ascii="Times New Roman" w:hAnsi="Times New Roman" w:cs="Times New Roman"/>
              </w:rPr>
              <w:t>e.g</w:t>
            </w:r>
            <w:proofErr w:type="spellEnd"/>
            <w:r w:rsidR="005A36DB">
              <w:rPr>
                <w:rFonts w:ascii="Times New Roman" w:hAnsi="Times New Roman" w:cs="Times New Roman"/>
              </w:rPr>
              <w:t>, 2</w:t>
            </w:r>
            <w:r w:rsidR="003F6292">
              <w:rPr>
                <w:rFonts w:ascii="Times New Roman" w:hAnsi="Times New Roman" w:cs="Times New Roman"/>
              </w:rPr>
              <w:t xml:space="preserve"> regardless of configured BWP size</w:t>
            </w:r>
          </w:p>
        </w:tc>
      </w:tr>
    </w:tbl>
    <w:p w14:paraId="595513C1" w14:textId="6A8E27F4" w:rsidR="00FB6BF7" w:rsidRDefault="007175E5" w:rsidP="00E479E9">
      <w:pPr>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lastRenderedPageBreak/>
        <w:t>Differently from RA type 0,</w:t>
      </w:r>
      <w:r w:rsidR="00FB6BF7" w:rsidRPr="00EA7A9C">
        <w:rPr>
          <w:rFonts w:ascii="Times New Roman" w:eastAsia="Times New Roman" w:hAnsi="Times New Roman" w:cs="Times New Roman"/>
          <w:sz w:val="20"/>
          <w:szCs w:val="20"/>
          <w:lang w:val="en-GB"/>
        </w:rPr>
        <w:t xml:space="preserve"> RA type </w:t>
      </w:r>
      <w:r w:rsidR="00FB6BF7">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 xml:space="preserve"> only allows contiguous RB allocation</w:t>
      </w:r>
      <w:r w:rsidR="00D83288">
        <w:rPr>
          <w:rFonts w:ascii="Times New Roman" w:eastAsia="Times New Roman" w:hAnsi="Times New Roman" w:cs="Times New Roman"/>
          <w:sz w:val="20"/>
          <w:szCs w:val="20"/>
          <w:lang w:val="en-GB"/>
        </w:rPr>
        <w:t xml:space="preserve"> (in VRB domain)</w:t>
      </w:r>
      <w:r>
        <w:rPr>
          <w:rFonts w:ascii="Times New Roman" w:eastAsia="Times New Roman" w:hAnsi="Times New Roman" w:cs="Times New Roman"/>
          <w:sz w:val="20"/>
          <w:szCs w:val="20"/>
          <w:lang w:val="en-GB"/>
        </w:rPr>
        <w:t xml:space="preserve"> </w:t>
      </w:r>
      <w:r w:rsidR="00A2434D">
        <w:rPr>
          <w:rFonts w:ascii="Times New Roman" w:eastAsia="Times New Roman" w:hAnsi="Times New Roman" w:cs="Times New Roman"/>
          <w:sz w:val="20"/>
          <w:szCs w:val="20"/>
          <w:lang w:val="en-GB"/>
        </w:rPr>
        <w:t xml:space="preserve">and </w:t>
      </w:r>
      <w:r w:rsidR="00D7020B">
        <w:rPr>
          <w:rFonts w:ascii="Times New Roman" w:eastAsia="Times New Roman" w:hAnsi="Times New Roman" w:cs="Times New Roman"/>
          <w:sz w:val="20"/>
          <w:szCs w:val="20"/>
          <w:lang w:val="en-GB"/>
        </w:rPr>
        <w:t xml:space="preserve">FDRA indication is based on </w:t>
      </w:r>
      <w:r w:rsidR="00D7020B" w:rsidRPr="00D7020B">
        <w:rPr>
          <w:rFonts w:ascii="Times New Roman" w:eastAsia="Times New Roman" w:hAnsi="Times New Roman" w:cs="Times New Roman"/>
          <w:sz w:val="20"/>
          <w:szCs w:val="20"/>
          <w:lang w:val="en-GB"/>
        </w:rPr>
        <w:t>resource indication value (RIV)</w:t>
      </w:r>
      <w:r w:rsidR="00D7020B">
        <w:rPr>
          <w:rFonts w:ascii="Times New Roman" w:eastAsia="Times New Roman" w:hAnsi="Times New Roman" w:cs="Times New Roman"/>
          <w:sz w:val="20"/>
          <w:szCs w:val="20"/>
          <w:lang w:val="en-GB"/>
        </w:rPr>
        <w:t xml:space="preserve">, where </w:t>
      </w:r>
      <w:r w:rsidR="00D03788">
        <w:rPr>
          <w:rFonts w:ascii="Times New Roman" w:eastAsia="Times New Roman" w:hAnsi="Times New Roman" w:cs="Times New Roman"/>
          <w:sz w:val="20"/>
          <w:szCs w:val="20"/>
          <w:lang w:val="en-GB"/>
        </w:rPr>
        <w:t xml:space="preserve">each RIV corresponds to </w:t>
      </w:r>
      <w:r w:rsidR="00F37D00" w:rsidRPr="00F37D00">
        <w:rPr>
          <w:rFonts w:ascii="Times New Roman" w:eastAsia="Times New Roman" w:hAnsi="Times New Roman" w:cs="Times New Roman"/>
          <w:sz w:val="20"/>
          <w:szCs w:val="20"/>
          <w:lang w:val="en-GB"/>
        </w:rPr>
        <w:t>a combination of</w:t>
      </w:r>
      <w:r w:rsidR="00D03788" w:rsidRPr="00F37D00">
        <w:rPr>
          <w:rFonts w:ascii="Times New Roman" w:eastAsia="Times New Roman" w:hAnsi="Times New Roman" w:cs="Times New Roman"/>
          <w:sz w:val="20"/>
          <w:szCs w:val="20"/>
          <w:lang w:val="en-GB"/>
        </w:rPr>
        <w:t xml:space="preserve"> starting </w:t>
      </w:r>
      <w:r w:rsidR="00F37D00" w:rsidRPr="00F37D00">
        <w:rPr>
          <w:rFonts w:ascii="Times New Roman" w:eastAsia="Times New Roman" w:hAnsi="Times New Roman" w:cs="Times New Roman"/>
          <w:sz w:val="20"/>
          <w:szCs w:val="20"/>
          <w:lang w:val="en-GB"/>
        </w:rPr>
        <w:t xml:space="preserve">RB </w:t>
      </w:r>
      <w:r w:rsidR="00D03788" w:rsidRPr="00F37D00">
        <w:rPr>
          <w:rFonts w:ascii="Times New Roman" w:eastAsia="Times New Roman" w:hAnsi="Times New Roman" w:cs="Times New Roman"/>
          <w:sz w:val="20"/>
          <w:szCs w:val="20"/>
          <w:lang w:val="en-GB"/>
        </w:rPr>
        <w:t xml:space="preserve">and a length in terms of contiguously allocated </w:t>
      </w:r>
      <w:r w:rsidR="00E479E9">
        <w:rPr>
          <w:rFonts w:ascii="Times New Roman" w:eastAsia="Times New Roman" w:hAnsi="Times New Roman" w:cs="Times New Roman"/>
          <w:sz w:val="20"/>
          <w:szCs w:val="20"/>
          <w:lang w:val="en-GB"/>
        </w:rPr>
        <w:t xml:space="preserve">RBs. </w:t>
      </w:r>
      <w:r w:rsidR="00FB6BF7">
        <w:rPr>
          <w:rFonts w:ascii="Times New Roman" w:eastAsia="Times New Roman" w:hAnsi="Times New Roman" w:cs="Times New Roman"/>
          <w:sz w:val="20"/>
          <w:szCs w:val="20"/>
          <w:lang w:val="en-GB"/>
        </w:rPr>
        <w:t xml:space="preserve">However, eRedCap with BW3 does not support RB allocation more than </w:t>
      </w:r>
      <w:r w:rsidR="009A61E5">
        <w:rPr>
          <w:rFonts w:ascii="Times New Roman" w:eastAsia="Times New Roman" w:hAnsi="Times New Roman" w:cs="Times New Roman"/>
          <w:sz w:val="20"/>
          <w:szCs w:val="20"/>
          <w:lang w:val="en-GB"/>
        </w:rPr>
        <w:t>5MHz</w:t>
      </w:r>
      <w:r w:rsidR="00FB6BF7">
        <w:rPr>
          <w:rFonts w:ascii="Times New Roman" w:eastAsia="Times New Roman" w:hAnsi="Times New Roman" w:cs="Times New Roman"/>
          <w:sz w:val="20"/>
          <w:szCs w:val="20"/>
          <w:lang w:val="en-GB"/>
        </w:rPr>
        <w:t xml:space="preserve"> so current RA type </w:t>
      </w:r>
      <w:r w:rsidR="009A61E5">
        <w:rPr>
          <w:rFonts w:ascii="Times New Roman" w:eastAsia="Times New Roman" w:hAnsi="Times New Roman" w:cs="Times New Roman"/>
          <w:sz w:val="20"/>
          <w:szCs w:val="20"/>
          <w:lang w:val="en-GB"/>
        </w:rPr>
        <w:t xml:space="preserve">1 includes RIVs which </w:t>
      </w:r>
      <w:r w:rsidR="00177BEA">
        <w:rPr>
          <w:rFonts w:ascii="Times New Roman" w:eastAsia="Times New Roman" w:hAnsi="Times New Roman" w:cs="Times New Roman"/>
          <w:sz w:val="20"/>
          <w:szCs w:val="20"/>
          <w:lang w:val="en-GB"/>
        </w:rPr>
        <w:t>are</w:t>
      </w:r>
      <w:r w:rsidR="009A61E5">
        <w:rPr>
          <w:rFonts w:ascii="Times New Roman" w:eastAsia="Times New Roman" w:hAnsi="Times New Roman" w:cs="Times New Roman"/>
          <w:sz w:val="20"/>
          <w:szCs w:val="20"/>
          <w:lang w:val="en-GB"/>
        </w:rPr>
        <w:t xml:space="preserve"> not supported by </w:t>
      </w:r>
      <w:r w:rsidR="0068240B">
        <w:rPr>
          <w:rFonts w:ascii="Times New Roman" w:eastAsia="Times New Roman" w:hAnsi="Times New Roman" w:cs="Times New Roman"/>
          <w:sz w:val="20"/>
          <w:szCs w:val="20"/>
          <w:lang w:val="en-GB"/>
        </w:rPr>
        <w:t>eRedCap UE with BW3.</w:t>
      </w:r>
      <w:r w:rsidR="00FB6BF7">
        <w:rPr>
          <w:rFonts w:ascii="Times New Roman" w:eastAsia="Times New Roman" w:hAnsi="Times New Roman" w:cs="Times New Roman"/>
          <w:sz w:val="20"/>
          <w:szCs w:val="20"/>
          <w:lang w:val="en-GB"/>
        </w:rPr>
        <w:t xml:space="preserve"> </w:t>
      </w:r>
      <w:r w:rsidR="00A97EC8">
        <w:rPr>
          <w:rFonts w:ascii="Times New Roman" w:eastAsia="Times New Roman" w:hAnsi="Times New Roman" w:cs="Times New Roman"/>
          <w:sz w:val="20"/>
          <w:szCs w:val="20"/>
          <w:lang w:val="en-GB"/>
        </w:rPr>
        <w:t xml:space="preserve">Therefore, </w:t>
      </w:r>
      <w:r w:rsidR="002C34B1">
        <w:rPr>
          <w:rFonts w:ascii="Times New Roman" w:eastAsia="Times New Roman" w:hAnsi="Times New Roman" w:cs="Times New Roman"/>
          <w:sz w:val="20"/>
          <w:szCs w:val="20"/>
          <w:lang w:val="en-GB"/>
        </w:rPr>
        <w:t>number of bits for FDRA field can be further reduced by removing unnecessary RIVs</w:t>
      </w:r>
      <w:r w:rsidR="00FB6BF7" w:rsidRPr="006769AF">
        <w:rPr>
          <w:rFonts w:ascii="Times New Roman" w:eastAsia="Times New Roman" w:hAnsi="Times New Roman" w:cs="Times New Roman"/>
          <w:sz w:val="20"/>
          <w:szCs w:val="20"/>
          <w:lang w:val="en-GB"/>
        </w:rPr>
        <w:t xml:space="preserve">. </w:t>
      </w:r>
      <w:r w:rsidR="006769AF" w:rsidRPr="00612CBE">
        <w:rPr>
          <w:rFonts w:ascii="Times New Roman" w:eastAsia="Times New Roman" w:hAnsi="Times New Roman" w:cs="Times New Roman"/>
          <w:sz w:val="20"/>
          <w:szCs w:val="20"/>
          <w:lang w:val="en-GB"/>
        </w:rPr>
        <w:fldChar w:fldCharType="begin"/>
      </w:r>
      <w:r w:rsidR="006769AF" w:rsidRPr="00612CBE">
        <w:rPr>
          <w:rFonts w:ascii="Times New Roman" w:eastAsia="Times New Roman" w:hAnsi="Times New Roman" w:cs="Times New Roman"/>
          <w:sz w:val="20"/>
          <w:szCs w:val="20"/>
          <w:lang w:val="en-GB"/>
        </w:rPr>
        <w:instrText xml:space="preserve"> REF _Ref115304551 \h  \* MERGEFORMAT </w:instrText>
      </w:r>
      <w:r w:rsidR="006769AF" w:rsidRPr="00612CBE">
        <w:rPr>
          <w:rFonts w:ascii="Times New Roman" w:eastAsia="Times New Roman" w:hAnsi="Times New Roman" w:cs="Times New Roman"/>
          <w:sz w:val="20"/>
          <w:szCs w:val="20"/>
          <w:lang w:val="en-GB"/>
        </w:rPr>
      </w:r>
      <w:r w:rsidR="006769AF" w:rsidRPr="00612CBE">
        <w:rPr>
          <w:rFonts w:ascii="Times New Roman" w:eastAsia="Times New Roman" w:hAnsi="Times New Roman" w:cs="Times New Roman"/>
          <w:sz w:val="20"/>
          <w:szCs w:val="20"/>
          <w:lang w:val="en-GB"/>
        </w:rPr>
        <w:fldChar w:fldCharType="separate"/>
      </w:r>
      <w:r w:rsidR="002C34B1" w:rsidRPr="00612CBE">
        <w:rPr>
          <w:rFonts w:ascii="Times New Roman" w:hAnsi="Times New Roman" w:cs="Times New Roman"/>
          <w:sz w:val="20"/>
          <w:szCs w:val="20"/>
        </w:rPr>
        <w:t xml:space="preserve">Table </w:t>
      </w:r>
      <w:r w:rsidR="002C34B1" w:rsidRPr="00612CBE">
        <w:rPr>
          <w:rFonts w:ascii="Times New Roman" w:hAnsi="Times New Roman" w:cs="Times New Roman"/>
          <w:noProof/>
          <w:sz w:val="20"/>
          <w:szCs w:val="20"/>
        </w:rPr>
        <w:t>3</w:t>
      </w:r>
      <w:r w:rsidR="006769AF" w:rsidRPr="00612CBE">
        <w:rPr>
          <w:rFonts w:ascii="Times New Roman" w:eastAsia="Times New Roman" w:hAnsi="Times New Roman" w:cs="Times New Roman"/>
          <w:sz w:val="20"/>
          <w:szCs w:val="20"/>
          <w:lang w:val="en-GB"/>
        </w:rPr>
        <w:fldChar w:fldCharType="end"/>
      </w:r>
      <w:r w:rsidR="006769AF" w:rsidRPr="00612CBE">
        <w:rPr>
          <w:rFonts w:ascii="Times New Roman" w:eastAsia="Times New Roman" w:hAnsi="Times New Roman" w:cs="Times New Roman"/>
          <w:sz w:val="20"/>
          <w:szCs w:val="20"/>
          <w:lang w:val="en-GB"/>
        </w:rPr>
        <w:t xml:space="preserve"> shows</w:t>
      </w:r>
      <w:r w:rsidR="006769AF">
        <w:rPr>
          <w:rFonts w:ascii="Times New Roman" w:eastAsia="Times New Roman" w:hAnsi="Times New Roman" w:cs="Times New Roman"/>
          <w:sz w:val="20"/>
          <w:szCs w:val="20"/>
          <w:lang w:val="en-GB"/>
        </w:rPr>
        <w:t xml:space="preserve"> the comparison between FDRA type </w:t>
      </w:r>
      <w:r w:rsidR="002C34B1">
        <w:rPr>
          <w:rFonts w:ascii="Times New Roman" w:eastAsia="Times New Roman" w:hAnsi="Times New Roman" w:cs="Times New Roman"/>
          <w:sz w:val="20"/>
          <w:szCs w:val="20"/>
          <w:lang w:val="en-GB"/>
        </w:rPr>
        <w:t>1</w:t>
      </w:r>
      <w:r w:rsidR="006769AF">
        <w:rPr>
          <w:rFonts w:ascii="Times New Roman" w:eastAsia="Times New Roman" w:hAnsi="Times New Roman" w:cs="Times New Roman"/>
          <w:sz w:val="20"/>
          <w:szCs w:val="20"/>
          <w:lang w:val="en-GB"/>
        </w:rPr>
        <w:t xml:space="preserve"> for Rel-17 RedCap and potential enhancement of FDRA type 0 for eRedCap with BW3.</w:t>
      </w:r>
    </w:p>
    <w:p w14:paraId="04FBC7BF" w14:textId="77777777" w:rsidR="00612CBE" w:rsidRPr="00E56A69" w:rsidRDefault="00612CBE" w:rsidP="00E479E9">
      <w:pPr>
        <w:jc w:val="both"/>
        <w:rPr>
          <w:rFonts w:ascii="Times New Roman" w:eastAsia="Times New Roman" w:hAnsi="Times New Roman" w:cs="Times New Roman"/>
          <w:sz w:val="20"/>
          <w:szCs w:val="20"/>
          <w:lang w:val="en-GB"/>
        </w:rPr>
      </w:pPr>
    </w:p>
    <w:p w14:paraId="005E6D63" w14:textId="038CA888" w:rsidR="00FB6BF7" w:rsidRPr="002B40E9" w:rsidRDefault="00FB6BF7" w:rsidP="00FB6BF7">
      <w:pPr>
        <w:pStyle w:val="Caption"/>
        <w:jc w:val="center"/>
        <w:rPr>
          <w:rFonts w:ascii="Times New Roman" w:hAnsi="Times New Roman" w:cs="Times New Roman"/>
          <w:i w:val="0"/>
          <w:iCs w:val="0"/>
          <w:color w:val="auto"/>
          <w:sz w:val="20"/>
          <w:szCs w:val="20"/>
        </w:rPr>
      </w:pPr>
      <w:bookmarkStart w:id="13" w:name="_Ref115304551"/>
      <w:r w:rsidRPr="003B78C8">
        <w:rPr>
          <w:rFonts w:ascii="Times New Roman" w:hAnsi="Times New Roman" w:cs="Times New Roman"/>
          <w:b/>
          <w:bCs/>
          <w:i w:val="0"/>
          <w:iCs w:val="0"/>
          <w:color w:val="auto"/>
          <w:sz w:val="20"/>
          <w:szCs w:val="20"/>
        </w:rPr>
        <w:t xml:space="preserve">Table </w:t>
      </w:r>
      <w:r w:rsidRPr="003B78C8">
        <w:rPr>
          <w:rFonts w:ascii="Times New Roman" w:hAnsi="Times New Roman" w:cs="Times New Roman"/>
          <w:b/>
          <w:bCs/>
          <w:i w:val="0"/>
          <w:iCs w:val="0"/>
          <w:color w:val="auto"/>
          <w:sz w:val="20"/>
          <w:szCs w:val="20"/>
        </w:rPr>
        <w:fldChar w:fldCharType="begin"/>
      </w:r>
      <w:r w:rsidRPr="003B78C8">
        <w:rPr>
          <w:rFonts w:ascii="Times New Roman" w:hAnsi="Times New Roman" w:cs="Times New Roman"/>
          <w:b/>
          <w:bCs/>
          <w:i w:val="0"/>
          <w:iCs w:val="0"/>
          <w:color w:val="auto"/>
          <w:sz w:val="20"/>
          <w:szCs w:val="20"/>
        </w:rPr>
        <w:instrText xml:space="preserve"> SEQ Table \* ARABIC </w:instrText>
      </w:r>
      <w:r w:rsidRPr="003B78C8">
        <w:rPr>
          <w:rFonts w:ascii="Times New Roman" w:hAnsi="Times New Roman" w:cs="Times New Roman"/>
          <w:b/>
          <w:bCs/>
          <w:i w:val="0"/>
          <w:iCs w:val="0"/>
          <w:color w:val="auto"/>
          <w:sz w:val="20"/>
          <w:szCs w:val="20"/>
        </w:rPr>
        <w:fldChar w:fldCharType="separate"/>
      </w:r>
      <w:r>
        <w:rPr>
          <w:rFonts w:ascii="Times New Roman" w:hAnsi="Times New Roman" w:cs="Times New Roman"/>
          <w:b/>
          <w:bCs/>
          <w:i w:val="0"/>
          <w:iCs w:val="0"/>
          <w:noProof/>
          <w:color w:val="auto"/>
          <w:sz w:val="20"/>
          <w:szCs w:val="20"/>
        </w:rPr>
        <w:t>3</w:t>
      </w:r>
      <w:r w:rsidRPr="003B78C8">
        <w:rPr>
          <w:rFonts w:ascii="Times New Roman" w:hAnsi="Times New Roman" w:cs="Times New Roman"/>
          <w:b/>
          <w:bCs/>
          <w:i w:val="0"/>
          <w:iCs w:val="0"/>
          <w:color w:val="auto"/>
          <w:sz w:val="20"/>
          <w:szCs w:val="20"/>
        </w:rPr>
        <w:fldChar w:fldCharType="end"/>
      </w:r>
      <w:bookmarkEnd w:id="13"/>
      <w:r>
        <w:rPr>
          <w:rFonts w:ascii="Times New Roman" w:hAnsi="Times New Roman" w:cs="Times New Roman"/>
          <w:i w:val="0"/>
          <w:iCs w:val="0"/>
          <w:color w:val="auto"/>
          <w:sz w:val="20"/>
          <w:szCs w:val="20"/>
        </w:rPr>
        <w:t>: FDRA enhancement for RA type 1</w:t>
      </w:r>
    </w:p>
    <w:tbl>
      <w:tblPr>
        <w:tblStyle w:val="TableGrid"/>
        <w:tblW w:w="9355" w:type="dxa"/>
        <w:tblLook w:val="04A0" w:firstRow="1" w:lastRow="0" w:firstColumn="1" w:lastColumn="0" w:noHBand="0" w:noVBand="1"/>
      </w:tblPr>
      <w:tblGrid>
        <w:gridCol w:w="1435"/>
        <w:gridCol w:w="7920"/>
      </w:tblGrid>
      <w:tr w:rsidR="00333983" w14:paraId="7164A285" w14:textId="77777777" w:rsidTr="00EA7A9C">
        <w:trPr>
          <w:trHeight w:val="517"/>
        </w:trPr>
        <w:tc>
          <w:tcPr>
            <w:tcW w:w="1435" w:type="dxa"/>
            <w:vAlign w:val="center"/>
          </w:tcPr>
          <w:p w14:paraId="66BA4BBC" w14:textId="77777777" w:rsidR="00333983" w:rsidRPr="00F4694B" w:rsidRDefault="00333983">
            <w:pPr>
              <w:spacing w:after="180"/>
              <w:jc w:val="both"/>
              <w:rPr>
                <w:rFonts w:ascii="Times New Roman" w:eastAsia="Times New Roman" w:hAnsi="Times New Roman" w:cs="Times New Roman"/>
                <w:sz w:val="20"/>
                <w:szCs w:val="20"/>
                <w:lang w:val="en-GB"/>
              </w:rPr>
            </w:pPr>
            <w:r w:rsidRPr="00F4694B">
              <w:rPr>
                <w:rFonts w:ascii="Times New Roman" w:eastAsia="Times New Roman" w:hAnsi="Times New Roman" w:cs="Times New Roman"/>
                <w:sz w:val="20"/>
                <w:szCs w:val="20"/>
                <w:lang w:val="en-GB"/>
              </w:rPr>
              <w:t>Rel-17 RedCap</w:t>
            </w:r>
          </w:p>
        </w:tc>
        <w:tc>
          <w:tcPr>
            <w:tcW w:w="7920" w:type="dxa"/>
            <w:vAlign w:val="center"/>
          </w:tcPr>
          <w:p w14:paraId="13F85972" w14:textId="7B46141D" w:rsidR="00333983" w:rsidRDefault="00261D60">
            <w:pPr>
              <w:rPr>
                <w:rFonts w:ascii="Times New Roman" w:hAnsi="Times New Roman" w:cs="Times New Roman"/>
              </w:rPr>
            </w:pPr>
            <w:r w:rsidRPr="00F4694B">
              <w:rPr>
                <w:rFonts w:ascii="Times New Roman" w:hAnsi="Times New Roman" w:cs="Times New Roman"/>
              </w:rPr>
              <w:object w:dxaOrig="7246" w:dyaOrig="1365" w14:anchorId="51FD3E26">
                <v:shape id="_x0000_i1027" type="#_x0000_t75" style="width:362.15pt;height:68.1pt" o:ole="">
                  <v:imagedata r:id="rId17" o:title=""/>
                </v:shape>
                <o:OLEObject Type="Embed" ProgID="Visio.Drawing.15" ShapeID="_x0000_i1027" DrawAspect="Content" ObjectID="_1726042718" r:id="rId18"/>
              </w:object>
            </w:r>
          </w:p>
          <w:p w14:paraId="29B66085" w14:textId="0F578816" w:rsidR="003D2E07" w:rsidRPr="00976CFE" w:rsidRDefault="003D2E07" w:rsidP="003D2E07">
            <w:pPr>
              <w:pStyle w:val="Caption"/>
              <w:jc w:val="center"/>
              <w:rPr>
                <w:rFonts w:ascii="Times New Roman" w:eastAsia="Times New Roman" w:hAnsi="Times New Roman" w:cs="Times New Roman"/>
                <w:i w:val="0"/>
                <w:iCs w:val="0"/>
                <w:color w:val="auto"/>
                <w:sz w:val="20"/>
                <w:szCs w:val="20"/>
                <w:lang w:val="en-GB"/>
              </w:rPr>
            </w:pPr>
            <w:r w:rsidRPr="00976CFE">
              <w:rPr>
                <w:rFonts w:ascii="Times New Roman" w:hAnsi="Times New Roman" w:cs="Times New Roman"/>
                <w:b/>
                <w:bCs/>
                <w:i w:val="0"/>
                <w:iCs w:val="0"/>
                <w:color w:val="auto"/>
                <w:sz w:val="20"/>
                <w:szCs w:val="20"/>
              </w:rPr>
              <w:t xml:space="preserve">Figure </w:t>
            </w:r>
            <w:r w:rsidRPr="00976CFE">
              <w:rPr>
                <w:rFonts w:ascii="Times New Roman" w:hAnsi="Times New Roman" w:cs="Times New Roman"/>
                <w:b/>
                <w:bCs/>
                <w:i w:val="0"/>
                <w:iCs w:val="0"/>
                <w:color w:val="auto"/>
                <w:sz w:val="20"/>
                <w:szCs w:val="20"/>
              </w:rPr>
              <w:fldChar w:fldCharType="begin"/>
            </w:r>
            <w:r w:rsidRPr="00976CFE">
              <w:rPr>
                <w:rFonts w:ascii="Times New Roman" w:hAnsi="Times New Roman" w:cs="Times New Roman"/>
                <w:b/>
                <w:bCs/>
                <w:i w:val="0"/>
                <w:iCs w:val="0"/>
                <w:color w:val="auto"/>
                <w:sz w:val="20"/>
                <w:szCs w:val="20"/>
              </w:rPr>
              <w:instrText xml:space="preserve"> SEQ Figure \* ARABIC </w:instrText>
            </w:r>
            <w:r w:rsidRPr="00976CFE">
              <w:rPr>
                <w:rFonts w:ascii="Times New Roman" w:hAnsi="Times New Roman" w:cs="Times New Roman"/>
                <w:b/>
                <w:bCs/>
                <w:i w:val="0"/>
                <w:iCs w:val="0"/>
                <w:color w:val="auto"/>
                <w:sz w:val="20"/>
                <w:szCs w:val="20"/>
              </w:rPr>
              <w:fldChar w:fldCharType="separate"/>
            </w:r>
            <w:r>
              <w:rPr>
                <w:rFonts w:ascii="Times New Roman" w:hAnsi="Times New Roman" w:cs="Times New Roman"/>
                <w:b/>
                <w:bCs/>
                <w:i w:val="0"/>
                <w:iCs w:val="0"/>
                <w:noProof/>
                <w:color w:val="auto"/>
                <w:sz w:val="20"/>
                <w:szCs w:val="20"/>
              </w:rPr>
              <w:t>4</w:t>
            </w:r>
            <w:r w:rsidRPr="00976CFE">
              <w:rPr>
                <w:rFonts w:ascii="Times New Roman" w:hAnsi="Times New Roman" w:cs="Times New Roman"/>
                <w:b/>
                <w:bCs/>
                <w:i w:val="0"/>
                <w:iCs w:val="0"/>
                <w:color w:val="auto"/>
                <w:sz w:val="20"/>
                <w:szCs w:val="20"/>
              </w:rPr>
              <w:fldChar w:fldCharType="end"/>
            </w:r>
            <w:r w:rsidRPr="00976CFE">
              <w:rPr>
                <w:rFonts w:ascii="Times New Roman" w:hAnsi="Times New Roman" w:cs="Times New Roman"/>
                <w:b/>
                <w:bCs/>
                <w:i w:val="0"/>
                <w:iCs w:val="0"/>
                <w:color w:val="auto"/>
                <w:sz w:val="20"/>
                <w:szCs w:val="20"/>
              </w:rPr>
              <w:t>:</w:t>
            </w:r>
            <w:r w:rsidRPr="00976CFE">
              <w:rPr>
                <w:rFonts w:ascii="Times New Roman" w:hAnsi="Times New Roman" w:cs="Times New Roman"/>
                <w:i w:val="0"/>
                <w:iCs w:val="0"/>
                <w:color w:val="auto"/>
                <w:sz w:val="20"/>
                <w:szCs w:val="20"/>
              </w:rPr>
              <w:t xml:space="preserve"> </w:t>
            </w:r>
            <w:r>
              <w:rPr>
                <w:rFonts w:ascii="Times New Roman" w:hAnsi="Times New Roman" w:cs="Times New Roman"/>
                <w:i w:val="0"/>
                <w:iCs w:val="0"/>
                <w:color w:val="auto"/>
                <w:sz w:val="20"/>
                <w:szCs w:val="20"/>
              </w:rPr>
              <w:t>FDRA type 1 for Rel-17 RedCap</w:t>
            </w:r>
          </w:p>
          <w:p w14:paraId="398C1E57" w14:textId="77777777" w:rsidR="00333983" w:rsidRPr="00F4694B" w:rsidRDefault="00333983">
            <w:pPr>
              <w:rPr>
                <w:rFonts w:ascii="Times New Roman" w:hAnsi="Times New Roman" w:cs="Times New Roman"/>
              </w:rPr>
            </w:pPr>
          </w:p>
          <w:p w14:paraId="4F74C4B9" w14:textId="77777777" w:rsidR="00333983" w:rsidRPr="00F4694B" w:rsidRDefault="00333983">
            <w:pPr>
              <w:rPr>
                <w:rFonts w:ascii="Times New Roman" w:hAnsi="Times New Roman" w:cs="Times New Roman"/>
              </w:rPr>
            </w:pPr>
            <w:r w:rsidRPr="00F4694B">
              <w:rPr>
                <w:rFonts w:ascii="Times New Roman" w:hAnsi="Times New Roman" w:cs="Times New Roman"/>
              </w:rPr>
              <w:t xml:space="preserve">FDRA field </w:t>
            </w:r>
          </w:p>
          <w:p w14:paraId="4DABD43C" w14:textId="0C562B48" w:rsidR="00333983" w:rsidRPr="00F4694B" w:rsidRDefault="00333983">
            <w:pPr>
              <w:pStyle w:val="ListParagraph"/>
              <w:numPr>
                <w:ilvl w:val="0"/>
                <w:numId w:val="24"/>
              </w:numPr>
              <w:rPr>
                <w:rFonts w:ascii="Times New Roman" w:hAnsi="Times New Roman" w:cs="Times New Roman"/>
              </w:rPr>
            </w:pPr>
            <w:r w:rsidRPr="00F4694B">
              <w:rPr>
                <w:rFonts w:ascii="Times New Roman" w:hAnsi="Times New Roman" w:cs="Times New Roman"/>
              </w:rPr>
              <w:t xml:space="preserve">Based on </w:t>
            </w:r>
            <w:r w:rsidR="00E90A3F" w:rsidRPr="00F4694B">
              <w:rPr>
                <w:rFonts w:ascii="Times New Roman" w:hAnsi="Times New Roman" w:cs="Times New Roman"/>
              </w:rPr>
              <w:t>resource indication value (RIV, based on starting RB and number of RBs)</w:t>
            </w:r>
          </w:p>
          <w:p w14:paraId="53F9D245" w14:textId="0C22B828" w:rsidR="00333983" w:rsidRPr="00F4694B" w:rsidRDefault="00E90A3F">
            <w:pPr>
              <w:pStyle w:val="ListParagraph"/>
              <w:numPr>
                <w:ilvl w:val="0"/>
                <w:numId w:val="24"/>
              </w:numPr>
              <w:rPr>
                <w:rFonts w:ascii="Times New Roman" w:hAnsi="Times New Roman" w:cs="Times New Roman"/>
              </w:rPr>
            </w:pPr>
            <w:r w:rsidRPr="00F4694B">
              <w:rPr>
                <w:rFonts w:ascii="Times New Roman" w:hAnsi="Times New Roman" w:cs="Times New Roman"/>
              </w:rPr>
              <w:t xml:space="preserve">Max allocation </w:t>
            </w:r>
            <w:r w:rsidR="00BC4305" w:rsidRPr="00F4694B">
              <w:rPr>
                <w:rFonts w:ascii="Times New Roman" w:hAnsi="Times New Roman" w:cs="Times New Roman"/>
              </w:rPr>
              <w:t>can be up to the last RB of the BWP</w:t>
            </w:r>
          </w:p>
          <w:p w14:paraId="406C9C15" w14:textId="34263BC3" w:rsidR="00BC4305" w:rsidRPr="00F4694B" w:rsidRDefault="00BC4305" w:rsidP="00F17809">
            <w:pPr>
              <w:pStyle w:val="ListParagraph"/>
              <w:numPr>
                <w:ilvl w:val="0"/>
                <w:numId w:val="24"/>
              </w:numPr>
              <w:rPr>
                <w:rFonts w:ascii="Times New Roman" w:hAnsi="Times New Roman" w:cs="Times New Roman"/>
              </w:rPr>
            </w:pPr>
            <w:r w:rsidRPr="00F4694B">
              <w:rPr>
                <w:rFonts w:ascii="Times New Roman" w:hAnsi="Times New Roman" w:cs="Times New Roman"/>
              </w:rPr>
              <w:t>Bit size: 1</w:t>
            </w:r>
            <w:r w:rsidR="00F17809" w:rsidRPr="00F4694B">
              <w:rPr>
                <w:rFonts w:ascii="Times New Roman" w:hAnsi="Times New Roman" w:cs="Times New Roman"/>
              </w:rPr>
              <w:t xml:space="preserve">1 </w:t>
            </w:r>
            <w:r w:rsidRPr="00F4694B">
              <w:rPr>
                <w:rFonts w:ascii="Times New Roman" w:hAnsi="Times New Roman" w:cs="Times New Roman"/>
              </w:rPr>
              <w:t>bit</w:t>
            </w:r>
            <w:r w:rsidR="00F17809" w:rsidRPr="00F4694B">
              <w:rPr>
                <w:rFonts w:ascii="Times New Roman" w:hAnsi="Times New Roman" w:cs="Times New Roman"/>
              </w:rPr>
              <w:t>s</w:t>
            </w:r>
            <w:r w:rsidRPr="00F4694B">
              <w:rPr>
                <w:rFonts w:ascii="Times New Roman" w:hAnsi="Times New Roman" w:cs="Times New Roman"/>
              </w:rPr>
              <w:t xml:space="preserve"> for 20MHz</w:t>
            </w:r>
            <w:r w:rsidR="00F17809" w:rsidRPr="00F4694B">
              <w:rPr>
                <w:rFonts w:ascii="Times New Roman" w:hAnsi="Times New Roman" w:cs="Times New Roman"/>
              </w:rPr>
              <w:t xml:space="preserve"> </w:t>
            </w:r>
            <w:r w:rsidR="00E86DB7" w:rsidRPr="00F4694B">
              <w:rPr>
                <w:rFonts w:ascii="Times New Roman" w:hAnsi="Times New Roman" w:cs="Times New Roman"/>
              </w:rPr>
              <w:t xml:space="preserve">BWP (51 RBs </w:t>
            </w:r>
            <w:r w:rsidR="00F17809" w:rsidRPr="00F4694B">
              <w:rPr>
                <w:rFonts w:ascii="Times New Roman" w:hAnsi="Times New Roman" w:cs="Times New Roman"/>
              </w:rPr>
              <w:t>with</w:t>
            </w:r>
            <w:r w:rsidRPr="00F4694B">
              <w:rPr>
                <w:rFonts w:ascii="Times New Roman" w:hAnsi="Times New Roman" w:cs="Times New Roman"/>
              </w:rPr>
              <w:t xml:space="preserve"> 30KHz SCS</w:t>
            </w:r>
            <w:r w:rsidR="00E86DB7" w:rsidRPr="00F4694B">
              <w:rPr>
                <w:rFonts w:ascii="Times New Roman" w:hAnsi="Times New Roman" w:cs="Times New Roman"/>
              </w:rPr>
              <w:t>)</w:t>
            </w:r>
          </w:p>
          <w:p w14:paraId="32047E0E" w14:textId="77777777" w:rsidR="00333983" w:rsidRPr="00F4694B" w:rsidRDefault="00333983">
            <w:pPr>
              <w:rPr>
                <w:rFonts w:ascii="Times New Roman" w:hAnsi="Times New Roman" w:cs="Times New Roman"/>
                <w:szCs w:val="20"/>
                <w:lang w:val="en-GB" w:eastAsia="ja-JP"/>
              </w:rPr>
            </w:pPr>
          </w:p>
        </w:tc>
      </w:tr>
      <w:tr w:rsidR="00333983" w:rsidRPr="00C27D59" w14:paraId="332230A3" w14:textId="77777777" w:rsidTr="00EA7A9C">
        <w:trPr>
          <w:trHeight w:val="517"/>
        </w:trPr>
        <w:tc>
          <w:tcPr>
            <w:tcW w:w="1435" w:type="dxa"/>
            <w:vAlign w:val="center"/>
          </w:tcPr>
          <w:p w14:paraId="3CBBB470" w14:textId="77777777" w:rsidR="00333983" w:rsidRPr="00F4694B" w:rsidRDefault="00333983">
            <w:pPr>
              <w:spacing w:after="180"/>
              <w:jc w:val="both"/>
              <w:rPr>
                <w:rFonts w:ascii="Times New Roman" w:eastAsia="Times New Roman" w:hAnsi="Times New Roman" w:cs="Times New Roman"/>
                <w:sz w:val="20"/>
                <w:szCs w:val="20"/>
                <w:lang w:val="en-GB"/>
              </w:rPr>
            </w:pPr>
            <w:r w:rsidRPr="00F4694B">
              <w:rPr>
                <w:rFonts w:ascii="Times New Roman" w:eastAsia="Times New Roman" w:hAnsi="Times New Roman" w:cs="Times New Roman"/>
                <w:sz w:val="20"/>
                <w:szCs w:val="20"/>
                <w:lang w:val="en-GB"/>
              </w:rPr>
              <w:t xml:space="preserve">Rel-18 eRedCap </w:t>
            </w:r>
            <w:r w:rsidRPr="00F4694B">
              <w:rPr>
                <w:rFonts w:ascii="Times New Roman" w:eastAsia="Times New Roman" w:hAnsi="Times New Roman" w:cs="Times New Roman"/>
                <w:sz w:val="20"/>
                <w:szCs w:val="20"/>
                <w:lang w:val="en-GB"/>
              </w:rPr>
              <w:br/>
              <w:t>with BW3</w:t>
            </w:r>
          </w:p>
        </w:tc>
        <w:tc>
          <w:tcPr>
            <w:tcW w:w="7920" w:type="dxa"/>
            <w:vAlign w:val="center"/>
          </w:tcPr>
          <w:p w14:paraId="08060ABA" w14:textId="29598A2E" w:rsidR="00333983" w:rsidRDefault="00E90A3F">
            <w:pPr>
              <w:rPr>
                <w:rFonts w:ascii="Times New Roman" w:hAnsi="Times New Roman" w:cs="Times New Roman"/>
              </w:rPr>
            </w:pPr>
            <w:r w:rsidRPr="00F4694B">
              <w:rPr>
                <w:rFonts w:ascii="Times New Roman" w:hAnsi="Times New Roman" w:cs="Times New Roman"/>
              </w:rPr>
              <w:object w:dxaOrig="7246" w:dyaOrig="1561" w14:anchorId="09CA1A24">
                <v:shape id="_x0000_i1028" type="#_x0000_t75" style="width:362.15pt;height:78.05pt" o:ole="">
                  <v:imagedata r:id="rId19" o:title=""/>
                </v:shape>
                <o:OLEObject Type="Embed" ProgID="Visio.Drawing.15" ShapeID="_x0000_i1028" DrawAspect="Content" ObjectID="_1726042719" r:id="rId20"/>
              </w:object>
            </w:r>
          </w:p>
          <w:p w14:paraId="30C67F66" w14:textId="2DFA769F" w:rsidR="003D2E07" w:rsidRPr="00976CFE" w:rsidRDefault="003D2E07" w:rsidP="003D2E07">
            <w:pPr>
              <w:pStyle w:val="Caption"/>
              <w:jc w:val="center"/>
              <w:rPr>
                <w:rFonts w:ascii="Times New Roman" w:eastAsia="Times New Roman" w:hAnsi="Times New Roman" w:cs="Times New Roman"/>
                <w:i w:val="0"/>
                <w:iCs w:val="0"/>
                <w:color w:val="auto"/>
                <w:sz w:val="20"/>
                <w:szCs w:val="20"/>
                <w:lang w:val="en-GB"/>
              </w:rPr>
            </w:pPr>
            <w:r w:rsidRPr="00976CFE">
              <w:rPr>
                <w:rFonts w:ascii="Times New Roman" w:hAnsi="Times New Roman" w:cs="Times New Roman"/>
                <w:b/>
                <w:bCs/>
                <w:i w:val="0"/>
                <w:iCs w:val="0"/>
                <w:color w:val="auto"/>
                <w:sz w:val="20"/>
                <w:szCs w:val="20"/>
              </w:rPr>
              <w:t xml:space="preserve">Figure </w:t>
            </w:r>
            <w:r w:rsidRPr="00976CFE">
              <w:rPr>
                <w:rFonts w:ascii="Times New Roman" w:hAnsi="Times New Roman" w:cs="Times New Roman"/>
                <w:b/>
                <w:bCs/>
                <w:i w:val="0"/>
                <w:iCs w:val="0"/>
                <w:color w:val="auto"/>
                <w:sz w:val="20"/>
                <w:szCs w:val="20"/>
              </w:rPr>
              <w:fldChar w:fldCharType="begin"/>
            </w:r>
            <w:r w:rsidRPr="00976CFE">
              <w:rPr>
                <w:rFonts w:ascii="Times New Roman" w:hAnsi="Times New Roman" w:cs="Times New Roman"/>
                <w:b/>
                <w:bCs/>
                <w:i w:val="0"/>
                <w:iCs w:val="0"/>
                <w:color w:val="auto"/>
                <w:sz w:val="20"/>
                <w:szCs w:val="20"/>
              </w:rPr>
              <w:instrText xml:space="preserve"> SEQ Figure \* ARABIC </w:instrText>
            </w:r>
            <w:r w:rsidRPr="00976CFE">
              <w:rPr>
                <w:rFonts w:ascii="Times New Roman" w:hAnsi="Times New Roman" w:cs="Times New Roman"/>
                <w:b/>
                <w:bCs/>
                <w:i w:val="0"/>
                <w:iCs w:val="0"/>
                <w:color w:val="auto"/>
                <w:sz w:val="20"/>
                <w:szCs w:val="20"/>
              </w:rPr>
              <w:fldChar w:fldCharType="separate"/>
            </w:r>
            <w:r>
              <w:rPr>
                <w:rFonts w:ascii="Times New Roman" w:hAnsi="Times New Roman" w:cs="Times New Roman"/>
                <w:b/>
                <w:bCs/>
                <w:i w:val="0"/>
                <w:iCs w:val="0"/>
                <w:noProof/>
                <w:color w:val="auto"/>
                <w:sz w:val="20"/>
                <w:szCs w:val="20"/>
              </w:rPr>
              <w:t>5</w:t>
            </w:r>
            <w:r w:rsidRPr="00976CFE">
              <w:rPr>
                <w:rFonts w:ascii="Times New Roman" w:hAnsi="Times New Roman" w:cs="Times New Roman"/>
                <w:b/>
                <w:bCs/>
                <w:i w:val="0"/>
                <w:iCs w:val="0"/>
                <w:color w:val="auto"/>
                <w:sz w:val="20"/>
                <w:szCs w:val="20"/>
              </w:rPr>
              <w:fldChar w:fldCharType="end"/>
            </w:r>
            <w:r w:rsidRPr="00976CFE">
              <w:rPr>
                <w:rFonts w:ascii="Times New Roman" w:hAnsi="Times New Roman" w:cs="Times New Roman"/>
                <w:b/>
                <w:bCs/>
                <w:i w:val="0"/>
                <w:iCs w:val="0"/>
                <w:color w:val="auto"/>
                <w:sz w:val="20"/>
                <w:szCs w:val="20"/>
              </w:rPr>
              <w:t>:</w:t>
            </w:r>
            <w:r w:rsidRPr="00976CFE">
              <w:rPr>
                <w:rFonts w:ascii="Times New Roman" w:hAnsi="Times New Roman" w:cs="Times New Roman"/>
                <w:i w:val="0"/>
                <w:iCs w:val="0"/>
                <w:color w:val="auto"/>
                <w:sz w:val="20"/>
                <w:szCs w:val="20"/>
              </w:rPr>
              <w:t xml:space="preserve"> </w:t>
            </w:r>
            <w:r>
              <w:rPr>
                <w:rFonts w:ascii="Times New Roman" w:hAnsi="Times New Roman" w:cs="Times New Roman"/>
                <w:i w:val="0"/>
                <w:iCs w:val="0"/>
                <w:color w:val="auto"/>
                <w:sz w:val="20"/>
                <w:szCs w:val="20"/>
              </w:rPr>
              <w:t>Potential enhancement of FDRA type 1 for Rel-18 eRedCap</w:t>
            </w:r>
          </w:p>
          <w:p w14:paraId="2C4A12F8" w14:textId="77777777" w:rsidR="003D2E07" w:rsidRPr="003D2E07" w:rsidRDefault="003D2E07">
            <w:pPr>
              <w:rPr>
                <w:rFonts w:ascii="Times New Roman" w:hAnsi="Times New Roman" w:cs="Times New Roman"/>
                <w:lang w:val="en-GB"/>
              </w:rPr>
            </w:pPr>
          </w:p>
          <w:p w14:paraId="6AD63378" w14:textId="77777777" w:rsidR="00333983" w:rsidRPr="00F4694B" w:rsidRDefault="00333983">
            <w:pPr>
              <w:rPr>
                <w:rFonts w:ascii="Times New Roman" w:hAnsi="Times New Roman" w:cs="Times New Roman"/>
              </w:rPr>
            </w:pPr>
            <w:r w:rsidRPr="00F4694B">
              <w:rPr>
                <w:rFonts w:ascii="Times New Roman" w:hAnsi="Times New Roman" w:cs="Times New Roman"/>
              </w:rPr>
              <w:t xml:space="preserve">FDRA field </w:t>
            </w:r>
          </w:p>
          <w:p w14:paraId="2188BEEF" w14:textId="77777777" w:rsidR="00F17809" w:rsidRPr="00F4694B" w:rsidRDefault="00F17809" w:rsidP="00F17809">
            <w:pPr>
              <w:pStyle w:val="ListParagraph"/>
              <w:numPr>
                <w:ilvl w:val="0"/>
                <w:numId w:val="24"/>
              </w:numPr>
              <w:rPr>
                <w:rFonts w:ascii="Times New Roman" w:hAnsi="Times New Roman" w:cs="Times New Roman"/>
              </w:rPr>
            </w:pPr>
            <w:r w:rsidRPr="00F4694B">
              <w:rPr>
                <w:rFonts w:ascii="Times New Roman" w:hAnsi="Times New Roman" w:cs="Times New Roman"/>
              </w:rPr>
              <w:t>Based on resource indication value (RIV, based on starting RB and number of RBs)</w:t>
            </w:r>
          </w:p>
          <w:p w14:paraId="161199BD" w14:textId="3EAA28A8" w:rsidR="00F17809" w:rsidRPr="00F4694B" w:rsidRDefault="00F17809" w:rsidP="00F17809">
            <w:pPr>
              <w:pStyle w:val="ListParagraph"/>
              <w:numPr>
                <w:ilvl w:val="0"/>
                <w:numId w:val="24"/>
              </w:numPr>
              <w:rPr>
                <w:rFonts w:ascii="Times New Roman" w:hAnsi="Times New Roman" w:cs="Times New Roman"/>
              </w:rPr>
            </w:pPr>
            <w:r w:rsidRPr="00F4694B">
              <w:rPr>
                <w:rFonts w:ascii="Times New Roman" w:hAnsi="Times New Roman" w:cs="Times New Roman"/>
              </w:rPr>
              <w:t>Max allocation can be up to the 5MHz BW (11 RBs</w:t>
            </w:r>
            <w:r w:rsidR="00E86DB7" w:rsidRPr="00F4694B">
              <w:rPr>
                <w:rFonts w:ascii="Times New Roman" w:hAnsi="Times New Roman" w:cs="Times New Roman"/>
              </w:rPr>
              <w:t xml:space="preserve"> for 30KHz SCS</w:t>
            </w:r>
            <w:r w:rsidRPr="00F4694B">
              <w:rPr>
                <w:rFonts w:ascii="Times New Roman" w:hAnsi="Times New Roman" w:cs="Times New Roman"/>
              </w:rPr>
              <w:t>)</w:t>
            </w:r>
          </w:p>
          <w:p w14:paraId="48ECA835" w14:textId="3A707070" w:rsidR="00333983" w:rsidRPr="00F4694B" w:rsidRDefault="00F17809" w:rsidP="005457D8">
            <w:pPr>
              <w:pStyle w:val="ListParagraph"/>
              <w:numPr>
                <w:ilvl w:val="0"/>
                <w:numId w:val="24"/>
              </w:numPr>
              <w:rPr>
                <w:rFonts w:ascii="Times New Roman" w:hAnsi="Times New Roman" w:cs="Times New Roman"/>
                <w:szCs w:val="20"/>
                <w:lang w:eastAsia="ja-JP"/>
              </w:rPr>
            </w:pPr>
            <w:r w:rsidRPr="00F4694B">
              <w:rPr>
                <w:rFonts w:ascii="Times New Roman" w:hAnsi="Times New Roman" w:cs="Times New Roman"/>
              </w:rPr>
              <w:t>Bit size: 9 bits for 20MHz</w:t>
            </w:r>
            <w:r w:rsidR="005457D8" w:rsidRPr="00F4694B">
              <w:rPr>
                <w:rFonts w:ascii="Times New Roman" w:hAnsi="Times New Roman" w:cs="Times New Roman"/>
              </w:rPr>
              <w:t xml:space="preserve"> BWP</w:t>
            </w:r>
            <w:r w:rsidR="006C1A16">
              <w:rPr>
                <w:rFonts w:ascii="Times New Roman" w:hAnsi="Times New Roman" w:cs="Times New Roman"/>
              </w:rPr>
              <w:t xml:space="preserve"> (51RB) and 5MHz data BW (11RB)</w:t>
            </w:r>
          </w:p>
          <w:p w14:paraId="4971F072" w14:textId="20E694F1" w:rsidR="00E86DB7" w:rsidRPr="00F4694B" w:rsidRDefault="00E86DB7" w:rsidP="00E86DB7">
            <w:pPr>
              <w:rPr>
                <w:rFonts w:ascii="Times New Roman" w:hAnsi="Times New Roman" w:cs="Times New Roman"/>
                <w:szCs w:val="20"/>
                <w:lang w:eastAsia="ja-JP"/>
              </w:rPr>
            </w:pPr>
          </w:p>
        </w:tc>
      </w:tr>
    </w:tbl>
    <w:p w14:paraId="5FD18BBD" w14:textId="45BBDD73" w:rsidR="00243097" w:rsidRPr="00D34A26" w:rsidRDefault="00243097" w:rsidP="00D34A26">
      <w:pPr>
        <w:spacing w:after="180" w:line="240" w:lineRule="auto"/>
        <w:jc w:val="both"/>
        <w:rPr>
          <w:rFonts w:ascii="Times New Roman" w:eastAsia="Times New Roman" w:hAnsi="Times New Roman" w:cs="Times New Roman"/>
          <w:sz w:val="20"/>
          <w:szCs w:val="20"/>
          <w:lang w:val="en-GB"/>
        </w:rPr>
      </w:pPr>
    </w:p>
    <w:p w14:paraId="5479112F" w14:textId="77777777" w:rsidR="00C81B8D" w:rsidRPr="008D32E3" w:rsidRDefault="00C81B8D" w:rsidP="00C81B8D">
      <w:pPr>
        <w:jc w:val="both"/>
        <w:rPr>
          <w:rFonts w:ascii="Times New Roman" w:eastAsia="SimSun" w:hAnsi="Times New Roman" w:cs="Times New Roman"/>
          <w:b/>
          <w:i/>
          <w:iCs/>
        </w:rPr>
      </w:pPr>
      <w:r w:rsidRPr="008D32E3">
        <w:rPr>
          <w:rFonts w:ascii="Times New Roman" w:eastAsia="SimSun" w:hAnsi="Times New Roman" w:cs="Times New Roman"/>
          <w:b/>
          <w:i/>
          <w:iCs/>
        </w:rPr>
        <w:t xml:space="preserve">Observation: </w:t>
      </w:r>
    </w:p>
    <w:p w14:paraId="130858A2" w14:textId="5D79B172" w:rsidR="00C81B8D" w:rsidRPr="00021CF8" w:rsidRDefault="00FD61A7" w:rsidP="00C81B8D">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DCI bit size can be reduced </w:t>
      </w:r>
      <w:r w:rsidR="00DC7DEE" w:rsidRPr="00021CF8">
        <w:rPr>
          <w:rFonts w:ascii="Times New Roman" w:eastAsia="Times New Roman" w:hAnsi="Times New Roman" w:cs="Times New Roman"/>
          <w:b/>
          <w:bCs/>
          <w:sz w:val="20"/>
          <w:szCs w:val="20"/>
          <w:lang w:val="en-GB"/>
        </w:rPr>
        <w:t>by</w:t>
      </w:r>
      <w:r w:rsidRPr="00021CF8">
        <w:rPr>
          <w:rFonts w:ascii="Times New Roman" w:eastAsia="Times New Roman" w:hAnsi="Times New Roman" w:cs="Times New Roman"/>
          <w:b/>
          <w:bCs/>
          <w:sz w:val="20"/>
          <w:szCs w:val="20"/>
          <w:lang w:val="en-GB"/>
        </w:rPr>
        <w:t xml:space="preserve"> </w:t>
      </w:r>
      <w:r w:rsidR="000C6A45" w:rsidRPr="00021CF8">
        <w:rPr>
          <w:rFonts w:ascii="Times New Roman" w:eastAsia="Times New Roman" w:hAnsi="Times New Roman" w:cs="Times New Roman"/>
          <w:b/>
          <w:bCs/>
          <w:sz w:val="20"/>
          <w:szCs w:val="20"/>
          <w:lang w:val="en-GB"/>
        </w:rPr>
        <w:t xml:space="preserve">enhancing FDRA field at least for </w:t>
      </w:r>
      <w:r w:rsidR="00DC7DEE" w:rsidRPr="00021CF8">
        <w:rPr>
          <w:rFonts w:ascii="Times New Roman" w:eastAsia="Times New Roman" w:hAnsi="Times New Roman" w:cs="Times New Roman"/>
          <w:b/>
          <w:bCs/>
          <w:sz w:val="20"/>
          <w:szCs w:val="20"/>
          <w:lang w:val="en-GB"/>
        </w:rPr>
        <w:t>DCI 0_1 and DCI 1_1</w:t>
      </w:r>
    </w:p>
    <w:p w14:paraId="423CFBD8" w14:textId="77777777" w:rsidR="00C81B8D" w:rsidRPr="008D32E3" w:rsidRDefault="00C81B8D" w:rsidP="00C81B8D">
      <w:pPr>
        <w:jc w:val="both"/>
        <w:rPr>
          <w:rFonts w:ascii="Times New Roman" w:eastAsia="SimSun" w:hAnsi="Times New Roman" w:cs="Times New Roman"/>
          <w:b/>
          <w:i/>
          <w:iCs/>
        </w:rPr>
      </w:pPr>
      <w:r>
        <w:rPr>
          <w:rFonts w:ascii="Times New Roman" w:eastAsia="SimSun" w:hAnsi="Times New Roman" w:cs="Times New Roman"/>
          <w:b/>
          <w:i/>
          <w:iCs/>
        </w:rPr>
        <w:t>Proposal</w:t>
      </w:r>
      <w:r w:rsidRPr="008D32E3">
        <w:rPr>
          <w:rFonts w:ascii="Times New Roman" w:eastAsia="SimSun" w:hAnsi="Times New Roman" w:cs="Times New Roman"/>
          <w:b/>
          <w:i/>
          <w:iCs/>
        </w:rPr>
        <w:t xml:space="preserve">: </w:t>
      </w:r>
    </w:p>
    <w:p w14:paraId="532B59E5" w14:textId="0E2CB186" w:rsidR="00C81B8D" w:rsidRPr="00021CF8" w:rsidRDefault="000C6A45" w:rsidP="000C6A45">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RAN1 to discuss enhancement of FDRA field for </w:t>
      </w:r>
      <w:r w:rsidR="00DC7DEE" w:rsidRPr="00021CF8">
        <w:rPr>
          <w:rFonts w:ascii="Times New Roman" w:eastAsia="Times New Roman" w:hAnsi="Times New Roman" w:cs="Times New Roman"/>
          <w:b/>
          <w:bCs/>
          <w:sz w:val="20"/>
          <w:szCs w:val="20"/>
          <w:lang w:val="en-GB"/>
        </w:rPr>
        <w:t>DCI 0_1 and DCI 1_1</w:t>
      </w:r>
    </w:p>
    <w:p w14:paraId="3FB0F811" w14:textId="77777777" w:rsidR="000C6A45" w:rsidRDefault="000C6A45" w:rsidP="000C6A45">
      <w:pPr>
        <w:spacing w:after="180" w:line="240" w:lineRule="auto"/>
        <w:jc w:val="both"/>
        <w:rPr>
          <w:rFonts w:ascii="Times New Roman" w:eastAsia="Times New Roman" w:hAnsi="Times New Roman" w:cs="Times New Roman"/>
          <w:b/>
          <w:bCs/>
          <w:i/>
          <w:iCs/>
          <w:sz w:val="20"/>
          <w:szCs w:val="20"/>
          <w:lang w:val="en-GB"/>
        </w:rPr>
      </w:pPr>
    </w:p>
    <w:p w14:paraId="4528E6CE" w14:textId="77777777" w:rsidR="00612CBE" w:rsidRDefault="00612CBE" w:rsidP="003D2E07">
      <w:pPr>
        <w:jc w:val="both"/>
        <w:rPr>
          <w:b/>
          <w:bCs/>
          <w:u w:val="single"/>
        </w:rPr>
      </w:pPr>
    </w:p>
    <w:p w14:paraId="3BCBCA29" w14:textId="135F2C08" w:rsidR="003D2E07" w:rsidRPr="005E64EC" w:rsidRDefault="003D2E07" w:rsidP="003D2E07">
      <w:pPr>
        <w:jc w:val="both"/>
        <w:rPr>
          <w:b/>
          <w:bCs/>
          <w:u w:val="single"/>
        </w:rPr>
      </w:pPr>
      <w:r>
        <w:rPr>
          <w:b/>
          <w:bCs/>
          <w:u w:val="single"/>
        </w:rPr>
        <w:lastRenderedPageBreak/>
        <w:t>Interleaved VRB</w:t>
      </w:r>
      <w:r w:rsidR="00A740B7">
        <w:rPr>
          <w:b/>
          <w:bCs/>
          <w:u w:val="single"/>
        </w:rPr>
        <w:t>-</w:t>
      </w:r>
      <w:r>
        <w:rPr>
          <w:b/>
          <w:bCs/>
          <w:u w:val="single"/>
        </w:rPr>
        <w:t>to</w:t>
      </w:r>
      <w:r w:rsidR="00A740B7">
        <w:rPr>
          <w:b/>
          <w:bCs/>
          <w:u w:val="single"/>
        </w:rPr>
        <w:t>-</w:t>
      </w:r>
      <w:r>
        <w:rPr>
          <w:b/>
          <w:bCs/>
          <w:u w:val="single"/>
        </w:rPr>
        <w:t>PRB mapping</w:t>
      </w:r>
    </w:p>
    <w:p w14:paraId="5E25CEA7" w14:textId="765D77EC" w:rsidR="000620FF" w:rsidRDefault="00A740B7" w:rsidP="000C6A45">
      <w:pPr>
        <w:spacing w:after="180" w:line="240" w:lineRule="auto"/>
        <w:jc w:val="both"/>
        <w:rPr>
          <w:rFonts w:ascii="Times New Roman" w:eastAsia="Times New Roman" w:hAnsi="Times New Roman" w:cs="Times New Roman"/>
          <w:sz w:val="20"/>
          <w:szCs w:val="20"/>
          <w:lang w:val="en-GB"/>
        </w:rPr>
      </w:pPr>
      <w:r w:rsidRPr="00A740B7">
        <w:rPr>
          <w:rFonts w:ascii="Times New Roman" w:eastAsia="Times New Roman" w:hAnsi="Times New Roman" w:cs="Times New Roman"/>
          <w:sz w:val="20"/>
          <w:szCs w:val="20"/>
          <w:lang w:val="en-GB"/>
        </w:rPr>
        <w:t xml:space="preserve">VRB-to-PRB </w:t>
      </w:r>
      <w:r w:rsidR="004D32ED" w:rsidRPr="004D32ED">
        <w:rPr>
          <w:rFonts w:ascii="Times New Roman" w:eastAsia="Times New Roman" w:hAnsi="Times New Roman" w:cs="Times New Roman"/>
          <w:sz w:val="20"/>
          <w:szCs w:val="20"/>
          <w:lang w:val="en-GB"/>
        </w:rPr>
        <w:t xml:space="preserve">mapping </w:t>
      </w:r>
      <w:r w:rsidR="00477646">
        <w:rPr>
          <w:rFonts w:ascii="Times New Roman" w:eastAsia="Times New Roman" w:hAnsi="Times New Roman" w:cs="Times New Roman"/>
          <w:sz w:val="20"/>
          <w:szCs w:val="20"/>
          <w:lang w:val="en-GB"/>
        </w:rPr>
        <w:t xml:space="preserve">concept </w:t>
      </w:r>
      <w:r w:rsidR="004D32ED" w:rsidRPr="004D32ED">
        <w:rPr>
          <w:rFonts w:ascii="Times New Roman" w:eastAsia="Times New Roman" w:hAnsi="Times New Roman" w:cs="Times New Roman"/>
          <w:sz w:val="20"/>
          <w:szCs w:val="20"/>
          <w:lang w:val="en-GB"/>
        </w:rPr>
        <w:t>is</w:t>
      </w:r>
      <w:r w:rsidR="00477646">
        <w:rPr>
          <w:rFonts w:ascii="Times New Roman" w:eastAsia="Times New Roman" w:hAnsi="Times New Roman" w:cs="Times New Roman"/>
          <w:sz w:val="20"/>
          <w:szCs w:val="20"/>
          <w:lang w:val="en-GB"/>
        </w:rPr>
        <w:t xml:space="preserve"> only</w:t>
      </w:r>
      <w:r w:rsidR="004D32ED" w:rsidRPr="004D32ED">
        <w:rPr>
          <w:rFonts w:ascii="Times New Roman" w:eastAsia="Times New Roman" w:hAnsi="Times New Roman" w:cs="Times New Roman"/>
          <w:sz w:val="20"/>
          <w:szCs w:val="20"/>
          <w:lang w:val="en-GB"/>
        </w:rPr>
        <w:t xml:space="preserve"> applied to</w:t>
      </w:r>
      <w:r w:rsidR="00AE6790">
        <w:rPr>
          <w:rFonts w:ascii="Times New Roman" w:eastAsia="Times New Roman" w:hAnsi="Times New Roman" w:cs="Times New Roman"/>
          <w:sz w:val="20"/>
          <w:szCs w:val="20"/>
          <w:lang w:val="en-GB"/>
        </w:rPr>
        <w:t xml:space="preserve"> RA type 1</w:t>
      </w:r>
      <w:r w:rsidR="004557BD">
        <w:rPr>
          <w:rFonts w:ascii="Times New Roman" w:eastAsia="Times New Roman" w:hAnsi="Times New Roman" w:cs="Times New Roman"/>
          <w:sz w:val="20"/>
          <w:szCs w:val="20"/>
          <w:lang w:val="en-GB"/>
        </w:rPr>
        <w:t xml:space="preserve">, where </w:t>
      </w:r>
      <w:r w:rsidR="000620FF">
        <w:rPr>
          <w:rFonts w:ascii="Times New Roman" w:eastAsia="Times New Roman" w:hAnsi="Times New Roman" w:cs="Times New Roman"/>
          <w:sz w:val="20"/>
          <w:szCs w:val="20"/>
          <w:lang w:val="en-GB"/>
        </w:rPr>
        <w:t>further</w:t>
      </w:r>
      <w:r w:rsidR="004557BD">
        <w:rPr>
          <w:rFonts w:ascii="Times New Roman" w:eastAsia="Times New Roman" w:hAnsi="Times New Roman" w:cs="Times New Roman"/>
          <w:sz w:val="20"/>
          <w:szCs w:val="20"/>
          <w:lang w:val="en-GB"/>
        </w:rPr>
        <w:t xml:space="preserve"> </w:t>
      </w:r>
      <w:r w:rsidR="00E26D4B">
        <w:rPr>
          <w:rFonts w:ascii="Times New Roman" w:eastAsia="Times New Roman" w:hAnsi="Times New Roman" w:cs="Times New Roman"/>
          <w:sz w:val="20"/>
          <w:szCs w:val="20"/>
          <w:lang w:val="en-GB"/>
        </w:rPr>
        <w:t>RB interleaving is performed</w:t>
      </w:r>
      <w:r w:rsidR="000620FF">
        <w:rPr>
          <w:rFonts w:ascii="Times New Roman" w:eastAsia="Times New Roman" w:hAnsi="Times New Roman" w:cs="Times New Roman"/>
          <w:sz w:val="20"/>
          <w:szCs w:val="20"/>
          <w:lang w:val="en-GB"/>
        </w:rPr>
        <w:t xml:space="preserve"> in PRB </w:t>
      </w:r>
      <w:r w:rsidR="00B7548D">
        <w:rPr>
          <w:rFonts w:ascii="Times New Roman" w:eastAsia="Times New Roman" w:hAnsi="Times New Roman" w:cs="Times New Roman"/>
          <w:sz w:val="20"/>
          <w:szCs w:val="20"/>
          <w:lang w:val="en-GB"/>
        </w:rPr>
        <w:t>domain</w:t>
      </w:r>
      <w:r w:rsidR="00E26D4B">
        <w:rPr>
          <w:rFonts w:ascii="Times New Roman" w:eastAsia="Times New Roman" w:hAnsi="Times New Roman" w:cs="Times New Roman"/>
          <w:sz w:val="20"/>
          <w:szCs w:val="20"/>
          <w:lang w:val="en-GB"/>
        </w:rPr>
        <w:t xml:space="preserve"> after </w:t>
      </w:r>
      <w:r w:rsidR="00B7548D">
        <w:rPr>
          <w:rFonts w:ascii="Times New Roman" w:eastAsia="Times New Roman" w:hAnsi="Times New Roman" w:cs="Times New Roman"/>
          <w:sz w:val="20"/>
          <w:szCs w:val="20"/>
          <w:lang w:val="en-GB"/>
        </w:rPr>
        <w:t>contiguous RB</w:t>
      </w:r>
      <w:r w:rsidR="004E0A28">
        <w:rPr>
          <w:rFonts w:ascii="Times New Roman" w:eastAsia="Times New Roman" w:hAnsi="Times New Roman" w:cs="Times New Roman"/>
          <w:sz w:val="20"/>
          <w:szCs w:val="20"/>
          <w:lang w:val="en-GB"/>
        </w:rPr>
        <w:t xml:space="preserve"> mapping</w:t>
      </w:r>
      <w:r w:rsidR="000620FF">
        <w:rPr>
          <w:rFonts w:ascii="Times New Roman" w:eastAsia="Times New Roman" w:hAnsi="Times New Roman" w:cs="Times New Roman"/>
          <w:sz w:val="20"/>
          <w:szCs w:val="20"/>
          <w:lang w:val="en-GB"/>
        </w:rPr>
        <w:t xml:space="preserve"> </w:t>
      </w:r>
      <w:r w:rsidR="00B7548D">
        <w:rPr>
          <w:rFonts w:ascii="Times New Roman" w:eastAsia="Times New Roman" w:hAnsi="Times New Roman" w:cs="Times New Roman"/>
          <w:sz w:val="20"/>
          <w:szCs w:val="20"/>
          <w:lang w:val="en-GB"/>
        </w:rPr>
        <w:t>in VRB domain</w:t>
      </w:r>
      <w:r w:rsidR="000620FF">
        <w:rPr>
          <w:rFonts w:ascii="Times New Roman" w:eastAsia="Times New Roman" w:hAnsi="Times New Roman" w:cs="Times New Roman"/>
          <w:sz w:val="20"/>
          <w:szCs w:val="20"/>
          <w:lang w:val="en-GB"/>
        </w:rPr>
        <w:t xml:space="preserve">. </w:t>
      </w:r>
      <w:r w:rsidR="009423F1">
        <w:rPr>
          <w:rFonts w:ascii="Times New Roman" w:eastAsia="Times New Roman" w:hAnsi="Times New Roman" w:cs="Times New Roman"/>
          <w:sz w:val="20"/>
          <w:szCs w:val="20"/>
          <w:lang w:val="en-GB"/>
        </w:rPr>
        <w:t xml:space="preserve">For the interleaved </w:t>
      </w:r>
      <w:r w:rsidRPr="00A740B7">
        <w:rPr>
          <w:rFonts w:ascii="Times New Roman" w:eastAsia="Times New Roman" w:hAnsi="Times New Roman" w:cs="Times New Roman"/>
          <w:sz w:val="20"/>
          <w:szCs w:val="20"/>
          <w:lang w:val="en-GB"/>
        </w:rPr>
        <w:t xml:space="preserve">VRB-to-PRB </w:t>
      </w:r>
      <w:r w:rsidR="009423F1">
        <w:rPr>
          <w:rFonts w:ascii="Times New Roman" w:eastAsia="Times New Roman" w:hAnsi="Times New Roman" w:cs="Times New Roman"/>
          <w:sz w:val="20"/>
          <w:szCs w:val="20"/>
          <w:lang w:val="en-GB"/>
        </w:rPr>
        <w:t xml:space="preserve">mapping, the interleaving operation is done over the whole BWP size as shown in </w:t>
      </w:r>
      <w:r w:rsidR="009423F1">
        <w:rPr>
          <w:rFonts w:ascii="Times New Roman" w:eastAsia="Times New Roman" w:hAnsi="Times New Roman" w:cs="Times New Roman"/>
          <w:sz w:val="20"/>
          <w:szCs w:val="20"/>
          <w:lang w:val="en-GB"/>
        </w:rPr>
        <w:fldChar w:fldCharType="begin"/>
      </w:r>
      <w:r w:rsidR="009423F1">
        <w:rPr>
          <w:rFonts w:ascii="Times New Roman" w:eastAsia="Times New Roman" w:hAnsi="Times New Roman" w:cs="Times New Roman"/>
          <w:sz w:val="20"/>
          <w:szCs w:val="20"/>
          <w:lang w:val="en-GB"/>
        </w:rPr>
        <w:instrText xml:space="preserve"> REF _Ref115361813 \h  \* MERGEFORMAT </w:instrText>
      </w:r>
      <w:r w:rsidR="009423F1">
        <w:rPr>
          <w:rFonts w:ascii="Times New Roman" w:eastAsia="Times New Roman" w:hAnsi="Times New Roman" w:cs="Times New Roman"/>
          <w:sz w:val="20"/>
          <w:szCs w:val="20"/>
          <w:lang w:val="en-GB"/>
        </w:rPr>
      </w:r>
      <w:r w:rsidR="009423F1">
        <w:rPr>
          <w:rFonts w:ascii="Times New Roman" w:eastAsia="Times New Roman" w:hAnsi="Times New Roman" w:cs="Times New Roman"/>
          <w:sz w:val="20"/>
          <w:szCs w:val="20"/>
          <w:lang w:val="en-GB"/>
        </w:rPr>
        <w:fldChar w:fldCharType="separate"/>
      </w:r>
      <w:r w:rsidR="009423F1" w:rsidRPr="009423F1">
        <w:rPr>
          <w:rFonts w:ascii="Times New Roman" w:eastAsia="Times New Roman" w:hAnsi="Times New Roman" w:cs="Times New Roman"/>
          <w:sz w:val="20"/>
          <w:szCs w:val="20"/>
          <w:lang w:val="en-GB"/>
        </w:rPr>
        <w:t>Figure 6</w:t>
      </w:r>
      <w:r w:rsidR="009423F1">
        <w:rPr>
          <w:rFonts w:ascii="Times New Roman" w:eastAsia="Times New Roman" w:hAnsi="Times New Roman" w:cs="Times New Roman"/>
          <w:sz w:val="20"/>
          <w:szCs w:val="20"/>
          <w:lang w:val="en-GB"/>
        </w:rPr>
        <w:fldChar w:fldCharType="end"/>
      </w:r>
      <w:r w:rsidR="009423F1">
        <w:rPr>
          <w:rFonts w:ascii="Times New Roman" w:eastAsia="Times New Roman" w:hAnsi="Times New Roman" w:cs="Times New Roman"/>
          <w:sz w:val="20"/>
          <w:szCs w:val="20"/>
          <w:lang w:val="en-GB"/>
        </w:rPr>
        <w:t xml:space="preserve">. Therefore, for eRedCap UE with BW3 option, </w:t>
      </w:r>
      <w:r w:rsidR="00994395">
        <w:rPr>
          <w:rFonts w:ascii="Times New Roman" w:eastAsia="Times New Roman" w:hAnsi="Times New Roman" w:cs="Times New Roman"/>
          <w:sz w:val="20"/>
          <w:szCs w:val="20"/>
          <w:lang w:val="en-GB"/>
        </w:rPr>
        <w:t xml:space="preserve">if interleaved mapping is enabled, </w:t>
      </w:r>
      <w:r w:rsidR="009423F1">
        <w:rPr>
          <w:rFonts w:ascii="Times New Roman" w:eastAsia="Times New Roman" w:hAnsi="Times New Roman" w:cs="Times New Roman"/>
          <w:sz w:val="20"/>
          <w:szCs w:val="20"/>
          <w:lang w:val="en-GB"/>
        </w:rPr>
        <w:t xml:space="preserve">the </w:t>
      </w:r>
      <w:r w:rsidR="00476885">
        <w:rPr>
          <w:rFonts w:ascii="Times New Roman" w:eastAsia="Times New Roman" w:hAnsi="Times New Roman" w:cs="Times New Roman"/>
          <w:sz w:val="20"/>
          <w:szCs w:val="20"/>
          <w:lang w:val="en-GB"/>
        </w:rPr>
        <w:t xml:space="preserve">PRB allocation </w:t>
      </w:r>
      <w:r w:rsidR="002D3F58">
        <w:rPr>
          <w:rFonts w:ascii="Times New Roman" w:eastAsia="Times New Roman" w:hAnsi="Times New Roman" w:cs="Times New Roman"/>
          <w:sz w:val="20"/>
          <w:szCs w:val="20"/>
          <w:lang w:val="en-GB"/>
        </w:rPr>
        <w:t xml:space="preserve">may not be </w:t>
      </w:r>
      <w:r w:rsidR="00E6711B">
        <w:rPr>
          <w:rFonts w:ascii="Times New Roman" w:eastAsia="Times New Roman" w:hAnsi="Times New Roman" w:cs="Times New Roman"/>
          <w:sz w:val="20"/>
          <w:szCs w:val="20"/>
          <w:lang w:val="en-GB"/>
        </w:rPr>
        <w:t xml:space="preserve">confined within 5MHz BW even though the VRB allocation is confined within 5MHz BW. </w:t>
      </w:r>
    </w:p>
    <w:p w14:paraId="6C829912" w14:textId="77777777" w:rsidR="0011593E" w:rsidRDefault="0011593E" w:rsidP="000C6A45">
      <w:pPr>
        <w:spacing w:after="180" w:line="240" w:lineRule="auto"/>
        <w:jc w:val="both"/>
        <w:rPr>
          <w:rFonts w:ascii="Times New Roman" w:eastAsia="Times New Roman" w:hAnsi="Times New Roman" w:cs="Times New Roman"/>
          <w:sz w:val="20"/>
          <w:szCs w:val="20"/>
          <w:lang w:val="en-GB"/>
        </w:rPr>
      </w:pPr>
    </w:p>
    <w:p w14:paraId="51FBD5F7" w14:textId="3B9D0587" w:rsidR="004D32ED" w:rsidRDefault="00AE300E" w:rsidP="00AE300E">
      <w:pPr>
        <w:spacing w:after="180" w:line="240" w:lineRule="auto"/>
        <w:jc w:val="center"/>
        <w:rPr>
          <w:rFonts w:ascii="Times New Roman" w:eastAsia="Times New Roman" w:hAnsi="Times New Roman" w:cs="Times New Roman"/>
          <w:sz w:val="20"/>
          <w:szCs w:val="20"/>
          <w:lang w:val="en-GB"/>
        </w:rPr>
      </w:pPr>
      <w:r w:rsidRPr="00AE300E">
        <w:rPr>
          <w:noProof/>
        </w:rPr>
        <w:drawing>
          <wp:inline distT="0" distB="0" distL="0" distR="0" wp14:anchorId="41B5781E" wp14:editId="6372D059">
            <wp:extent cx="2479675" cy="288154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90444" cy="2894058"/>
                    </a:xfrm>
                    <a:prstGeom prst="rect">
                      <a:avLst/>
                    </a:prstGeom>
                    <a:noFill/>
                    <a:ln>
                      <a:noFill/>
                    </a:ln>
                  </pic:spPr>
                </pic:pic>
              </a:graphicData>
            </a:graphic>
          </wp:inline>
        </w:drawing>
      </w:r>
    </w:p>
    <w:p w14:paraId="20F16197" w14:textId="2E43FBA0" w:rsidR="00AE300E" w:rsidRPr="00976CFE" w:rsidRDefault="00AE300E" w:rsidP="00AE300E">
      <w:pPr>
        <w:pStyle w:val="Caption"/>
        <w:jc w:val="center"/>
        <w:rPr>
          <w:rFonts w:ascii="Times New Roman" w:eastAsia="Times New Roman" w:hAnsi="Times New Roman" w:cs="Times New Roman"/>
          <w:i w:val="0"/>
          <w:iCs w:val="0"/>
          <w:color w:val="auto"/>
          <w:sz w:val="20"/>
          <w:szCs w:val="20"/>
          <w:lang w:val="en-GB"/>
        </w:rPr>
      </w:pPr>
      <w:bookmarkStart w:id="14" w:name="_Ref115361813"/>
      <w:r w:rsidRPr="00976CFE">
        <w:rPr>
          <w:rFonts w:ascii="Times New Roman" w:hAnsi="Times New Roman" w:cs="Times New Roman"/>
          <w:b/>
          <w:bCs/>
          <w:i w:val="0"/>
          <w:iCs w:val="0"/>
          <w:color w:val="auto"/>
          <w:sz w:val="20"/>
          <w:szCs w:val="20"/>
        </w:rPr>
        <w:t xml:space="preserve">Figure </w:t>
      </w:r>
      <w:r w:rsidRPr="00976CFE">
        <w:rPr>
          <w:rFonts w:ascii="Times New Roman" w:hAnsi="Times New Roman" w:cs="Times New Roman"/>
          <w:b/>
          <w:bCs/>
          <w:i w:val="0"/>
          <w:iCs w:val="0"/>
          <w:color w:val="auto"/>
          <w:sz w:val="20"/>
          <w:szCs w:val="20"/>
        </w:rPr>
        <w:fldChar w:fldCharType="begin"/>
      </w:r>
      <w:r w:rsidRPr="00976CFE">
        <w:rPr>
          <w:rFonts w:ascii="Times New Roman" w:hAnsi="Times New Roman" w:cs="Times New Roman"/>
          <w:b/>
          <w:bCs/>
          <w:i w:val="0"/>
          <w:iCs w:val="0"/>
          <w:color w:val="auto"/>
          <w:sz w:val="20"/>
          <w:szCs w:val="20"/>
        </w:rPr>
        <w:instrText xml:space="preserve"> SEQ Figure \* ARABIC </w:instrText>
      </w:r>
      <w:r w:rsidRPr="00976CFE">
        <w:rPr>
          <w:rFonts w:ascii="Times New Roman" w:hAnsi="Times New Roman" w:cs="Times New Roman"/>
          <w:b/>
          <w:bCs/>
          <w:i w:val="0"/>
          <w:iCs w:val="0"/>
          <w:color w:val="auto"/>
          <w:sz w:val="20"/>
          <w:szCs w:val="20"/>
        </w:rPr>
        <w:fldChar w:fldCharType="separate"/>
      </w:r>
      <w:r>
        <w:rPr>
          <w:rFonts w:ascii="Times New Roman" w:hAnsi="Times New Roman" w:cs="Times New Roman"/>
          <w:b/>
          <w:bCs/>
          <w:i w:val="0"/>
          <w:iCs w:val="0"/>
          <w:noProof/>
          <w:color w:val="auto"/>
          <w:sz w:val="20"/>
          <w:szCs w:val="20"/>
        </w:rPr>
        <w:t>6</w:t>
      </w:r>
      <w:r w:rsidRPr="00976CFE">
        <w:rPr>
          <w:rFonts w:ascii="Times New Roman" w:hAnsi="Times New Roman" w:cs="Times New Roman"/>
          <w:b/>
          <w:bCs/>
          <w:i w:val="0"/>
          <w:iCs w:val="0"/>
          <w:color w:val="auto"/>
          <w:sz w:val="20"/>
          <w:szCs w:val="20"/>
        </w:rPr>
        <w:fldChar w:fldCharType="end"/>
      </w:r>
      <w:r w:rsidRPr="00976CFE">
        <w:rPr>
          <w:rFonts w:ascii="Times New Roman" w:hAnsi="Times New Roman" w:cs="Times New Roman"/>
          <w:b/>
          <w:bCs/>
          <w:i w:val="0"/>
          <w:iCs w:val="0"/>
          <w:color w:val="auto"/>
          <w:sz w:val="20"/>
          <w:szCs w:val="20"/>
        </w:rPr>
        <w:t>:</w:t>
      </w:r>
      <w:r w:rsidRPr="00976CFE">
        <w:rPr>
          <w:rFonts w:ascii="Times New Roman" w:hAnsi="Times New Roman" w:cs="Times New Roman"/>
          <w:i w:val="0"/>
          <w:iCs w:val="0"/>
          <w:color w:val="auto"/>
          <w:sz w:val="20"/>
          <w:szCs w:val="20"/>
        </w:rPr>
        <w:t xml:space="preserve"> </w:t>
      </w:r>
      <w:r>
        <w:rPr>
          <w:rFonts w:ascii="Times New Roman" w:hAnsi="Times New Roman" w:cs="Times New Roman"/>
          <w:i w:val="0"/>
          <w:iCs w:val="0"/>
          <w:color w:val="auto"/>
          <w:sz w:val="20"/>
          <w:szCs w:val="20"/>
        </w:rPr>
        <w:t>Interleaved VRB</w:t>
      </w:r>
      <w:r w:rsidR="00A740B7">
        <w:rPr>
          <w:rFonts w:ascii="Times New Roman" w:hAnsi="Times New Roman" w:cs="Times New Roman"/>
          <w:i w:val="0"/>
          <w:iCs w:val="0"/>
          <w:color w:val="auto"/>
          <w:sz w:val="20"/>
          <w:szCs w:val="20"/>
        </w:rPr>
        <w:t>-</w:t>
      </w:r>
      <w:r>
        <w:rPr>
          <w:rFonts w:ascii="Times New Roman" w:hAnsi="Times New Roman" w:cs="Times New Roman"/>
          <w:i w:val="0"/>
          <w:iCs w:val="0"/>
          <w:color w:val="auto"/>
          <w:sz w:val="20"/>
          <w:szCs w:val="20"/>
        </w:rPr>
        <w:t>to</w:t>
      </w:r>
      <w:r w:rsidR="00A740B7">
        <w:rPr>
          <w:rFonts w:ascii="Times New Roman" w:hAnsi="Times New Roman" w:cs="Times New Roman"/>
          <w:i w:val="0"/>
          <w:iCs w:val="0"/>
          <w:color w:val="auto"/>
          <w:sz w:val="20"/>
          <w:szCs w:val="20"/>
        </w:rPr>
        <w:t>-</w:t>
      </w:r>
      <w:r>
        <w:rPr>
          <w:rFonts w:ascii="Times New Roman" w:hAnsi="Times New Roman" w:cs="Times New Roman"/>
          <w:i w:val="0"/>
          <w:iCs w:val="0"/>
          <w:color w:val="auto"/>
          <w:sz w:val="20"/>
          <w:szCs w:val="20"/>
        </w:rPr>
        <w:t>PRB mapping</w:t>
      </w:r>
      <w:bookmarkEnd w:id="14"/>
    </w:p>
    <w:p w14:paraId="7CCD3701" w14:textId="77777777" w:rsidR="00E6711B" w:rsidRPr="008D32E3" w:rsidRDefault="00E6711B" w:rsidP="00E6711B">
      <w:pPr>
        <w:jc w:val="both"/>
        <w:rPr>
          <w:rFonts w:ascii="Times New Roman" w:eastAsia="SimSun" w:hAnsi="Times New Roman" w:cs="Times New Roman"/>
          <w:b/>
          <w:i/>
          <w:iCs/>
        </w:rPr>
      </w:pPr>
      <w:r w:rsidRPr="008D32E3">
        <w:rPr>
          <w:rFonts w:ascii="Times New Roman" w:eastAsia="SimSun" w:hAnsi="Times New Roman" w:cs="Times New Roman"/>
          <w:b/>
          <w:i/>
          <w:iCs/>
        </w:rPr>
        <w:t xml:space="preserve">Observation: </w:t>
      </w:r>
    </w:p>
    <w:p w14:paraId="67C42CF4" w14:textId="00B17A98" w:rsidR="00E6711B" w:rsidRPr="00021CF8" w:rsidRDefault="00E6711B" w:rsidP="00E6711B">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Interleaved VRB</w:t>
      </w:r>
      <w:r w:rsidR="00F24EF8" w:rsidRPr="00021CF8">
        <w:rPr>
          <w:rFonts w:ascii="Times New Roman" w:eastAsia="Times New Roman" w:hAnsi="Times New Roman" w:cs="Times New Roman"/>
          <w:b/>
          <w:bCs/>
          <w:sz w:val="20"/>
          <w:szCs w:val="20"/>
          <w:lang w:val="en-GB"/>
        </w:rPr>
        <w:t>-</w:t>
      </w:r>
      <w:r w:rsidRPr="00021CF8">
        <w:rPr>
          <w:rFonts w:ascii="Times New Roman" w:eastAsia="Times New Roman" w:hAnsi="Times New Roman" w:cs="Times New Roman"/>
          <w:b/>
          <w:bCs/>
          <w:sz w:val="20"/>
          <w:szCs w:val="20"/>
          <w:lang w:val="en-GB"/>
        </w:rPr>
        <w:t>to</w:t>
      </w:r>
      <w:r w:rsidR="00F24EF8" w:rsidRPr="00021CF8">
        <w:rPr>
          <w:rFonts w:ascii="Times New Roman" w:eastAsia="Times New Roman" w:hAnsi="Times New Roman" w:cs="Times New Roman"/>
          <w:b/>
          <w:bCs/>
          <w:sz w:val="20"/>
          <w:szCs w:val="20"/>
          <w:lang w:val="en-GB"/>
        </w:rPr>
        <w:t>-</w:t>
      </w:r>
      <w:r w:rsidRPr="00021CF8">
        <w:rPr>
          <w:rFonts w:ascii="Times New Roman" w:eastAsia="Times New Roman" w:hAnsi="Times New Roman" w:cs="Times New Roman"/>
          <w:b/>
          <w:bCs/>
          <w:sz w:val="20"/>
          <w:szCs w:val="20"/>
          <w:lang w:val="en-GB"/>
        </w:rPr>
        <w:t xml:space="preserve">PRB mapping </w:t>
      </w:r>
      <w:r w:rsidR="00F24EF8" w:rsidRPr="00021CF8">
        <w:rPr>
          <w:rFonts w:ascii="Times New Roman" w:eastAsia="Times New Roman" w:hAnsi="Times New Roman" w:cs="Times New Roman"/>
          <w:b/>
          <w:bCs/>
          <w:sz w:val="20"/>
          <w:szCs w:val="20"/>
          <w:lang w:val="en-GB"/>
        </w:rPr>
        <w:t>may results in PRB allocation larger than 5MHz BW even though VRB allocation is confined within 5MHz BW</w:t>
      </w:r>
    </w:p>
    <w:p w14:paraId="6BFD75C3" w14:textId="77777777" w:rsidR="00E6711B" w:rsidRPr="008D32E3" w:rsidRDefault="00E6711B" w:rsidP="00E6711B">
      <w:pPr>
        <w:jc w:val="both"/>
        <w:rPr>
          <w:rFonts w:ascii="Times New Roman" w:eastAsia="SimSun" w:hAnsi="Times New Roman" w:cs="Times New Roman"/>
          <w:b/>
          <w:i/>
          <w:iCs/>
        </w:rPr>
      </w:pPr>
      <w:r>
        <w:rPr>
          <w:rFonts w:ascii="Times New Roman" w:eastAsia="SimSun" w:hAnsi="Times New Roman" w:cs="Times New Roman"/>
          <w:b/>
          <w:i/>
          <w:iCs/>
        </w:rPr>
        <w:t>Proposal</w:t>
      </w:r>
      <w:r w:rsidRPr="008D32E3">
        <w:rPr>
          <w:rFonts w:ascii="Times New Roman" w:eastAsia="SimSun" w:hAnsi="Times New Roman" w:cs="Times New Roman"/>
          <w:b/>
          <w:i/>
          <w:iCs/>
        </w:rPr>
        <w:t xml:space="preserve">: </w:t>
      </w:r>
    </w:p>
    <w:p w14:paraId="759BB3F8" w14:textId="3BEB0C25" w:rsidR="00E6711B" w:rsidRPr="00021CF8" w:rsidRDefault="00E91650" w:rsidP="00E6711B">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It is suggested to disable interleaved VRB-to-PRB mapping for </w:t>
      </w:r>
      <w:r w:rsidR="002A270F" w:rsidRPr="00021CF8">
        <w:rPr>
          <w:rFonts w:ascii="Times New Roman" w:eastAsia="Times New Roman" w:hAnsi="Times New Roman" w:cs="Times New Roman"/>
          <w:b/>
          <w:bCs/>
          <w:sz w:val="20"/>
          <w:szCs w:val="20"/>
          <w:lang w:val="en-GB"/>
        </w:rPr>
        <w:t>eRedCap UEs with BW3</w:t>
      </w:r>
    </w:p>
    <w:p w14:paraId="4768F7A5" w14:textId="77777777" w:rsidR="00AE300E" w:rsidRPr="004D32ED" w:rsidRDefault="00AE300E" w:rsidP="00AE300E">
      <w:pPr>
        <w:spacing w:after="180" w:line="240" w:lineRule="auto"/>
        <w:jc w:val="center"/>
        <w:rPr>
          <w:rFonts w:ascii="Times New Roman" w:eastAsia="Times New Roman" w:hAnsi="Times New Roman" w:cs="Times New Roman"/>
          <w:sz w:val="20"/>
          <w:szCs w:val="20"/>
          <w:lang w:val="en-GB"/>
        </w:rPr>
      </w:pPr>
    </w:p>
    <w:p w14:paraId="58601AD0" w14:textId="27B446E7" w:rsidR="00BA7D6F" w:rsidRPr="006769AF" w:rsidRDefault="00950772" w:rsidP="00BA7D6F">
      <w:pPr>
        <w:jc w:val="both"/>
        <w:rPr>
          <w:b/>
          <w:bCs/>
          <w:u w:val="single"/>
        </w:rPr>
      </w:pPr>
      <w:r>
        <w:rPr>
          <w:b/>
          <w:bCs/>
          <w:u w:val="single"/>
        </w:rPr>
        <w:t>SIB1 transmission</w:t>
      </w:r>
    </w:p>
    <w:p w14:paraId="138A146F" w14:textId="77777777" w:rsidR="00EB3CA1" w:rsidRPr="009B593F" w:rsidRDefault="0050621C" w:rsidP="006769AF">
      <w:pPr>
        <w:spacing w:after="180"/>
        <w:jc w:val="both"/>
        <w:rPr>
          <w:rFonts w:ascii="Times New Roman" w:eastAsia="Times New Roman" w:hAnsi="Times New Roman" w:cs="Times New Roman"/>
          <w:sz w:val="20"/>
          <w:szCs w:val="20"/>
          <w:lang w:val="en-GB"/>
        </w:rPr>
      </w:pPr>
      <w:r w:rsidRPr="006769AF">
        <w:rPr>
          <w:rFonts w:ascii="Times New Roman" w:eastAsia="Times New Roman" w:hAnsi="Times New Roman" w:cs="Times New Roman"/>
          <w:sz w:val="20"/>
          <w:szCs w:val="20"/>
          <w:lang w:val="en-GB"/>
        </w:rPr>
        <w:t>Transmission of SIB1 PDSCH has been discussed in study item phase</w:t>
      </w:r>
      <w:r w:rsidR="0067375C" w:rsidRPr="006769AF">
        <w:rPr>
          <w:rFonts w:ascii="Times New Roman" w:eastAsia="Times New Roman" w:hAnsi="Times New Roman" w:cs="Times New Roman"/>
          <w:sz w:val="20"/>
          <w:szCs w:val="20"/>
          <w:lang w:val="en-GB"/>
        </w:rPr>
        <w:t xml:space="preserve"> as in </w:t>
      </w:r>
      <w:r w:rsidR="0067375C" w:rsidRPr="006769AF">
        <w:rPr>
          <w:rFonts w:ascii="Times New Roman" w:eastAsia="Times New Roman" w:hAnsi="Times New Roman" w:cs="Times New Roman"/>
          <w:sz w:val="20"/>
          <w:szCs w:val="20"/>
          <w:lang w:val="en-GB"/>
        </w:rPr>
        <w:fldChar w:fldCharType="begin"/>
      </w:r>
      <w:r w:rsidR="0067375C" w:rsidRPr="006769AF">
        <w:rPr>
          <w:rFonts w:ascii="Times New Roman" w:eastAsia="Times New Roman" w:hAnsi="Times New Roman" w:cs="Times New Roman"/>
          <w:sz w:val="20"/>
          <w:szCs w:val="20"/>
          <w:lang w:val="en-GB"/>
        </w:rPr>
        <w:instrText xml:space="preserve"> REF _Ref106014886 \r \h </w:instrText>
      </w:r>
      <w:r w:rsidR="009B593F" w:rsidRPr="006769AF">
        <w:rPr>
          <w:rFonts w:ascii="Times New Roman" w:hAnsi="Times New Roman" w:cs="Times New Roman"/>
          <w:sz w:val="20"/>
          <w:szCs w:val="20"/>
          <w:lang w:val="en-GB"/>
        </w:rPr>
        <w:instrText xml:space="preserve"> \* MERGEFORMAT </w:instrText>
      </w:r>
      <w:r w:rsidR="0067375C" w:rsidRPr="006769AF">
        <w:rPr>
          <w:rFonts w:ascii="Times New Roman" w:eastAsia="Times New Roman" w:hAnsi="Times New Roman" w:cs="Times New Roman"/>
          <w:sz w:val="20"/>
          <w:szCs w:val="20"/>
          <w:lang w:val="en-GB"/>
        </w:rPr>
      </w:r>
      <w:r w:rsidR="0067375C" w:rsidRPr="006769AF">
        <w:rPr>
          <w:rFonts w:ascii="Times New Roman" w:eastAsia="Times New Roman" w:hAnsi="Times New Roman" w:cs="Times New Roman"/>
          <w:sz w:val="20"/>
          <w:szCs w:val="20"/>
          <w:lang w:val="en-GB"/>
        </w:rPr>
        <w:fldChar w:fldCharType="separate"/>
      </w:r>
      <w:r w:rsidR="0067375C" w:rsidRPr="006769AF">
        <w:rPr>
          <w:rFonts w:ascii="Times New Roman" w:eastAsia="Times New Roman" w:hAnsi="Times New Roman" w:cs="Times New Roman"/>
          <w:sz w:val="20"/>
          <w:szCs w:val="20"/>
          <w:lang w:val="en-GB"/>
        </w:rPr>
        <w:t>[2]</w:t>
      </w:r>
      <w:r w:rsidR="0067375C" w:rsidRPr="006769AF">
        <w:rPr>
          <w:rFonts w:ascii="Times New Roman" w:eastAsia="Times New Roman" w:hAnsi="Times New Roman" w:cs="Times New Roman"/>
          <w:sz w:val="20"/>
          <w:szCs w:val="20"/>
          <w:lang w:val="en-GB"/>
        </w:rPr>
        <w:fldChar w:fldCharType="end"/>
      </w:r>
      <w:r w:rsidR="0067375C" w:rsidRPr="006769AF">
        <w:rPr>
          <w:rFonts w:ascii="Times New Roman" w:eastAsia="Times New Roman" w:hAnsi="Times New Roman" w:cs="Times New Roman"/>
          <w:sz w:val="20"/>
          <w:szCs w:val="20"/>
          <w:lang w:val="en-GB"/>
        </w:rPr>
        <w:t xml:space="preserve"> with respect to the coexistence impacts and coverage </w:t>
      </w:r>
      <w:r w:rsidR="00500A85" w:rsidRPr="006769AF">
        <w:rPr>
          <w:rFonts w:ascii="Times New Roman" w:eastAsia="Times New Roman" w:hAnsi="Times New Roman" w:cs="Times New Roman"/>
          <w:sz w:val="20"/>
          <w:szCs w:val="20"/>
          <w:lang w:val="en-GB"/>
        </w:rPr>
        <w:t xml:space="preserve">impacts. </w:t>
      </w:r>
      <w:r w:rsidR="00DF385D" w:rsidRPr="006769AF">
        <w:rPr>
          <w:rFonts w:ascii="Times New Roman" w:eastAsia="Times New Roman" w:hAnsi="Times New Roman" w:cs="Times New Roman"/>
          <w:sz w:val="20"/>
          <w:szCs w:val="20"/>
          <w:lang w:val="en-GB"/>
        </w:rPr>
        <w:fldChar w:fldCharType="begin"/>
      </w:r>
      <w:r w:rsidR="00DF385D" w:rsidRPr="006769AF">
        <w:rPr>
          <w:rFonts w:ascii="Times New Roman" w:eastAsia="Times New Roman" w:hAnsi="Times New Roman" w:cs="Times New Roman"/>
          <w:sz w:val="20"/>
          <w:szCs w:val="20"/>
          <w:lang w:val="en-GB"/>
        </w:rPr>
        <w:instrText xml:space="preserve"> REF _Ref115132797 \h  \* MERGEFORMAT </w:instrText>
      </w:r>
      <w:r w:rsidR="00DF385D" w:rsidRPr="006769AF">
        <w:rPr>
          <w:rFonts w:ascii="Times New Roman" w:eastAsia="Times New Roman" w:hAnsi="Times New Roman" w:cs="Times New Roman"/>
          <w:sz w:val="20"/>
          <w:szCs w:val="20"/>
          <w:lang w:val="en-GB"/>
        </w:rPr>
      </w:r>
      <w:r w:rsidR="00DF385D" w:rsidRPr="006769AF">
        <w:rPr>
          <w:rFonts w:ascii="Times New Roman" w:eastAsia="Times New Roman" w:hAnsi="Times New Roman" w:cs="Times New Roman"/>
          <w:sz w:val="20"/>
          <w:szCs w:val="20"/>
          <w:lang w:val="en-GB"/>
        </w:rPr>
        <w:fldChar w:fldCharType="separate"/>
      </w:r>
      <w:r w:rsidR="006769AF" w:rsidRPr="006769AF">
        <w:rPr>
          <w:rFonts w:ascii="Times New Roman" w:eastAsia="Times New Roman" w:hAnsi="Times New Roman" w:cs="Times New Roman"/>
          <w:sz w:val="20"/>
          <w:szCs w:val="20"/>
          <w:lang w:val="en-GB"/>
        </w:rPr>
        <w:t xml:space="preserve">Table </w:t>
      </w:r>
      <w:r w:rsidR="006769AF" w:rsidRPr="006769AF">
        <w:rPr>
          <w:rFonts w:ascii="Times New Roman" w:hAnsi="Times New Roman" w:cs="Times New Roman"/>
          <w:noProof/>
          <w:sz w:val="20"/>
          <w:szCs w:val="20"/>
        </w:rPr>
        <w:t>4</w:t>
      </w:r>
      <w:r w:rsidR="00DF385D" w:rsidRPr="006769AF">
        <w:rPr>
          <w:rFonts w:ascii="Times New Roman" w:eastAsia="Times New Roman" w:hAnsi="Times New Roman" w:cs="Times New Roman"/>
          <w:sz w:val="20"/>
          <w:szCs w:val="20"/>
          <w:lang w:val="en-GB"/>
        </w:rPr>
        <w:fldChar w:fldCharType="end"/>
      </w:r>
      <w:r w:rsidR="00DF385D" w:rsidRPr="006769AF">
        <w:rPr>
          <w:rFonts w:ascii="Times New Roman" w:eastAsia="Times New Roman" w:hAnsi="Times New Roman" w:cs="Times New Roman"/>
          <w:sz w:val="20"/>
          <w:szCs w:val="20"/>
          <w:lang w:val="en-GB"/>
        </w:rPr>
        <w:t xml:space="preserve"> an</w:t>
      </w:r>
      <w:r w:rsidR="006769AF" w:rsidRPr="006769AF">
        <w:rPr>
          <w:rFonts w:ascii="Times New Roman" w:eastAsia="Times New Roman" w:hAnsi="Times New Roman" w:cs="Times New Roman"/>
          <w:sz w:val="20"/>
          <w:szCs w:val="20"/>
          <w:lang w:val="en-GB"/>
        </w:rPr>
        <w:t xml:space="preserve">d </w:t>
      </w:r>
      <w:r w:rsidR="00DF385D" w:rsidRPr="006769AF">
        <w:rPr>
          <w:rFonts w:ascii="Times New Roman" w:eastAsia="Times New Roman" w:hAnsi="Times New Roman" w:cs="Times New Roman"/>
          <w:sz w:val="20"/>
          <w:szCs w:val="20"/>
          <w:lang w:val="en-GB"/>
        </w:rPr>
        <w:fldChar w:fldCharType="begin"/>
      </w:r>
      <w:r w:rsidR="00DF385D" w:rsidRPr="006769AF">
        <w:rPr>
          <w:rFonts w:ascii="Times New Roman" w:eastAsia="Times New Roman" w:hAnsi="Times New Roman" w:cs="Times New Roman"/>
          <w:sz w:val="20"/>
          <w:szCs w:val="20"/>
          <w:lang w:val="en-GB"/>
        </w:rPr>
        <w:instrText xml:space="preserve"> REF _Ref115132801 \h  \* MERGEFORMAT </w:instrText>
      </w:r>
      <w:r w:rsidR="00DF385D" w:rsidRPr="006769AF">
        <w:rPr>
          <w:rFonts w:ascii="Times New Roman" w:eastAsia="Times New Roman" w:hAnsi="Times New Roman" w:cs="Times New Roman"/>
          <w:sz w:val="20"/>
          <w:szCs w:val="20"/>
          <w:lang w:val="en-GB"/>
        </w:rPr>
      </w:r>
      <w:r w:rsidR="00DF385D" w:rsidRPr="006769AF">
        <w:rPr>
          <w:rFonts w:ascii="Times New Roman" w:eastAsia="Times New Roman" w:hAnsi="Times New Roman" w:cs="Times New Roman"/>
          <w:sz w:val="20"/>
          <w:szCs w:val="20"/>
          <w:lang w:val="en-GB"/>
        </w:rPr>
        <w:fldChar w:fldCharType="separate"/>
      </w:r>
      <w:r w:rsidR="006769AF" w:rsidRPr="006769AF">
        <w:rPr>
          <w:rFonts w:ascii="Times New Roman" w:eastAsia="Times New Roman" w:hAnsi="Times New Roman" w:cs="Times New Roman"/>
          <w:sz w:val="20"/>
          <w:szCs w:val="20"/>
          <w:lang w:val="en-GB"/>
        </w:rPr>
        <w:t>Table</w:t>
      </w:r>
      <w:r w:rsidR="006769AF" w:rsidRPr="006769AF">
        <w:rPr>
          <w:rFonts w:ascii="Times New Roman" w:hAnsi="Times New Roman" w:cs="Times New Roman"/>
          <w:sz w:val="20"/>
          <w:szCs w:val="20"/>
        </w:rPr>
        <w:t xml:space="preserve"> 5</w:t>
      </w:r>
      <w:r w:rsidR="00DF385D" w:rsidRPr="006769AF">
        <w:rPr>
          <w:rFonts w:ascii="Times New Roman" w:eastAsia="Times New Roman" w:hAnsi="Times New Roman" w:cs="Times New Roman"/>
          <w:sz w:val="20"/>
          <w:szCs w:val="20"/>
          <w:lang w:val="en-GB"/>
        </w:rPr>
        <w:fldChar w:fldCharType="end"/>
      </w:r>
      <w:r w:rsidR="006769AF" w:rsidRPr="006769AF">
        <w:rPr>
          <w:rFonts w:ascii="Times New Roman" w:eastAsia="Times New Roman" w:hAnsi="Times New Roman" w:cs="Times New Roman"/>
          <w:sz w:val="20"/>
          <w:szCs w:val="20"/>
          <w:lang w:val="en-GB"/>
        </w:rPr>
        <w:t xml:space="preserve"> </w:t>
      </w:r>
      <w:r w:rsidR="00DF385D" w:rsidRPr="006769AF">
        <w:rPr>
          <w:rFonts w:ascii="Times New Roman" w:eastAsia="Times New Roman" w:hAnsi="Times New Roman" w:cs="Times New Roman"/>
          <w:sz w:val="20"/>
          <w:szCs w:val="20"/>
          <w:lang w:val="en-GB"/>
        </w:rPr>
        <w:t xml:space="preserve"> </w:t>
      </w:r>
      <w:r w:rsidR="00443E68" w:rsidRPr="006769AF">
        <w:rPr>
          <w:rFonts w:ascii="Times New Roman" w:eastAsia="Times New Roman" w:hAnsi="Times New Roman" w:cs="Times New Roman"/>
          <w:sz w:val="20"/>
          <w:szCs w:val="20"/>
          <w:lang w:val="en-GB"/>
        </w:rPr>
        <w:t>are from the stu</w:t>
      </w:r>
      <w:r w:rsidR="00443E68" w:rsidRPr="009B593F">
        <w:rPr>
          <w:rFonts w:ascii="Times New Roman" w:eastAsia="Times New Roman" w:hAnsi="Times New Roman" w:cs="Times New Roman"/>
          <w:sz w:val="20"/>
          <w:szCs w:val="20"/>
          <w:lang w:val="en-GB"/>
        </w:rPr>
        <w:t xml:space="preserve">dy item TR and </w:t>
      </w:r>
      <w:r w:rsidR="00DF385D" w:rsidRPr="009B593F">
        <w:rPr>
          <w:rFonts w:ascii="Times New Roman" w:eastAsia="Times New Roman" w:hAnsi="Times New Roman" w:cs="Times New Roman"/>
          <w:sz w:val="20"/>
          <w:szCs w:val="20"/>
          <w:lang w:val="en-GB"/>
        </w:rPr>
        <w:t xml:space="preserve">it </w:t>
      </w:r>
      <w:r w:rsidR="00CE3847" w:rsidRPr="009B593F">
        <w:rPr>
          <w:rFonts w:ascii="Times New Roman" w:eastAsia="Times New Roman" w:hAnsi="Times New Roman" w:cs="Times New Roman"/>
          <w:sz w:val="20"/>
          <w:szCs w:val="20"/>
          <w:lang w:val="en-GB"/>
        </w:rPr>
        <w:t>also captures</w:t>
      </w:r>
      <w:r w:rsidR="00DF385D" w:rsidRPr="009B593F">
        <w:rPr>
          <w:rFonts w:ascii="Times New Roman" w:eastAsia="Times New Roman" w:hAnsi="Times New Roman" w:cs="Times New Roman"/>
          <w:sz w:val="20"/>
          <w:szCs w:val="20"/>
          <w:lang w:val="en-GB"/>
        </w:rPr>
        <w:t xml:space="preserve"> </w:t>
      </w:r>
      <w:r w:rsidR="009D25A6" w:rsidRPr="009B593F">
        <w:rPr>
          <w:rFonts w:ascii="Times New Roman" w:eastAsia="Times New Roman" w:hAnsi="Times New Roman" w:cs="Times New Roman"/>
          <w:sz w:val="20"/>
          <w:szCs w:val="20"/>
          <w:lang w:val="en-GB"/>
        </w:rPr>
        <w:t>the following observations</w:t>
      </w:r>
      <w:r w:rsidR="00CE3847" w:rsidRPr="009B593F">
        <w:rPr>
          <w:rFonts w:ascii="Times New Roman" w:eastAsia="Times New Roman" w:hAnsi="Times New Roman" w:cs="Times New Roman"/>
          <w:sz w:val="20"/>
          <w:szCs w:val="20"/>
          <w:lang w:val="en-GB"/>
        </w:rPr>
        <w:t>:</w:t>
      </w:r>
    </w:p>
    <w:p w14:paraId="50A335BA" w14:textId="77777777" w:rsidR="005C1496" w:rsidRDefault="0013501D" w:rsidP="0013501D">
      <w:pPr>
        <w:pStyle w:val="ListParagraph"/>
        <w:numPr>
          <w:ilvl w:val="0"/>
          <w:numId w:val="14"/>
        </w:num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For the comparison with bottleneck channel MIL, there are some scenarios that shows negative coverage margins </w:t>
      </w:r>
      <w:r w:rsidR="006E61CF">
        <w:rPr>
          <w:rFonts w:ascii="Times New Roman" w:eastAsia="Times New Roman" w:hAnsi="Times New Roman" w:cs="Times New Roman"/>
          <w:sz w:val="20"/>
          <w:szCs w:val="20"/>
          <w:lang w:val="en-GB"/>
        </w:rPr>
        <w:t xml:space="preserve">for SIB1 including </w:t>
      </w:r>
      <w:r w:rsidR="005C1496">
        <w:rPr>
          <w:rFonts w:ascii="Times New Roman" w:eastAsia="Times New Roman" w:hAnsi="Times New Roman" w:cs="Times New Roman"/>
          <w:sz w:val="20"/>
          <w:szCs w:val="20"/>
          <w:lang w:val="en-GB"/>
        </w:rPr>
        <w:t>the following scenarios</w:t>
      </w:r>
    </w:p>
    <w:p w14:paraId="2DA6FCEE" w14:textId="77777777" w:rsidR="005C1496" w:rsidRDefault="006E61CF" w:rsidP="005C1496">
      <w:pPr>
        <w:pStyle w:val="ListParagraph"/>
        <w:numPr>
          <w:ilvl w:val="1"/>
          <w:numId w:val="14"/>
        </w:num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Urban scenario at 2.6GHz/4GHz</w:t>
      </w:r>
      <w:r w:rsidR="005C1496">
        <w:rPr>
          <w:rFonts w:ascii="Times New Roman" w:eastAsia="Times New Roman" w:hAnsi="Times New Roman" w:cs="Times New Roman"/>
          <w:sz w:val="20"/>
          <w:szCs w:val="20"/>
          <w:lang w:val="en-GB"/>
        </w:rPr>
        <w:t xml:space="preserve"> </w:t>
      </w:r>
      <w:r w:rsidR="005C1496" w:rsidRPr="005C1496">
        <w:rPr>
          <w:rFonts w:ascii="Times New Roman" w:eastAsia="Times New Roman" w:hAnsi="Times New Roman" w:cs="Times New Roman"/>
          <w:sz w:val="20"/>
          <w:szCs w:val="20"/>
          <w:lang w:val="en-GB"/>
        </w:rPr>
        <w:t xml:space="preserve">and DL PSD of </w:t>
      </w:r>
      <w:r w:rsidR="005C1496">
        <w:rPr>
          <w:rFonts w:ascii="Times New Roman" w:eastAsia="Times New Roman" w:hAnsi="Times New Roman" w:cs="Times New Roman"/>
          <w:sz w:val="20"/>
          <w:szCs w:val="20"/>
          <w:lang w:val="en-GB"/>
        </w:rPr>
        <w:t>33</w:t>
      </w:r>
      <w:r w:rsidR="005C1496" w:rsidRPr="005C1496">
        <w:rPr>
          <w:rFonts w:ascii="Times New Roman" w:eastAsia="Times New Roman" w:hAnsi="Times New Roman" w:cs="Times New Roman"/>
          <w:sz w:val="20"/>
          <w:szCs w:val="20"/>
          <w:lang w:val="en-GB"/>
        </w:rPr>
        <w:t xml:space="preserve"> dBm/MHz</w:t>
      </w:r>
      <w:r>
        <w:rPr>
          <w:rFonts w:ascii="Times New Roman" w:eastAsia="Times New Roman" w:hAnsi="Times New Roman" w:cs="Times New Roman"/>
          <w:sz w:val="20"/>
          <w:szCs w:val="20"/>
          <w:lang w:val="en-GB"/>
        </w:rPr>
        <w:t xml:space="preserve"> with </w:t>
      </w:r>
      <w:r w:rsidR="00075711">
        <w:rPr>
          <w:rFonts w:ascii="Times New Roman" w:eastAsia="Times New Roman" w:hAnsi="Times New Roman" w:cs="Times New Roman"/>
          <w:sz w:val="20"/>
          <w:szCs w:val="20"/>
          <w:lang w:val="en-GB"/>
        </w:rPr>
        <w:t xml:space="preserve">3dB antenna efficiency loss </w:t>
      </w:r>
    </w:p>
    <w:p w14:paraId="33CCCAA0" w14:textId="7A41F612" w:rsidR="007459B1" w:rsidRPr="009B593F" w:rsidRDefault="005C1496" w:rsidP="005C1496">
      <w:pPr>
        <w:pStyle w:val="ListParagraph"/>
        <w:numPr>
          <w:ilvl w:val="1"/>
          <w:numId w:val="14"/>
        </w:numPr>
        <w:spacing w:after="180" w:line="240" w:lineRule="auto"/>
        <w:jc w:val="both"/>
        <w:rPr>
          <w:rFonts w:ascii="Times New Roman" w:eastAsia="Times New Roman" w:hAnsi="Times New Roman" w:cs="Times New Roman"/>
          <w:sz w:val="20"/>
          <w:szCs w:val="20"/>
          <w:lang w:val="en-GB"/>
        </w:rPr>
      </w:pPr>
      <w:r w:rsidRPr="005C1496">
        <w:rPr>
          <w:rFonts w:ascii="Times New Roman" w:eastAsia="Times New Roman" w:hAnsi="Times New Roman" w:cs="Times New Roman"/>
          <w:sz w:val="20"/>
          <w:szCs w:val="20"/>
          <w:lang w:val="en-GB"/>
        </w:rPr>
        <w:t>Urban scenario at 4 GHz with 11-PRB UE BW and DL PSD of 24 dBm/MHz</w:t>
      </w:r>
    </w:p>
    <w:p w14:paraId="575FA9C1" w14:textId="77777777" w:rsidR="00CE3847" w:rsidRPr="009B593F" w:rsidRDefault="00F977B6">
      <w:pPr>
        <w:pStyle w:val="ListParagraph"/>
        <w:numPr>
          <w:ilvl w:val="0"/>
          <w:numId w:val="14"/>
        </w:numPr>
        <w:spacing w:after="180" w:line="240" w:lineRule="auto"/>
        <w:jc w:val="both"/>
        <w:rPr>
          <w:rFonts w:ascii="Times New Roman" w:eastAsia="Times New Roman" w:hAnsi="Times New Roman" w:cs="Times New Roman"/>
          <w:sz w:val="20"/>
          <w:szCs w:val="20"/>
          <w:lang w:val="en-GB"/>
        </w:rPr>
      </w:pPr>
      <w:r w:rsidRPr="009B593F">
        <w:rPr>
          <w:rFonts w:ascii="Times New Roman" w:eastAsia="Times New Roman" w:hAnsi="Times New Roman" w:cs="Times New Roman"/>
          <w:sz w:val="20"/>
          <w:szCs w:val="20"/>
          <w:lang w:val="en-GB"/>
        </w:rPr>
        <w:t>In Urban scenario (30 kHz SCS), f</w:t>
      </w:r>
      <w:r w:rsidR="00CE3847" w:rsidRPr="009B593F">
        <w:rPr>
          <w:rFonts w:ascii="Times New Roman" w:eastAsia="Times New Roman" w:hAnsi="Times New Roman" w:cs="Times New Roman"/>
          <w:sz w:val="20"/>
          <w:szCs w:val="20"/>
          <w:lang w:val="en-GB"/>
        </w:rPr>
        <w:t>or SIB1 (&gt;5MHz), coverage degradation of 11.24 dB is observed with BW1, BW2, BW3 and PR3 options compared to Rel-17 RedCap UE.</w:t>
      </w:r>
      <w:r w:rsidR="00CE3847" w:rsidRPr="009B593F">
        <w:rPr>
          <w:rFonts w:ascii="Times New Roman" w:eastAsia="Times New Roman" w:hAnsi="Times New Roman" w:cs="Times New Roman"/>
          <w:sz w:val="20"/>
          <w:szCs w:val="20"/>
          <w:lang w:val="en-GB"/>
        </w:rPr>
        <w:tab/>
      </w:r>
    </w:p>
    <w:p w14:paraId="287875DC" w14:textId="77777777" w:rsidR="009B593F" w:rsidRDefault="009B593F" w:rsidP="00097849">
      <w:pPr>
        <w:pStyle w:val="Caption"/>
        <w:jc w:val="center"/>
        <w:rPr>
          <w:rFonts w:ascii="Times New Roman" w:hAnsi="Times New Roman" w:cs="Times New Roman"/>
          <w:b/>
          <w:bCs/>
          <w:i w:val="0"/>
          <w:iCs w:val="0"/>
          <w:color w:val="auto"/>
          <w:sz w:val="20"/>
          <w:szCs w:val="20"/>
        </w:rPr>
      </w:pPr>
      <w:bookmarkStart w:id="15" w:name="_Ref115132797"/>
    </w:p>
    <w:p w14:paraId="6786CCD1" w14:textId="27A1CDEC" w:rsidR="00826E6B" w:rsidRPr="00097849" w:rsidRDefault="00097849" w:rsidP="00097849">
      <w:pPr>
        <w:pStyle w:val="Caption"/>
        <w:jc w:val="center"/>
        <w:rPr>
          <w:rFonts w:ascii="Times New Roman" w:hAnsi="Times New Roman" w:cs="Times New Roman"/>
          <w:i w:val="0"/>
          <w:iCs w:val="0"/>
          <w:color w:val="auto"/>
          <w:sz w:val="20"/>
          <w:szCs w:val="20"/>
        </w:rPr>
      </w:pPr>
      <w:r w:rsidRPr="00097849">
        <w:rPr>
          <w:rFonts w:ascii="Times New Roman" w:hAnsi="Times New Roman" w:cs="Times New Roman"/>
          <w:b/>
          <w:bCs/>
          <w:i w:val="0"/>
          <w:iCs w:val="0"/>
          <w:color w:val="auto"/>
          <w:sz w:val="20"/>
          <w:szCs w:val="20"/>
        </w:rPr>
        <w:lastRenderedPageBreak/>
        <w:t xml:space="preserve">Table </w:t>
      </w:r>
      <w:r w:rsidRPr="00097849">
        <w:rPr>
          <w:rFonts w:ascii="Times New Roman" w:hAnsi="Times New Roman" w:cs="Times New Roman"/>
          <w:b/>
          <w:bCs/>
          <w:i w:val="0"/>
          <w:iCs w:val="0"/>
          <w:color w:val="auto"/>
          <w:sz w:val="20"/>
          <w:szCs w:val="20"/>
        </w:rPr>
        <w:fldChar w:fldCharType="begin"/>
      </w:r>
      <w:r w:rsidRPr="00097849">
        <w:rPr>
          <w:rFonts w:ascii="Times New Roman" w:hAnsi="Times New Roman" w:cs="Times New Roman"/>
          <w:b/>
          <w:bCs/>
          <w:i w:val="0"/>
          <w:iCs w:val="0"/>
          <w:color w:val="auto"/>
          <w:sz w:val="20"/>
          <w:szCs w:val="20"/>
        </w:rPr>
        <w:instrText xml:space="preserve"> SEQ Table \* ARABIC </w:instrText>
      </w:r>
      <w:r w:rsidRPr="00097849">
        <w:rPr>
          <w:rFonts w:ascii="Times New Roman" w:hAnsi="Times New Roman" w:cs="Times New Roman"/>
          <w:b/>
          <w:bCs/>
          <w:i w:val="0"/>
          <w:iCs w:val="0"/>
          <w:color w:val="auto"/>
          <w:sz w:val="20"/>
          <w:szCs w:val="20"/>
        </w:rPr>
        <w:fldChar w:fldCharType="separate"/>
      </w:r>
      <w:r w:rsidR="006769AF">
        <w:rPr>
          <w:rFonts w:ascii="Times New Roman" w:hAnsi="Times New Roman" w:cs="Times New Roman"/>
          <w:b/>
          <w:bCs/>
          <w:i w:val="0"/>
          <w:iCs w:val="0"/>
          <w:noProof/>
          <w:color w:val="auto"/>
          <w:sz w:val="20"/>
          <w:szCs w:val="20"/>
        </w:rPr>
        <w:t>4</w:t>
      </w:r>
      <w:r w:rsidRPr="00097849">
        <w:rPr>
          <w:rFonts w:ascii="Times New Roman" w:hAnsi="Times New Roman" w:cs="Times New Roman"/>
          <w:b/>
          <w:bCs/>
          <w:i w:val="0"/>
          <w:iCs w:val="0"/>
          <w:color w:val="auto"/>
          <w:sz w:val="20"/>
          <w:szCs w:val="20"/>
        </w:rPr>
        <w:fldChar w:fldCharType="end"/>
      </w:r>
      <w:bookmarkEnd w:id="15"/>
      <w:r w:rsidR="00826E6B" w:rsidRPr="00097849">
        <w:rPr>
          <w:rFonts w:ascii="Times New Roman" w:hAnsi="Times New Roman" w:cs="Times New Roman"/>
          <w:i w:val="0"/>
          <w:iCs w:val="0"/>
          <w:color w:val="auto"/>
          <w:sz w:val="20"/>
          <w:szCs w:val="20"/>
        </w:rPr>
        <w:t xml:space="preserve">: Channels with negative representative coverage margins for different complexity reductions options and different deployment scenarios </w:t>
      </w:r>
      <w:r w:rsidRPr="00097849">
        <w:rPr>
          <w:rFonts w:ascii="Times New Roman" w:hAnsi="Times New Roman" w:cs="Times New Roman"/>
          <w:i w:val="0"/>
          <w:iCs w:val="0"/>
          <w:color w:val="auto"/>
          <w:sz w:val="20"/>
          <w:szCs w:val="20"/>
        </w:rPr>
        <w:t xml:space="preserve">(Table 8.2.4-1 in </w:t>
      </w:r>
      <w:r w:rsidRPr="00097849">
        <w:rPr>
          <w:rFonts w:ascii="Times New Roman" w:hAnsi="Times New Roman" w:cs="Times New Roman"/>
          <w:i w:val="0"/>
          <w:iCs w:val="0"/>
          <w:color w:val="auto"/>
          <w:sz w:val="20"/>
          <w:szCs w:val="20"/>
        </w:rPr>
        <w:fldChar w:fldCharType="begin"/>
      </w:r>
      <w:r w:rsidRPr="00097849">
        <w:rPr>
          <w:rFonts w:ascii="Times New Roman" w:hAnsi="Times New Roman" w:cs="Times New Roman"/>
          <w:i w:val="0"/>
          <w:iCs w:val="0"/>
          <w:color w:val="auto"/>
          <w:sz w:val="20"/>
          <w:szCs w:val="20"/>
        </w:rPr>
        <w:instrText xml:space="preserve"> REF _Ref106014886 \r \h </w:instrText>
      </w:r>
      <w:r>
        <w:rPr>
          <w:rFonts w:ascii="Times New Roman" w:hAnsi="Times New Roman" w:cs="Times New Roman"/>
          <w:i w:val="0"/>
          <w:iCs w:val="0"/>
          <w:color w:val="auto"/>
          <w:sz w:val="20"/>
          <w:szCs w:val="20"/>
        </w:rPr>
        <w:instrText xml:space="preserve"> \* MERGEFORMAT </w:instrText>
      </w:r>
      <w:r w:rsidRPr="00097849">
        <w:rPr>
          <w:rFonts w:ascii="Times New Roman" w:hAnsi="Times New Roman" w:cs="Times New Roman"/>
          <w:i w:val="0"/>
          <w:iCs w:val="0"/>
          <w:color w:val="auto"/>
          <w:sz w:val="20"/>
          <w:szCs w:val="20"/>
        </w:rPr>
      </w:r>
      <w:r w:rsidRPr="00097849">
        <w:rPr>
          <w:rFonts w:ascii="Times New Roman" w:hAnsi="Times New Roman" w:cs="Times New Roman"/>
          <w:i w:val="0"/>
          <w:iCs w:val="0"/>
          <w:color w:val="auto"/>
          <w:sz w:val="20"/>
          <w:szCs w:val="20"/>
        </w:rPr>
        <w:fldChar w:fldCharType="separate"/>
      </w:r>
      <w:r w:rsidRPr="00097849">
        <w:rPr>
          <w:rFonts w:ascii="Times New Roman" w:hAnsi="Times New Roman" w:cs="Times New Roman"/>
          <w:i w:val="0"/>
          <w:iCs w:val="0"/>
          <w:color w:val="auto"/>
          <w:sz w:val="20"/>
          <w:szCs w:val="20"/>
        </w:rPr>
        <w:t>[2]</w:t>
      </w:r>
      <w:r w:rsidRPr="00097849">
        <w:rPr>
          <w:rFonts w:ascii="Times New Roman" w:hAnsi="Times New Roman" w:cs="Times New Roman"/>
          <w:i w:val="0"/>
          <w:iCs w:val="0"/>
          <w:color w:val="auto"/>
          <w:sz w:val="20"/>
          <w:szCs w:val="20"/>
        </w:rPr>
        <w:fldChar w:fldCharType="end"/>
      </w:r>
      <w:r w:rsidRPr="00097849">
        <w:rPr>
          <w:rFonts w:ascii="Times New Roman" w:hAnsi="Times New Roman" w:cs="Times New Roman"/>
          <w:i w:val="0"/>
          <w:iCs w:val="0"/>
          <w:color w:val="auto"/>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553"/>
        <w:gridCol w:w="1561"/>
        <w:gridCol w:w="1562"/>
        <w:gridCol w:w="1558"/>
        <w:gridCol w:w="1558"/>
      </w:tblGrid>
      <w:tr w:rsidR="00826E6B" w:rsidRPr="00826E6B" w14:paraId="7CDE9B91" w14:textId="77777777">
        <w:trPr>
          <w:trHeight w:val="516"/>
        </w:trPr>
        <w:tc>
          <w:tcPr>
            <w:tcW w:w="1566" w:type="dxa"/>
            <w:vMerge w:val="restart"/>
            <w:tcBorders>
              <w:top w:val="single" w:sz="4" w:space="0" w:color="auto"/>
              <w:left w:val="single" w:sz="4" w:space="0" w:color="auto"/>
              <w:bottom w:val="thickThinMediumGap" w:sz="8" w:space="0" w:color="auto"/>
              <w:right w:val="single" w:sz="4" w:space="0" w:color="auto"/>
            </w:tcBorders>
            <w:shd w:val="clear" w:color="auto" w:fill="C5E0B3"/>
            <w:vAlign w:val="center"/>
            <w:hideMark/>
          </w:tcPr>
          <w:p w14:paraId="396C510E" w14:textId="77777777" w:rsidR="00826E6B" w:rsidRPr="00826E6B" w:rsidRDefault="00826E6B" w:rsidP="00826E6B">
            <w:pPr>
              <w:spacing w:after="180" w:line="240" w:lineRule="auto"/>
              <w:rPr>
                <w:rFonts w:ascii="Times New Roman" w:eastAsia="Microsoft YaHei UI" w:hAnsi="Times New Roman" w:cs="Times New Roman"/>
                <w:b/>
                <w:bCs/>
                <w:sz w:val="18"/>
                <w:szCs w:val="18"/>
                <w:lang w:eastAsia="zh-CN"/>
              </w:rPr>
            </w:pPr>
            <w:r w:rsidRPr="00826E6B">
              <w:rPr>
                <w:rFonts w:ascii="Times New Roman" w:eastAsia="Microsoft YaHei UI" w:hAnsi="Times New Roman" w:cs="Times New Roman"/>
                <w:b/>
                <w:bCs/>
                <w:sz w:val="18"/>
                <w:szCs w:val="18"/>
                <w:lang w:eastAsia="zh-CN"/>
              </w:rPr>
              <w:t>Deployment scenario and frequency (and UE bandwidth, and DL PSD)</w:t>
            </w:r>
          </w:p>
        </w:tc>
        <w:tc>
          <w:tcPr>
            <w:tcW w:w="1566" w:type="dxa"/>
            <w:vMerge w:val="restart"/>
            <w:tcBorders>
              <w:top w:val="single" w:sz="4" w:space="0" w:color="auto"/>
              <w:left w:val="single" w:sz="4" w:space="0" w:color="auto"/>
              <w:bottom w:val="thickThinMediumGap" w:sz="8" w:space="0" w:color="auto"/>
              <w:right w:val="single" w:sz="4" w:space="0" w:color="auto"/>
            </w:tcBorders>
            <w:shd w:val="clear" w:color="auto" w:fill="C5E0B3"/>
            <w:vAlign w:val="center"/>
            <w:hideMark/>
          </w:tcPr>
          <w:p w14:paraId="0B6E6BD8" w14:textId="77777777" w:rsidR="00826E6B" w:rsidRPr="00826E6B" w:rsidRDefault="00826E6B" w:rsidP="00826E6B">
            <w:pPr>
              <w:spacing w:after="180" w:line="240" w:lineRule="auto"/>
              <w:rPr>
                <w:rFonts w:ascii="Times New Roman" w:eastAsia="Microsoft YaHei UI" w:hAnsi="Times New Roman" w:cs="Times New Roman"/>
                <w:b/>
                <w:bCs/>
                <w:sz w:val="18"/>
                <w:szCs w:val="18"/>
                <w:lang w:eastAsia="zh-CN"/>
              </w:rPr>
            </w:pPr>
            <w:r w:rsidRPr="00826E6B">
              <w:rPr>
                <w:rFonts w:ascii="Times New Roman" w:eastAsia="Microsoft YaHei UI" w:hAnsi="Times New Roman" w:cs="Times New Roman"/>
                <w:b/>
                <w:bCs/>
                <w:sz w:val="18"/>
                <w:szCs w:val="18"/>
                <w:lang w:eastAsia="zh-CN"/>
              </w:rPr>
              <w:t>3dB antenna efficiency loss?</w:t>
            </w:r>
          </w:p>
        </w:tc>
        <w:tc>
          <w:tcPr>
            <w:tcW w:w="6267" w:type="dxa"/>
            <w:gridSpan w:val="4"/>
            <w:tcBorders>
              <w:top w:val="single" w:sz="4" w:space="0" w:color="auto"/>
              <w:left w:val="single" w:sz="4" w:space="0" w:color="auto"/>
              <w:bottom w:val="single" w:sz="4" w:space="0" w:color="auto"/>
              <w:right w:val="single" w:sz="4" w:space="0" w:color="auto"/>
            </w:tcBorders>
            <w:shd w:val="clear" w:color="auto" w:fill="C5E0B3"/>
            <w:vAlign w:val="center"/>
            <w:hideMark/>
          </w:tcPr>
          <w:p w14:paraId="262BE435" w14:textId="77777777" w:rsidR="00826E6B" w:rsidRPr="00826E6B" w:rsidRDefault="00826E6B" w:rsidP="00826E6B">
            <w:pPr>
              <w:spacing w:after="180" w:line="240" w:lineRule="auto"/>
              <w:jc w:val="center"/>
              <w:rPr>
                <w:rFonts w:ascii="Times New Roman" w:eastAsia="Microsoft YaHei UI" w:hAnsi="Times New Roman" w:cs="Times New Roman"/>
                <w:b/>
                <w:bCs/>
                <w:sz w:val="18"/>
                <w:szCs w:val="18"/>
                <w:lang w:eastAsia="zh-CN"/>
              </w:rPr>
            </w:pPr>
            <w:r w:rsidRPr="00826E6B">
              <w:rPr>
                <w:rFonts w:ascii="Times New Roman" w:eastAsia="Microsoft YaHei UI" w:hAnsi="Times New Roman" w:cs="Times New Roman"/>
                <w:b/>
                <w:bCs/>
                <w:sz w:val="18"/>
                <w:szCs w:val="18"/>
                <w:lang w:eastAsia="zh-CN"/>
              </w:rPr>
              <w:t>Complexity reduction options in Clause 7</w:t>
            </w:r>
          </w:p>
        </w:tc>
      </w:tr>
      <w:tr w:rsidR="00826E6B" w:rsidRPr="00826E6B" w14:paraId="24555425" w14:textId="77777777">
        <w:tc>
          <w:tcPr>
            <w:tcW w:w="0" w:type="auto"/>
            <w:vMerge/>
            <w:tcBorders>
              <w:top w:val="single" w:sz="4" w:space="0" w:color="auto"/>
              <w:left w:val="single" w:sz="4" w:space="0" w:color="auto"/>
              <w:bottom w:val="thickThinMediumGap" w:sz="8" w:space="0" w:color="auto"/>
              <w:right w:val="single" w:sz="4" w:space="0" w:color="auto"/>
            </w:tcBorders>
            <w:vAlign w:val="center"/>
            <w:hideMark/>
          </w:tcPr>
          <w:p w14:paraId="03031379" w14:textId="77777777" w:rsidR="00826E6B" w:rsidRPr="00826E6B" w:rsidRDefault="00826E6B" w:rsidP="00826E6B">
            <w:pPr>
              <w:spacing w:after="0" w:line="240" w:lineRule="auto"/>
              <w:rPr>
                <w:rFonts w:ascii="Times New Roman" w:eastAsia="Microsoft YaHei UI" w:hAnsi="Times New Roman" w:cs="Times New Roman"/>
                <w:b/>
                <w:bCs/>
                <w:sz w:val="18"/>
                <w:szCs w:val="18"/>
                <w:lang w:eastAsia="zh-CN"/>
              </w:rPr>
            </w:pPr>
          </w:p>
        </w:tc>
        <w:tc>
          <w:tcPr>
            <w:tcW w:w="0" w:type="auto"/>
            <w:vMerge/>
            <w:tcBorders>
              <w:top w:val="single" w:sz="4" w:space="0" w:color="auto"/>
              <w:left w:val="single" w:sz="4" w:space="0" w:color="auto"/>
              <w:bottom w:val="thickThinMediumGap" w:sz="8" w:space="0" w:color="auto"/>
              <w:right w:val="single" w:sz="4" w:space="0" w:color="auto"/>
            </w:tcBorders>
            <w:vAlign w:val="center"/>
            <w:hideMark/>
          </w:tcPr>
          <w:p w14:paraId="280EBDEF" w14:textId="77777777" w:rsidR="00826E6B" w:rsidRPr="00826E6B" w:rsidRDefault="00826E6B" w:rsidP="00826E6B">
            <w:pPr>
              <w:spacing w:after="0" w:line="240" w:lineRule="auto"/>
              <w:rPr>
                <w:rFonts w:ascii="Times New Roman" w:eastAsia="Microsoft YaHei UI" w:hAnsi="Times New Roman" w:cs="Times New Roman"/>
                <w:b/>
                <w:bCs/>
                <w:sz w:val="18"/>
                <w:szCs w:val="18"/>
                <w:lang w:eastAsia="zh-CN"/>
              </w:rPr>
            </w:pPr>
          </w:p>
        </w:tc>
        <w:tc>
          <w:tcPr>
            <w:tcW w:w="1566" w:type="dxa"/>
            <w:tcBorders>
              <w:top w:val="single" w:sz="4" w:space="0" w:color="auto"/>
              <w:left w:val="single" w:sz="4" w:space="0" w:color="auto"/>
              <w:bottom w:val="thickThinMediumGap" w:sz="8" w:space="0" w:color="auto"/>
              <w:right w:val="single" w:sz="4" w:space="0" w:color="auto"/>
            </w:tcBorders>
            <w:shd w:val="clear" w:color="auto" w:fill="E2EFD9"/>
            <w:vAlign w:val="center"/>
            <w:hideMark/>
          </w:tcPr>
          <w:p w14:paraId="58993D69" w14:textId="77777777" w:rsidR="00826E6B" w:rsidRPr="00826E6B" w:rsidRDefault="00826E6B" w:rsidP="00826E6B">
            <w:pPr>
              <w:spacing w:after="180" w:line="240" w:lineRule="auto"/>
              <w:jc w:val="center"/>
              <w:rPr>
                <w:rFonts w:ascii="Times New Roman" w:eastAsia="Microsoft YaHei UI" w:hAnsi="Times New Roman" w:cs="Times New Roman"/>
                <w:b/>
                <w:bCs/>
                <w:sz w:val="18"/>
                <w:szCs w:val="18"/>
                <w:lang w:eastAsia="zh-CN"/>
              </w:rPr>
            </w:pPr>
            <w:r w:rsidRPr="00826E6B">
              <w:rPr>
                <w:rFonts w:ascii="Times New Roman" w:eastAsia="Microsoft YaHei UI" w:hAnsi="Times New Roman" w:cs="Times New Roman"/>
                <w:b/>
                <w:bCs/>
                <w:sz w:val="18"/>
                <w:szCs w:val="18"/>
                <w:lang w:eastAsia="zh-CN"/>
              </w:rPr>
              <w:t>BW1</w:t>
            </w:r>
          </w:p>
        </w:tc>
        <w:tc>
          <w:tcPr>
            <w:tcW w:w="1567" w:type="dxa"/>
            <w:tcBorders>
              <w:top w:val="single" w:sz="4" w:space="0" w:color="auto"/>
              <w:left w:val="single" w:sz="4" w:space="0" w:color="auto"/>
              <w:bottom w:val="thickThinMediumGap" w:sz="8" w:space="0" w:color="auto"/>
              <w:right w:val="single" w:sz="4" w:space="0" w:color="auto"/>
            </w:tcBorders>
            <w:shd w:val="clear" w:color="auto" w:fill="E2EFD9"/>
            <w:vAlign w:val="center"/>
            <w:hideMark/>
          </w:tcPr>
          <w:p w14:paraId="09D5CFD9" w14:textId="77777777" w:rsidR="00826E6B" w:rsidRPr="00826E6B" w:rsidRDefault="00826E6B" w:rsidP="00826E6B">
            <w:pPr>
              <w:spacing w:after="180" w:line="240" w:lineRule="auto"/>
              <w:jc w:val="center"/>
              <w:rPr>
                <w:rFonts w:ascii="Times New Roman" w:eastAsia="Microsoft YaHei UI" w:hAnsi="Times New Roman" w:cs="Times New Roman"/>
                <w:b/>
                <w:bCs/>
                <w:sz w:val="18"/>
                <w:szCs w:val="18"/>
                <w:lang w:eastAsia="zh-CN"/>
              </w:rPr>
            </w:pPr>
            <w:r w:rsidRPr="00826E6B">
              <w:rPr>
                <w:rFonts w:ascii="Times New Roman" w:eastAsia="Microsoft YaHei UI" w:hAnsi="Times New Roman" w:cs="Times New Roman"/>
                <w:b/>
                <w:bCs/>
                <w:sz w:val="18"/>
                <w:szCs w:val="18"/>
                <w:lang w:eastAsia="zh-CN"/>
              </w:rPr>
              <w:t>BW2</w:t>
            </w:r>
          </w:p>
        </w:tc>
        <w:tc>
          <w:tcPr>
            <w:tcW w:w="1567" w:type="dxa"/>
            <w:tcBorders>
              <w:top w:val="single" w:sz="4" w:space="0" w:color="auto"/>
              <w:left w:val="single" w:sz="4" w:space="0" w:color="auto"/>
              <w:bottom w:val="thickThinMediumGap" w:sz="8" w:space="0" w:color="auto"/>
              <w:right w:val="single" w:sz="4" w:space="0" w:color="auto"/>
            </w:tcBorders>
            <w:shd w:val="clear" w:color="auto" w:fill="E2EFD9"/>
            <w:vAlign w:val="center"/>
            <w:hideMark/>
          </w:tcPr>
          <w:p w14:paraId="6A935E1E" w14:textId="77777777" w:rsidR="00826E6B" w:rsidRPr="00826E6B" w:rsidRDefault="00826E6B" w:rsidP="00826E6B">
            <w:pPr>
              <w:spacing w:after="180" w:line="240" w:lineRule="auto"/>
              <w:jc w:val="center"/>
              <w:rPr>
                <w:rFonts w:ascii="Times New Roman" w:eastAsia="Microsoft YaHei UI" w:hAnsi="Times New Roman" w:cs="Times New Roman"/>
                <w:b/>
                <w:bCs/>
                <w:sz w:val="18"/>
                <w:szCs w:val="18"/>
                <w:lang w:eastAsia="zh-CN"/>
              </w:rPr>
            </w:pPr>
            <w:r w:rsidRPr="00826E6B">
              <w:rPr>
                <w:rFonts w:ascii="Times New Roman" w:eastAsia="Microsoft YaHei UI" w:hAnsi="Times New Roman" w:cs="Times New Roman"/>
                <w:b/>
                <w:bCs/>
                <w:sz w:val="18"/>
                <w:szCs w:val="18"/>
                <w:lang w:eastAsia="zh-CN"/>
              </w:rPr>
              <w:t>BW3</w:t>
            </w:r>
          </w:p>
        </w:tc>
        <w:tc>
          <w:tcPr>
            <w:tcW w:w="1567" w:type="dxa"/>
            <w:tcBorders>
              <w:top w:val="single" w:sz="4" w:space="0" w:color="auto"/>
              <w:left w:val="single" w:sz="4" w:space="0" w:color="auto"/>
              <w:bottom w:val="thickThinMediumGap" w:sz="8" w:space="0" w:color="auto"/>
              <w:right w:val="single" w:sz="4" w:space="0" w:color="auto"/>
            </w:tcBorders>
            <w:shd w:val="clear" w:color="auto" w:fill="E2EFD9"/>
            <w:vAlign w:val="center"/>
            <w:hideMark/>
          </w:tcPr>
          <w:p w14:paraId="328E9E22" w14:textId="77777777" w:rsidR="00826E6B" w:rsidRPr="00826E6B" w:rsidRDefault="00826E6B" w:rsidP="00826E6B">
            <w:pPr>
              <w:spacing w:after="180" w:line="240" w:lineRule="auto"/>
              <w:jc w:val="center"/>
              <w:rPr>
                <w:rFonts w:ascii="Times New Roman" w:eastAsia="Microsoft YaHei UI" w:hAnsi="Times New Roman" w:cs="Times New Roman"/>
                <w:b/>
                <w:bCs/>
                <w:sz w:val="18"/>
                <w:szCs w:val="18"/>
                <w:lang w:eastAsia="zh-CN"/>
              </w:rPr>
            </w:pPr>
            <w:r w:rsidRPr="00826E6B">
              <w:rPr>
                <w:rFonts w:ascii="Times New Roman" w:eastAsia="Microsoft YaHei UI" w:hAnsi="Times New Roman" w:cs="Times New Roman"/>
                <w:b/>
                <w:bCs/>
                <w:sz w:val="18"/>
                <w:szCs w:val="18"/>
                <w:lang w:eastAsia="zh-CN"/>
              </w:rPr>
              <w:t>PR3</w:t>
            </w:r>
          </w:p>
        </w:tc>
      </w:tr>
      <w:tr w:rsidR="00826E6B" w:rsidRPr="00826E6B" w14:paraId="516C5E3E" w14:textId="77777777">
        <w:tc>
          <w:tcPr>
            <w:tcW w:w="1566" w:type="dxa"/>
            <w:vMerge w:val="restart"/>
            <w:tcBorders>
              <w:top w:val="thickThinMediumGap" w:sz="8" w:space="0" w:color="auto"/>
              <w:left w:val="thickThinMediumGap" w:sz="8" w:space="0" w:color="auto"/>
              <w:bottom w:val="thinThickMediumGap" w:sz="8" w:space="0" w:color="auto"/>
              <w:right w:val="single" w:sz="6" w:space="0" w:color="auto"/>
            </w:tcBorders>
            <w:vAlign w:val="center"/>
            <w:hideMark/>
          </w:tcPr>
          <w:p w14:paraId="7889E874" w14:textId="77777777" w:rsidR="00826E6B" w:rsidRPr="00826E6B" w:rsidRDefault="00826E6B" w:rsidP="00826E6B">
            <w:pPr>
              <w:spacing w:after="180" w:line="240" w:lineRule="auto"/>
              <w:jc w:val="center"/>
              <w:rPr>
                <w:rFonts w:ascii="Times New Roman" w:eastAsia="Microsoft YaHei UI" w:hAnsi="Times New Roman" w:cs="Times New Roman"/>
                <w:b/>
                <w:bCs/>
                <w:sz w:val="18"/>
                <w:szCs w:val="18"/>
                <w:lang w:eastAsia="zh-CN"/>
              </w:rPr>
            </w:pPr>
            <w:r w:rsidRPr="00826E6B">
              <w:rPr>
                <w:rFonts w:ascii="Times New Roman" w:eastAsia="Microsoft YaHei UI" w:hAnsi="Times New Roman" w:cs="Times New Roman"/>
                <w:b/>
                <w:bCs/>
                <w:sz w:val="18"/>
                <w:szCs w:val="18"/>
                <w:lang w:eastAsia="zh-CN"/>
              </w:rPr>
              <w:t>Urban at 2.6 GHZ with 11 PRBs</w:t>
            </w:r>
          </w:p>
        </w:tc>
        <w:tc>
          <w:tcPr>
            <w:tcW w:w="1566" w:type="dxa"/>
            <w:tcBorders>
              <w:top w:val="thickThinMediumGap" w:sz="8" w:space="0" w:color="auto"/>
              <w:left w:val="single" w:sz="6" w:space="0" w:color="auto"/>
              <w:bottom w:val="single" w:sz="6" w:space="0" w:color="auto"/>
              <w:right w:val="single" w:sz="6" w:space="0" w:color="auto"/>
            </w:tcBorders>
            <w:hideMark/>
          </w:tcPr>
          <w:p w14:paraId="5DA7A240" w14:textId="77777777" w:rsidR="00826E6B" w:rsidRPr="00826E6B" w:rsidRDefault="00826E6B" w:rsidP="00826E6B">
            <w:pPr>
              <w:spacing w:after="180" w:line="240" w:lineRule="auto"/>
              <w:rPr>
                <w:rFonts w:ascii="Times New Roman" w:eastAsia="Microsoft YaHei UI" w:hAnsi="Times New Roman" w:cs="Times New Roman"/>
                <w:b/>
                <w:bCs/>
                <w:sz w:val="18"/>
                <w:szCs w:val="18"/>
                <w:lang w:eastAsia="zh-CN"/>
              </w:rPr>
            </w:pPr>
            <w:r w:rsidRPr="00826E6B">
              <w:rPr>
                <w:rFonts w:ascii="Times New Roman" w:eastAsia="Microsoft YaHei UI" w:hAnsi="Times New Roman" w:cs="Times New Roman"/>
                <w:b/>
                <w:bCs/>
                <w:sz w:val="18"/>
                <w:szCs w:val="18"/>
                <w:lang w:eastAsia="zh-CN"/>
              </w:rPr>
              <w:t>w/o 3dB ant. eff. loss</w:t>
            </w:r>
          </w:p>
        </w:tc>
        <w:tc>
          <w:tcPr>
            <w:tcW w:w="1566" w:type="dxa"/>
            <w:tcBorders>
              <w:top w:val="thickThinMediumGap" w:sz="8" w:space="0" w:color="auto"/>
              <w:left w:val="single" w:sz="6" w:space="0" w:color="auto"/>
              <w:bottom w:val="single" w:sz="6" w:space="0" w:color="auto"/>
              <w:right w:val="single" w:sz="6" w:space="0" w:color="auto"/>
            </w:tcBorders>
            <w:hideMark/>
          </w:tcPr>
          <w:p w14:paraId="030851B0"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None</w:t>
            </w:r>
          </w:p>
        </w:tc>
        <w:tc>
          <w:tcPr>
            <w:tcW w:w="1567" w:type="dxa"/>
            <w:tcBorders>
              <w:top w:val="thickThinMediumGap" w:sz="8" w:space="0" w:color="auto"/>
              <w:left w:val="single" w:sz="6" w:space="0" w:color="auto"/>
              <w:bottom w:val="single" w:sz="6" w:space="0" w:color="auto"/>
              <w:right w:val="single" w:sz="6" w:space="0" w:color="auto"/>
            </w:tcBorders>
            <w:hideMark/>
          </w:tcPr>
          <w:p w14:paraId="713277A5"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None</w:t>
            </w:r>
          </w:p>
        </w:tc>
        <w:tc>
          <w:tcPr>
            <w:tcW w:w="1567" w:type="dxa"/>
            <w:tcBorders>
              <w:top w:val="thickThinMediumGap" w:sz="8" w:space="0" w:color="auto"/>
              <w:left w:val="single" w:sz="6" w:space="0" w:color="auto"/>
              <w:bottom w:val="single" w:sz="6" w:space="0" w:color="auto"/>
              <w:right w:val="single" w:sz="6" w:space="0" w:color="auto"/>
            </w:tcBorders>
            <w:hideMark/>
          </w:tcPr>
          <w:p w14:paraId="3824E350"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None</w:t>
            </w:r>
          </w:p>
        </w:tc>
        <w:tc>
          <w:tcPr>
            <w:tcW w:w="1567" w:type="dxa"/>
            <w:tcBorders>
              <w:top w:val="thickThinMediumGap" w:sz="8" w:space="0" w:color="auto"/>
              <w:left w:val="single" w:sz="6" w:space="0" w:color="auto"/>
              <w:bottom w:val="single" w:sz="6" w:space="0" w:color="auto"/>
              <w:right w:val="thinThickMediumGap" w:sz="8" w:space="0" w:color="auto"/>
            </w:tcBorders>
            <w:hideMark/>
          </w:tcPr>
          <w:p w14:paraId="7A3153E4"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None</w:t>
            </w:r>
          </w:p>
        </w:tc>
      </w:tr>
      <w:tr w:rsidR="00826E6B" w:rsidRPr="00826E6B" w14:paraId="174496CE" w14:textId="77777777" w:rsidTr="000D0639">
        <w:tc>
          <w:tcPr>
            <w:tcW w:w="0" w:type="auto"/>
            <w:vMerge/>
            <w:tcBorders>
              <w:top w:val="thickThinMediumGap" w:sz="8" w:space="0" w:color="auto"/>
              <w:left w:val="thickThinMediumGap" w:sz="8" w:space="0" w:color="auto"/>
              <w:bottom w:val="thinThickMediumGap" w:sz="8" w:space="0" w:color="auto"/>
              <w:right w:val="single" w:sz="6" w:space="0" w:color="auto"/>
            </w:tcBorders>
            <w:vAlign w:val="center"/>
            <w:hideMark/>
          </w:tcPr>
          <w:p w14:paraId="456859A6" w14:textId="77777777" w:rsidR="00826E6B" w:rsidRPr="00826E6B" w:rsidRDefault="00826E6B" w:rsidP="00826E6B">
            <w:pPr>
              <w:spacing w:after="0" w:line="240" w:lineRule="auto"/>
              <w:rPr>
                <w:rFonts w:ascii="Times New Roman" w:eastAsia="Microsoft YaHei UI" w:hAnsi="Times New Roman" w:cs="Times New Roman"/>
                <w:b/>
                <w:bCs/>
                <w:sz w:val="18"/>
                <w:szCs w:val="18"/>
                <w:lang w:eastAsia="zh-CN"/>
              </w:rPr>
            </w:pPr>
          </w:p>
        </w:tc>
        <w:tc>
          <w:tcPr>
            <w:tcW w:w="1566" w:type="dxa"/>
            <w:tcBorders>
              <w:top w:val="single" w:sz="6" w:space="0" w:color="auto"/>
              <w:left w:val="single" w:sz="6" w:space="0" w:color="auto"/>
              <w:bottom w:val="thinThickMediumGap" w:sz="8" w:space="0" w:color="auto"/>
              <w:right w:val="single" w:sz="6" w:space="0" w:color="auto"/>
            </w:tcBorders>
            <w:hideMark/>
          </w:tcPr>
          <w:p w14:paraId="4F440913" w14:textId="77777777" w:rsidR="00826E6B" w:rsidRPr="00826E6B" w:rsidRDefault="00826E6B" w:rsidP="00826E6B">
            <w:pPr>
              <w:spacing w:after="180" w:line="240" w:lineRule="auto"/>
              <w:rPr>
                <w:rFonts w:ascii="Times New Roman" w:eastAsia="Microsoft YaHei UI" w:hAnsi="Times New Roman" w:cs="Times New Roman"/>
                <w:b/>
                <w:bCs/>
                <w:sz w:val="18"/>
                <w:szCs w:val="18"/>
                <w:lang w:eastAsia="zh-CN"/>
              </w:rPr>
            </w:pPr>
            <w:r w:rsidRPr="00826E6B">
              <w:rPr>
                <w:rFonts w:ascii="Times New Roman" w:eastAsia="Microsoft YaHei UI" w:hAnsi="Times New Roman" w:cs="Times New Roman"/>
                <w:b/>
                <w:bCs/>
                <w:sz w:val="18"/>
                <w:szCs w:val="18"/>
                <w:lang w:eastAsia="zh-CN"/>
              </w:rPr>
              <w:t>with 3dB ant. eff. loss</w:t>
            </w:r>
          </w:p>
        </w:tc>
        <w:tc>
          <w:tcPr>
            <w:tcW w:w="1566" w:type="dxa"/>
            <w:tcBorders>
              <w:top w:val="single" w:sz="6" w:space="0" w:color="auto"/>
              <w:left w:val="single" w:sz="6" w:space="0" w:color="auto"/>
              <w:bottom w:val="thinThickMediumGap" w:sz="8" w:space="0" w:color="auto"/>
              <w:right w:val="single" w:sz="6" w:space="0" w:color="auto"/>
            </w:tcBorders>
            <w:hideMark/>
          </w:tcPr>
          <w:p w14:paraId="001CFA98"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PDCCH CSS w/ AL2 (&lt;1dB)</w:t>
            </w:r>
          </w:p>
          <w:p w14:paraId="72C640C7"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SIB1(&lt;1dB)</w:t>
            </w:r>
          </w:p>
        </w:tc>
        <w:tc>
          <w:tcPr>
            <w:tcW w:w="1567" w:type="dxa"/>
            <w:tcBorders>
              <w:top w:val="single" w:sz="6" w:space="0" w:color="auto"/>
              <w:left w:val="single" w:sz="6" w:space="0" w:color="auto"/>
              <w:bottom w:val="thinThickMediumGap" w:sz="8" w:space="0" w:color="auto"/>
              <w:right w:val="single" w:sz="6" w:space="0" w:color="auto"/>
            </w:tcBorders>
            <w:hideMark/>
          </w:tcPr>
          <w:p w14:paraId="3AB00EE7"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PDCCH CSS w/ AL2 (&lt;1dB)</w:t>
            </w:r>
          </w:p>
          <w:p w14:paraId="0F38787B"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SIB1(&lt;1dB)</w:t>
            </w:r>
          </w:p>
        </w:tc>
        <w:tc>
          <w:tcPr>
            <w:tcW w:w="1567" w:type="dxa"/>
            <w:tcBorders>
              <w:top w:val="single" w:sz="6" w:space="0" w:color="auto"/>
              <w:left w:val="single" w:sz="6" w:space="0" w:color="auto"/>
              <w:bottom w:val="thinThickMediumGap" w:sz="8" w:space="0" w:color="auto"/>
              <w:right w:val="single" w:sz="6" w:space="0" w:color="auto"/>
            </w:tcBorders>
            <w:shd w:val="clear" w:color="auto" w:fill="FFFF00"/>
            <w:hideMark/>
          </w:tcPr>
          <w:p w14:paraId="0472C1E2"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SIB1(&lt;1dB)</w:t>
            </w:r>
          </w:p>
        </w:tc>
        <w:tc>
          <w:tcPr>
            <w:tcW w:w="1567" w:type="dxa"/>
            <w:tcBorders>
              <w:top w:val="single" w:sz="6" w:space="0" w:color="auto"/>
              <w:left w:val="single" w:sz="6" w:space="0" w:color="auto"/>
              <w:bottom w:val="thinThickMediumGap" w:sz="8" w:space="0" w:color="auto"/>
              <w:right w:val="thinThickMediumGap" w:sz="8" w:space="0" w:color="auto"/>
            </w:tcBorders>
            <w:hideMark/>
          </w:tcPr>
          <w:p w14:paraId="41849B3F"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SIB1(&lt;1dB)</w:t>
            </w:r>
          </w:p>
        </w:tc>
      </w:tr>
      <w:tr w:rsidR="00826E6B" w:rsidRPr="00826E6B" w14:paraId="259DD7D0" w14:textId="77777777">
        <w:tc>
          <w:tcPr>
            <w:tcW w:w="1566" w:type="dxa"/>
            <w:vMerge w:val="restart"/>
            <w:tcBorders>
              <w:top w:val="thinThickMediumGap" w:sz="8" w:space="0" w:color="auto"/>
              <w:left w:val="thinThickMediumGap" w:sz="8" w:space="0" w:color="auto"/>
              <w:bottom w:val="thickThinMediumGap" w:sz="8" w:space="0" w:color="auto"/>
              <w:right w:val="single" w:sz="6" w:space="0" w:color="auto"/>
            </w:tcBorders>
            <w:vAlign w:val="center"/>
            <w:hideMark/>
          </w:tcPr>
          <w:p w14:paraId="3D5A2B49" w14:textId="77777777" w:rsidR="00826E6B" w:rsidRPr="00826E6B" w:rsidRDefault="00826E6B" w:rsidP="00826E6B">
            <w:pPr>
              <w:spacing w:after="180" w:line="240" w:lineRule="auto"/>
              <w:jc w:val="center"/>
              <w:rPr>
                <w:rFonts w:ascii="Times New Roman" w:eastAsia="Microsoft YaHei UI" w:hAnsi="Times New Roman" w:cs="Times New Roman"/>
                <w:b/>
                <w:bCs/>
                <w:sz w:val="18"/>
                <w:szCs w:val="18"/>
                <w:lang w:eastAsia="zh-CN"/>
              </w:rPr>
            </w:pPr>
            <w:r w:rsidRPr="00826E6B">
              <w:rPr>
                <w:rFonts w:ascii="Times New Roman" w:eastAsia="Microsoft YaHei UI" w:hAnsi="Times New Roman" w:cs="Times New Roman"/>
                <w:b/>
                <w:bCs/>
                <w:sz w:val="18"/>
                <w:szCs w:val="18"/>
                <w:lang w:eastAsia="zh-CN"/>
              </w:rPr>
              <w:t>Urban at 2.6 GHZ with 12 PRBs</w:t>
            </w:r>
          </w:p>
        </w:tc>
        <w:tc>
          <w:tcPr>
            <w:tcW w:w="1566" w:type="dxa"/>
            <w:tcBorders>
              <w:top w:val="thinThickMediumGap" w:sz="8" w:space="0" w:color="auto"/>
              <w:left w:val="single" w:sz="6" w:space="0" w:color="auto"/>
              <w:bottom w:val="single" w:sz="6" w:space="0" w:color="auto"/>
              <w:right w:val="single" w:sz="6" w:space="0" w:color="auto"/>
            </w:tcBorders>
            <w:hideMark/>
          </w:tcPr>
          <w:p w14:paraId="473B702D" w14:textId="77777777" w:rsidR="00826E6B" w:rsidRPr="00826E6B" w:rsidRDefault="00826E6B" w:rsidP="00826E6B">
            <w:pPr>
              <w:spacing w:after="180" w:line="240" w:lineRule="auto"/>
              <w:rPr>
                <w:rFonts w:ascii="Times New Roman" w:eastAsia="Microsoft YaHei UI" w:hAnsi="Times New Roman" w:cs="Times New Roman"/>
                <w:b/>
                <w:bCs/>
                <w:sz w:val="18"/>
                <w:szCs w:val="18"/>
                <w:lang w:eastAsia="zh-CN"/>
              </w:rPr>
            </w:pPr>
            <w:r w:rsidRPr="00826E6B">
              <w:rPr>
                <w:rFonts w:ascii="Times New Roman" w:eastAsia="Microsoft YaHei UI" w:hAnsi="Times New Roman" w:cs="Times New Roman"/>
                <w:b/>
                <w:bCs/>
                <w:sz w:val="18"/>
                <w:szCs w:val="18"/>
                <w:lang w:eastAsia="zh-CN"/>
              </w:rPr>
              <w:t>w/o 3dB ant. eff. loss</w:t>
            </w:r>
          </w:p>
        </w:tc>
        <w:tc>
          <w:tcPr>
            <w:tcW w:w="1566" w:type="dxa"/>
            <w:tcBorders>
              <w:top w:val="thinThickMediumGap" w:sz="8" w:space="0" w:color="auto"/>
              <w:left w:val="single" w:sz="6" w:space="0" w:color="auto"/>
              <w:bottom w:val="single" w:sz="6" w:space="0" w:color="auto"/>
              <w:right w:val="single" w:sz="6" w:space="0" w:color="auto"/>
            </w:tcBorders>
            <w:hideMark/>
          </w:tcPr>
          <w:p w14:paraId="4E4B5453"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None</w:t>
            </w:r>
          </w:p>
        </w:tc>
        <w:tc>
          <w:tcPr>
            <w:tcW w:w="1567" w:type="dxa"/>
            <w:tcBorders>
              <w:top w:val="thinThickMediumGap" w:sz="8" w:space="0" w:color="auto"/>
              <w:left w:val="single" w:sz="6" w:space="0" w:color="auto"/>
              <w:bottom w:val="single" w:sz="6" w:space="0" w:color="auto"/>
              <w:right w:val="single" w:sz="6" w:space="0" w:color="auto"/>
            </w:tcBorders>
            <w:hideMark/>
          </w:tcPr>
          <w:p w14:paraId="3AEED629"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None</w:t>
            </w:r>
          </w:p>
        </w:tc>
        <w:tc>
          <w:tcPr>
            <w:tcW w:w="1567" w:type="dxa"/>
            <w:tcBorders>
              <w:top w:val="thinThickMediumGap" w:sz="8" w:space="0" w:color="auto"/>
              <w:left w:val="single" w:sz="6" w:space="0" w:color="auto"/>
              <w:bottom w:val="single" w:sz="6" w:space="0" w:color="auto"/>
              <w:right w:val="single" w:sz="6" w:space="0" w:color="auto"/>
            </w:tcBorders>
            <w:hideMark/>
          </w:tcPr>
          <w:p w14:paraId="779AACD8"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None</w:t>
            </w:r>
          </w:p>
        </w:tc>
        <w:tc>
          <w:tcPr>
            <w:tcW w:w="1567" w:type="dxa"/>
            <w:tcBorders>
              <w:top w:val="thinThickMediumGap" w:sz="8" w:space="0" w:color="auto"/>
              <w:left w:val="single" w:sz="6" w:space="0" w:color="auto"/>
              <w:bottom w:val="single" w:sz="6" w:space="0" w:color="auto"/>
              <w:right w:val="thickThinMediumGap" w:sz="8" w:space="0" w:color="auto"/>
            </w:tcBorders>
            <w:hideMark/>
          </w:tcPr>
          <w:p w14:paraId="03E5E564"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None</w:t>
            </w:r>
          </w:p>
        </w:tc>
      </w:tr>
      <w:tr w:rsidR="00826E6B" w:rsidRPr="00826E6B" w14:paraId="5DEA2188" w14:textId="77777777">
        <w:tc>
          <w:tcPr>
            <w:tcW w:w="0" w:type="auto"/>
            <w:vMerge/>
            <w:tcBorders>
              <w:top w:val="thinThickMediumGap" w:sz="8" w:space="0" w:color="auto"/>
              <w:left w:val="thinThickMediumGap" w:sz="8" w:space="0" w:color="auto"/>
              <w:bottom w:val="thickThinMediumGap" w:sz="8" w:space="0" w:color="auto"/>
              <w:right w:val="single" w:sz="6" w:space="0" w:color="auto"/>
            </w:tcBorders>
            <w:vAlign w:val="center"/>
            <w:hideMark/>
          </w:tcPr>
          <w:p w14:paraId="336D2007" w14:textId="77777777" w:rsidR="00826E6B" w:rsidRPr="00826E6B" w:rsidRDefault="00826E6B" w:rsidP="00826E6B">
            <w:pPr>
              <w:spacing w:after="0" w:line="240" w:lineRule="auto"/>
              <w:rPr>
                <w:rFonts w:ascii="Times New Roman" w:eastAsia="Microsoft YaHei UI" w:hAnsi="Times New Roman" w:cs="Times New Roman"/>
                <w:b/>
                <w:bCs/>
                <w:sz w:val="18"/>
                <w:szCs w:val="18"/>
                <w:lang w:eastAsia="zh-CN"/>
              </w:rPr>
            </w:pPr>
          </w:p>
        </w:tc>
        <w:tc>
          <w:tcPr>
            <w:tcW w:w="1566" w:type="dxa"/>
            <w:tcBorders>
              <w:top w:val="single" w:sz="6" w:space="0" w:color="auto"/>
              <w:left w:val="single" w:sz="6" w:space="0" w:color="auto"/>
              <w:bottom w:val="thickThinMediumGap" w:sz="8" w:space="0" w:color="auto"/>
              <w:right w:val="single" w:sz="6" w:space="0" w:color="auto"/>
            </w:tcBorders>
            <w:hideMark/>
          </w:tcPr>
          <w:p w14:paraId="7C7281BC" w14:textId="77777777" w:rsidR="00826E6B" w:rsidRPr="00826E6B" w:rsidRDefault="00826E6B" w:rsidP="00826E6B">
            <w:pPr>
              <w:spacing w:after="180" w:line="240" w:lineRule="auto"/>
              <w:rPr>
                <w:rFonts w:ascii="Times New Roman" w:eastAsia="Microsoft YaHei UI" w:hAnsi="Times New Roman" w:cs="Times New Roman"/>
                <w:b/>
                <w:bCs/>
                <w:sz w:val="18"/>
                <w:szCs w:val="18"/>
                <w:lang w:eastAsia="zh-CN"/>
              </w:rPr>
            </w:pPr>
            <w:r w:rsidRPr="00826E6B">
              <w:rPr>
                <w:rFonts w:ascii="Times New Roman" w:eastAsia="Microsoft YaHei UI" w:hAnsi="Times New Roman" w:cs="Times New Roman"/>
                <w:b/>
                <w:bCs/>
                <w:sz w:val="18"/>
                <w:szCs w:val="18"/>
                <w:lang w:eastAsia="zh-CN"/>
              </w:rPr>
              <w:t>with 3dB ant. eff. loss</w:t>
            </w:r>
          </w:p>
        </w:tc>
        <w:tc>
          <w:tcPr>
            <w:tcW w:w="1566" w:type="dxa"/>
            <w:tcBorders>
              <w:top w:val="single" w:sz="6" w:space="0" w:color="auto"/>
              <w:left w:val="single" w:sz="6" w:space="0" w:color="auto"/>
              <w:bottom w:val="thickThinMediumGap" w:sz="8" w:space="0" w:color="auto"/>
              <w:right w:val="single" w:sz="6" w:space="0" w:color="auto"/>
            </w:tcBorders>
            <w:hideMark/>
          </w:tcPr>
          <w:p w14:paraId="4FE7F74A"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None</w:t>
            </w:r>
          </w:p>
        </w:tc>
        <w:tc>
          <w:tcPr>
            <w:tcW w:w="1567" w:type="dxa"/>
            <w:tcBorders>
              <w:top w:val="single" w:sz="6" w:space="0" w:color="auto"/>
              <w:left w:val="single" w:sz="6" w:space="0" w:color="auto"/>
              <w:bottom w:val="thickThinMediumGap" w:sz="8" w:space="0" w:color="auto"/>
              <w:right w:val="single" w:sz="6" w:space="0" w:color="auto"/>
            </w:tcBorders>
            <w:hideMark/>
          </w:tcPr>
          <w:p w14:paraId="1106C49A"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None</w:t>
            </w:r>
          </w:p>
        </w:tc>
        <w:tc>
          <w:tcPr>
            <w:tcW w:w="1567" w:type="dxa"/>
            <w:tcBorders>
              <w:top w:val="single" w:sz="6" w:space="0" w:color="auto"/>
              <w:left w:val="single" w:sz="6" w:space="0" w:color="auto"/>
              <w:bottom w:val="thickThinMediumGap" w:sz="8" w:space="0" w:color="auto"/>
              <w:right w:val="single" w:sz="6" w:space="0" w:color="auto"/>
            </w:tcBorders>
            <w:hideMark/>
          </w:tcPr>
          <w:p w14:paraId="4BB0FEF1"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None</w:t>
            </w:r>
          </w:p>
        </w:tc>
        <w:tc>
          <w:tcPr>
            <w:tcW w:w="1567" w:type="dxa"/>
            <w:tcBorders>
              <w:top w:val="single" w:sz="6" w:space="0" w:color="auto"/>
              <w:left w:val="single" w:sz="6" w:space="0" w:color="auto"/>
              <w:bottom w:val="thickThinMediumGap" w:sz="8" w:space="0" w:color="auto"/>
              <w:right w:val="thickThinMediumGap" w:sz="8" w:space="0" w:color="auto"/>
            </w:tcBorders>
            <w:hideMark/>
          </w:tcPr>
          <w:p w14:paraId="603149D4"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None</w:t>
            </w:r>
          </w:p>
        </w:tc>
      </w:tr>
      <w:tr w:rsidR="00826E6B" w:rsidRPr="00826E6B" w14:paraId="4983E9CA" w14:textId="77777777">
        <w:tc>
          <w:tcPr>
            <w:tcW w:w="1566" w:type="dxa"/>
            <w:vMerge w:val="restart"/>
            <w:tcBorders>
              <w:top w:val="thickThinMediumGap" w:sz="8" w:space="0" w:color="auto"/>
              <w:left w:val="thickThinMediumGap" w:sz="8" w:space="0" w:color="auto"/>
              <w:bottom w:val="thinThickMediumGap" w:sz="8" w:space="0" w:color="auto"/>
              <w:right w:val="single" w:sz="6" w:space="0" w:color="auto"/>
            </w:tcBorders>
            <w:vAlign w:val="center"/>
            <w:hideMark/>
          </w:tcPr>
          <w:p w14:paraId="7A153E3C" w14:textId="77777777" w:rsidR="00826E6B" w:rsidRPr="00826E6B" w:rsidRDefault="00826E6B" w:rsidP="00826E6B">
            <w:pPr>
              <w:spacing w:after="180" w:line="240" w:lineRule="auto"/>
              <w:jc w:val="center"/>
              <w:rPr>
                <w:rFonts w:ascii="Times New Roman" w:eastAsia="Microsoft YaHei UI" w:hAnsi="Times New Roman" w:cs="Times New Roman"/>
                <w:b/>
                <w:bCs/>
                <w:sz w:val="18"/>
                <w:szCs w:val="18"/>
                <w:lang w:eastAsia="zh-CN"/>
              </w:rPr>
            </w:pPr>
            <w:r w:rsidRPr="00826E6B">
              <w:rPr>
                <w:rFonts w:ascii="Times New Roman" w:eastAsia="Microsoft YaHei UI" w:hAnsi="Times New Roman" w:cs="Times New Roman"/>
                <w:b/>
                <w:bCs/>
                <w:sz w:val="18"/>
                <w:szCs w:val="18"/>
                <w:lang w:eastAsia="zh-CN"/>
              </w:rPr>
              <w:t>Rural at 0.7 GHz</w:t>
            </w:r>
          </w:p>
        </w:tc>
        <w:tc>
          <w:tcPr>
            <w:tcW w:w="1566" w:type="dxa"/>
            <w:tcBorders>
              <w:top w:val="thickThinMediumGap" w:sz="8" w:space="0" w:color="auto"/>
              <w:left w:val="single" w:sz="6" w:space="0" w:color="auto"/>
              <w:bottom w:val="single" w:sz="6" w:space="0" w:color="auto"/>
              <w:right w:val="single" w:sz="6" w:space="0" w:color="auto"/>
            </w:tcBorders>
            <w:hideMark/>
          </w:tcPr>
          <w:p w14:paraId="1C019037" w14:textId="77777777" w:rsidR="00826E6B" w:rsidRPr="00826E6B" w:rsidRDefault="00826E6B" w:rsidP="00826E6B">
            <w:pPr>
              <w:spacing w:after="180" w:line="240" w:lineRule="auto"/>
              <w:rPr>
                <w:rFonts w:ascii="Times New Roman" w:eastAsia="Microsoft YaHei UI" w:hAnsi="Times New Roman" w:cs="Times New Roman"/>
                <w:b/>
                <w:bCs/>
                <w:sz w:val="18"/>
                <w:szCs w:val="18"/>
                <w:lang w:eastAsia="zh-CN"/>
              </w:rPr>
            </w:pPr>
            <w:r w:rsidRPr="00826E6B">
              <w:rPr>
                <w:rFonts w:ascii="Times New Roman" w:eastAsia="Microsoft YaHei UI" w:hAnsi="Times New Roman" w:cs="Times New Roman"/>
                <w:b/>
                <w:bCs/>
                <w:sz w:val="18"/>
                <w:szCs w:val="18"/>
                <w:lang w:eastAsia="zh-CN"/>
              </w:rPr>
              <w:t>w/o 3dB ant. eff. loss</w:t>
            </w:r>
          </w:p>
        </w:tc>
        <w:tc>
          <w:tcPr>
            <w:tcW w:w="1566" w:type="dxa"/>
            <w:tcBorders>
              <w:top w:val="thickThinMediumGap" w:sz="8" w:space="0" w:color="auto"/>
              <w:left w:val="single" w:sz="6" w:space="0" w:color="auto"/>
              <w:bottom w:val="single" w:sz="6" w:space="0" w:color="auto"/>
              <w:right w:val="single" w:sz="6" w:space="0" w:color="auto"/>
            </w:tcBorders>
            <w:hideMark/>
          </w:tcPr>
          <w:p w14:paraId="030650BF"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None</w:t>
            </w:r>
          </w:p>
        </w:tc>
        <w:tc>
          <w:tcPr>
            <w:tcW w:w="1567" w:type="dxa"/>
            <w:tcBorders>
              <w:top w:val="thickThinMediumGap" w:sz="8" w:space="0" w:color="auto"/>
              <w:left w:val="single" w:sz="6" w:space="0" w:color="auto"/>
              <w:bottom w:val="single" w:sz="6" w:space="0" w:color="auto"/>
              <w:right w:val="single" w:sz="6" w:space="0" w:color="auto"/>
            </w:tcBorders>
            <w:hideMark/>
          </w:tcPr>
          <w:p w14:paraId="24545CCC"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None</w:t>
            </w:r>
          </w:p>
        </w:tc>
        <w:tc>
          <w:tcPr>
            <w:tcW w:w="1567" w:type="dxa"/>
            <w:tcBorders>
              <w:top w:val="thickThinMediumGap" w:sz="8" w:space="0" w:color="auto"/>
              <w:left w:val="single" w:sz="6" w:space="0" w:color="auto"/>
              <w:bottom w:val="single" w:sz="6" w:space="0" w:color="auto"/>
              <w:right w:val="single" w:sz="6" w:space="0" w:color="auto"/>
            </w:tcBorders>
            <w:hideMark/>
          </w:tcPr>
          <w:p w14:paraId="5378B46F"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None</w:t>
            </w:r>
          </w:p>
        </w:tc>
        <w:tc>
          <w:tcPr>
            <w:tcW w:w="1567" w:type="dxa"/>
            <w:tcBorders>
              <w:top w:val="thickThinMediumGap" w:sz="8" w:space="0" w:color="auto"/>
              <w:left w:val="single" w:sz="6" w:space="0" w:color="auto"/>
              <w:bottom w:val="single" w:sz="6" w:space="0" w:color="auto"/>
              <w:right w:val="thinThickMediumGap" w:sz="8" w:space="0" w:color="auto"/>
            </w:tcBorders>
            <w:hideMark/>
          </w:tcPr>
          <w:p w14:paraId="58AEEB40"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None</w:t>
            </w:r>
          </w:p>
        </w:tc>
      </w:tr>
      <w:tr w:rsidR="00826E6B" w:rsidRPr="00826E6B" w14:paraId="5B7808EB" w14:textId="77777777">
        <w:tc>
          <w:tcPr>
            <w:tcW w:w="0" w:type="auto"/>
            <w:vMerge/>
            <w:tcBorders>
              <w:top w:val="thickThinMediumGap" w:sz="8" w:space="0" w:color="auto"/>
              <w:left w:val="thickThinMediumGap" w:sz="8" w:space="0" w:color="auto"/>
              <w:bottom w:val="thinThickMediumGap" w:sz="8" w:space="0" w:color="auto"/>
              <w:right w:val="single" w:sz="6" w:space="0" w:color="auto"/>
            </w:tcBorders>
            <w:vAlign w:val="center"/>
            <w:hideMark/>
          </w:tcPr>
          <w:p w14:paraId="64ACC7AB" w14:textId="77777777" w:rsidR="00826E6B" w:rsidRPr="00826E6B" w:rsidRDefault="00826E6B" w:rsidP="00826E6B">
            <w:pPr>
              <w:spacing w:after="0" w:line="240" w:lineRule="auto"/>
              <w:rPr>
                <w:rFonts w:ascii="Times New Roman" w:eastAsia="Microsoft YaHei UI" w:hAnsi="Times New Roman" w:cs="Times New Roman"/>
                <w:b/>
                <w:bCs/>
                <w:sz w:val="18"/>
                <w:szCs w:val="18"/>
                <w:lang w:eastAsia="zh-CN"/>
              </w:rPr>
            </w:pPr>
          </w:p>
        </w:tc>
        <w:tc>
          <w:tcPr>
            <w:tcW w:w="1566" w:type="dxa"/>
            <w:tcBorders>
              <w:top w:val="single" w:sz="6" w:space="0" w:color="auto"/>
              <w:left w:val="single" w:sz="6" w:space="0" w:color="auto"/>
              <w:bottom w:val="thinThickMediumGap" w:sz="8" w:space="0" w:color="auto"/>
              <w:right w:val="single" w:sz="6" w:space="0" w:color="auto"/>
            </w:tcBorders>
            <w:hideMark/>
          </w:tcPr>
          <w:p w14:paraId="5374CA6E" w14:textId="77777777" w:rsidR="00826E6B" w:rsidRPr="00826E6B" w:rsidRDefault="00826E6B" w:rsidP="00826E6B">
            <w:pPr>
              <w:spacing w:after="180" w:line="240" w:lineRule="auto"/>
              <w:rPr>
                <w:rFonts w:ascii="Times New Roman" w:eastAsia="Microsoft YaHei UI" w:hAnsi="Times New Roman" w:cs="Times New Roman"/>
                <w:b/>
                <w:bCs/>
                <w:sz w:val="18"/>
                <w:szCs w:val="18"/>
                <w:lang w:eastAsia="zh-CN"/>
              </w:rPr>
            </w:pPr>
            <w:r w:rsidRPr="00826E6B">
              <w:rPr>
                <w:rFonts w:ascii="Times New Roman" w:eastAsia="Microsoft YaHei UI" w:hAnsi="Times New Roman" w:cs="Times New Roman"/>
                <w:b/>
                <w:bCs/>
                <w:sz w:val="18"/>
                <w:szCs w:val="18"/>
                <w:lang w:eastAsia="zh-CN"/>
              </w:rPr>
              <w:t>with 3dB ant. eff. loss</w:t>
            </w:r>
          </w:p>
        </w:tc>
        <w:tc>
          <w:tcPr>
            <w:tcW w:w="1566" w:type="dxa"/>
            <w:tcBorders>
              <w:top w:val="single" w:sz="6" w:space="0" w:color="auto"/>
              <w:left w:val="single" w:sz="6" w:space="0" w:color="auto"/>
              <w:bottom w:val="thinThickMediumGap" w:sz="8" w:space="0" w:color="auto"/>
              <w:right w:val="single" w:sz="6" w:space="0" w:color="auto"/>
            </w:tcBorders>
            <w:hideMark/>
          </w:tcPr>
          <w:p w14:paraId="4286B999"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Msg3 (&lt;0.1dB)</w:t>
            </w:r>
          </w:p>
        </w:tc>
        <w:tc>
          <w:tcPr>
            <w:tcW w:w="1567" w:type="dxa"/>
            <w:tcBorders>
              <w:top w:val="single" w:sz="6" w:space="0" w:color="auto"/>
              <w:left w:val="single" w:sz="6" w:space="0" w:color="auto"/>
              <w:bottom w:val="thinThickMediumGap" w:sz="8" w:space="0" w:color="auto"/>
              <w:right w:val="single" w:sz="6" w:space="0" w:color="auto"/>
            </w:tcBorders>
            <w:hideMark/>
          </w:tcPr>
          <w:p w14:paraId="458B020A"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Msg3 (&lt;0.1dB)</w:t>
            </w:r>
          </w:p>
        </w:tc>
        <w:tc>
          <w:tcPr>
            <w:tcW w:w="1567" w:type="dxa"/>
            <w:tcBorders>
              <w:top w:val="single" w:sz="6" w:space="0" w:color="auto"/>
              <w:left w:val="single" w:sz="6" w:space="0" w:color="auto"/>
              <w:bottom w:val="thinThickMediumGap" w:sz="8" w:space="0" w:color="auto"/>
              <w:right w:val="single" w:sz="6" w:space="0" w:color="auto"/>
            </w:tcBorders>
            <w:hideMark/>
          </w:tcPr>
          <w:p w14:paraId="00DA2336"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None</w:t>
            </w:r>
          </w:p>
        </w:tc>
        <w:tc>
          <w:tcPr>
            <w:tcW w:w="1567" w:type="dxa"/>
            <w:tcBorders>
              <w:top w:val="single" w:sz="6" w:space="0" w:color="auto"/>
              <w:left w:val="single" w:sz="6" w:space="0" w:color="auto"/>
              <w:bottom w:val="thinThickMediumGap" w:sz="8" w:space="0" w:color="auto"/>
              <w:right w:val="thinThickMediumGap" w:sz="8" w:space="0" w:color="auto"/>
            </w:tcBorders>
            <w:hideMark/>
          </w:tcPr>
          <w:p w14:paraId="4B857F78"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None</w:t>
            </w:r>
          </w:p>
        </w:tc>
      </w:tr>
      <w:tr w:rsidR="00826E6B" w:rsidRPr="00826E6B" w14:paraId="6FD14239" w14:textId="77777777">
        <w:tc>
          <w:tcPr>
            <w:tcW w:w="1566" w:type="dxa"/>
            <w:vMerge w:val="restart"/>
            <w:tcBorders>
              <w:top w:val="thinThickMediumGap" w:sz="8" w:space="0" w:color="auto"/>
              <w:left w:val="thinThickMediumGap" w:sz="8" w:space="0" w:color="auto"/>
              <w:bottom w:val="thickThinMediumGap" w:sz="8" w:space="0" w:color="auto"/>
              <w:right w:val="single" w:sz="6" w:space="0" w:color="auto"/>
            </w:tcBorders>
            <w:vAlign w:val="center"/>
            <w:hideMark/>
          </w:tcPr>
          <w:p w14:paraId="26FAFB03" w14:textId="77777777" w:rsidR="00826E6B" w:rsidRPr="00826E6B" w:rsidRDefault="00826E6B" w:rsidP="00826E6B">
            <w:pPr>
              <w:spacing w:after="180" w:line="240" w:lineRule="auto"/>
              <w:jc w:val="center"/>
              <w:rPr>
                <w:rFonts w:ascii="Times New Roman" w:eastAsia="Microsoft YaHei UI" w:hAnsi="Times New Roman" w:cs="Times New Roman"/>
                <w:b/>
                <w:bCs/>
                <w:sz w:val="18"/>
                <w:szCs w:val="18"/>
                <w:lang w:eastAsia="zh-CN"/>
              </w:rPr>
            </w:pPr>
            <w:r w:rsidRPr="00826E6B">
              <w:rPr>
                <w:rFonts w:ascii="Times New Roman" w:eastAsia="Microsoft YaHei UI" w:hAnsi="Times New Roman" w:cs="Times New Roman"/>
                <w:b/>
                <w:bCs/>
                <w:sz w:val="18"/>
                <w:szCs w:val="18"/>
                <w:lang w:eastAsia="zh-CN"/>
              </w:rPr>
              <w:t>Urban at 4 GHz with 11 PRBs and DL PSD of 33dBm/MHz</w:t>
            </w:r>
          </w:p>
        </w:tc>
        <w:tc>
          <w:tcPr>
            <w:tcW w:w="1566" w:type="dxa"/>
            <w:tcBorders>
              <w:top w:val="thinThickMediumGap" w:sz="8" w:space="0" w:color="auto"/>
              <w:left w:val="single" w:sz="6" w:space="0" w:color="auto"/>
              <w:bottom w:val="single" w:sz="6" w:space="0" w:color="auto"/>
              <w:right w:val="single" w:sz="6" w:space="0" w:color="auto"/>
            </w:tcBorders>
            <w:hideMark/>
          </w:tcPr>
          <w:p w14:paraId="057C5B30" w14:textId="77777777" w:rsidR="00826E6B" w:rsidRPr="00826E6B" w:rsidRDefault="00826E6B" w:rsidP="00826E6B">
            <w:pPr>
              <w:spacing w:after="180" w:line="240" w:lineRule="auto"/>
              <w:rPr>
                <w:rFonts w:ascii="Times New Roman" w:eastAsia="Microsoft YaHei UI" w:hAnsi="Times New Roman" w:cs="Times New Roman"/>
                <w:b/>
                <w:bCs/>
                <w:sz w:val="18"/>
                <w:szCs w:val="18"/>
                <w:lang w:eastAsia="zh-CN"/>
              </w:rPr>
            </w:pPr>
            <w:r w:rsidRPr="00826E6B">
              <w:rPr>
                <w:rFonts w:ascii="Times New Roman" w:eastAsia="Microsoft YaHei UI" w:hAnsi="Times New Roman" w:cs="Times New Roman"/>
                <w:b/>
                <w:bCs/>
                <w:sz w:val="18"/>
                <w:szCs w:val="18"/>
                <w:lang w:eastAsia="zh-CN"/>
              </w:rPr>
              <w:t>w/o 3dB ant. eff. loss</w:t>
            </w:r>
          </w:p>
        </w:tc>
        <w:tc>
          <w:tcPr>
            <w:tcW w:w="1566" w:type="dxa"/>
            <w:tcBorders>
              <w:top w:val="thinThickMediumGap" w:sz="8" w:space="0" w:color="auto"/>
              <w:left w:val="single" w:sz="6" w:space="0" w:color="auto"/>
              <w:bottom w:val="single" w:sz="6" w:space="0" w:color="auto"/>
              <w:right w:val="single" w:sz="6" w:space="0" w:color="auto"/>
            </w:tcBorders>
            <w:hideMark/>
          </w:tcPr>
          <w:p w14:paraId="0EC303A7"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None</w:t>
            </w:r>
          </w:p>
        </w:tc>
        <w:tc>
          <w:tcPr>
            <w:tcW w:w="1567" w:type="dxa"/>
            <w:tcBorders>
              <w:top w:val="thinThickMediumGap" w:sz="8" w:space="0" w:color="auto"/>
              <w:left w:val="single" w:sz="6" w:space="0" w:color="auto"/>
              <w:bottom w:val="single" w:sz="6" w:space="0" w:color="auto"/>
              <w:right w:val="single" w:sz="6" w:space="0" w:color="auto"/>
            </w:tcBorders>
            <w:hideMark/>
          </w:tcPr>
          <w:p w14:paraId="6A6FCE85"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None</w:t>
            </w:r>
          </w:p>
        </w:tc>
        <w:tc>
          <w:tcPr>
            <w:tcW w:w="1567" w:type="dxa"/>
            <w:tcBorders>
              <w:top w:val="thinThickMediumGap" w:sz="8" w:space="0" w:color="auto"/>
              <w:left w:val="single" w:sz="6" w:space="0" w:color="auto"/>
              <w:bottom w:val="single" w:sz="6" w:space="0" w:color="auto"/>
              <w:right w:val="single" w:sz="6" w:space="0" w:color="auto"/>
            </w:tcBorders>
            <w:hideMark/>
          </w:tcPr>
          <w:p w14:paraId="5E52AEA3"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None</w:t>
            </w:r>
          </w:p>
        </w:tc>
        <w:tc>
          <w:tcPr>
            <w:tcW w:w="1567" w:type="dxa"/>
            <w:tcBorders>
              <w:top w:val="thinThickMediumGap" w:sz="8" w:space="0" w:color="auto"/>
              <w:left w:val="single" w:sz="6" w:space="0" w:color="auto"/>
              <w:bottom w:val="single" w:sz="6" w:space="0" w:color="auto"/>
              <w:right w:val="thickThinMediumGap" w:sz="8" w:space="0" w:color="auto"/>
            </w:tcBorders>
            <w:hideMark/>
          </w:tcPr>
          <w:p w14:paraId="250299C1"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None</w:t>
            </w:r>
          </w:p>
        </w:tc>
      </w:tr>
      <w:tr w:rsidR="00826E6B" w:rsidRPr="00826E6B" w14:paraId="6CF906CC" w14:textId="77777777">
        <w:tc>
          <w:tcPr>
            <w:tcW w:w="0" w:type="auto"/>
            <w:vMerge/>
            <w:tcBorders>
              <w:top w:val="thinThickMediumGap" w:sz="8" w:space="0" w:color="auto"/>
              <w:left w:val="thinThickMediumGap" w:sz="8" w:space="0" w:color="auto"/>
              <w:bottom w:val="thickThinMediumGap" w:sz="8" w:space="0" w:color="auto"/>
              <w:right w:val="single" w:sz="6" w:space="0" w:color="auto"/>
            </w:tcBorders>
            <w:vAlign w:val="center"/>
            <w:hideMark/>
          </w:tcPr>
          <w:p w14:paraId="49E67EFD" w14:textId="77777777" w:rsidR="00826E6B" w:rsidRPr="00826E6B" w:rsidRDefault="00826E6B" w:rsidP="00826E6B">
            <w:pPr>
              <w:spacing w:after="0" w:line="240" w:lineRule="auto"/>
              <w:rPr>
                <w:rFonts w:ascii="Times New Roman" w:eastAsia="Microsoft YaHei UI" w:hAnsi="Times New Roman" w:cs="Times New Roman"/>
                <w:b/>
                <w:bCs/>
                <w:sz w:val="18"/>
                <w:szCs w:val="18"/>
                <w:lang w:eastAsia="zh-CN"/>
              </w:rPr>
            </w:pPr>
          </w:p>
        </w:tc>
        <w:tc>
          <w:tcPr>
            <w:tcW w:w="1566" w:type="dxa"/>
            <w:tcBorders>
              <w:top w:val="single" w:sz="6" w:space="0" w:color="auto"/>
              <w:left w:val="single" w:sz="6" w:space="0" w:color="auto"/>
              <w:bottom w:val="thickThinMediumGap" w:sz="8" w:space="0" w:color="auto"/>
              <w:right w:val="single" w:sz="6" w:space="0" w:color="auto"/>
            </w:tcBorders>
            <w:hideMark/>
          </w:tcPr>
          <w:p w14:paraId="2AA29A89" w14:textId="77777777" w:rsidR="00826E6B" w:rsidRPr="00826E6B" w:rsidRDefault="00826E6B" w:rsidP="00826E6B">
            <w:pPr>
              <w:spacing w:after="180" w:line="240" w:lineRule="auto"/>
              <w:rPr>
                <w:rFonts w:ascii="Times New Roman" w:eastAsia="Microsoft YaHei UI" w:hAnsi="Times New Roman" w:cs="Times New Roman"/>
                <w:b/>
                <w:bCs/>
                <w:sz w:val="18"/>
                <w:szCs w:val="18"/>
                <w:lang w:eastAsia="zh-CN"/>
              </w:rPr>
            </w:pPr>
            <w:r w:rsidRPr="00826E6B">
              <w:rPr>
                <w:rFonts w:ascii="Times New Roman" w:eastAsia="Microsoft YaHei UI" w:hAnsi="Times New Roman" w:cs="Times New Roman"/>
                <w:b/>
                <w:bCs/>
                <w:sz w:val="18"/>
                <w:szCs w:val="18"/>
                <w:lang w:eastAsia="zh-CN"/>
              </w:rPr>
              <w:t>with 3dB ant. eff. loss</w:t>
            </w:r>
          </w:p>
        </w:tc>
        <w:tc>
          <w:tcPr>
            <w:tcW w:w="1566" w:type="dxa"/>
            <w:tcBorders>
              <w:top w:val="single" w:sz="6" w:space="0" w:color="auto"/>
              <w:left w:val="single" w:sz="6" w:space="0" w:color="auto"/>
              <w:bottom w:val="thickThinMediumGap" w:sz="8" w:space="0" w:color="auto"/>
              <w:right w:val="single" w:sz="6" w:space="0" w:color="auto"/>
            </w:tcBorders>
            <w:hideMark/>
          </w:tcPr>
          <w:p w14:paraId="3B0F3F74"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None</w:t>
            </w:r>
          </w:p>
        </w:tc>
        <w:tc>
          <w:tcPr>
            <w:tcW w:w="1567" w:type="dxa"/>
            <w:tcBorders>
              <w:top w:val="single" w:sz="6" w:space="0" w:color="auto"/>
              <w:left w:val="single" w:sz="6" w:space="0" w:color="auto"/>
              <w:bottom w:val="thickThinMediumGap" w:sz="8" w:space="0" w:color="auto"/>
              <w:right w:val="single" w:sz="6" w:space="0" w:color="auto"/>
            </w:tcBorders>
            <w:hideMark/>
          </w:tcPr>
          <w:p w14:paraId="53021C22"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None</w:t>
            </w:r>
          </w:p>
        </w:tc>
        <w:tc>
          <w:tcPr>
            <w:tcW w:w="1567" w:type="dxa"/>
            <w:tcBorders>
              <w:top w:val="single" w:sz="6" w:space="0" w:color="auto"/>
              <w:left w:val="single" w:sz="6" w:space="0" w:color="auto"/>
              <w:bottom w:val="thickThinMediumGap" w:sz="8" w:space="0" w:color="auto"/>
              <w:right w:val="single" w:sz="6" w:space="0" w:color="auto"/>
            </w:tcBorders>
            <w:hideMark/>
          </w:tcPr>
          <w:p w14:paraId="12FE19C6"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None</w:t>
            </w:r>
          </w:p>
        </w:tc>
        <w:tc>
          <w:tcPr>
            <w:tcW w:w="1567" w:type="dxa"/>
            <w:tcBorders>
              <w:top w:val="single" w:sz="6" w:space="0" w:color="auto"/>
              <w:left w:val="single" w:sz="6" w:space="0" w:color="auto"/>
              <w:bottom w:val="thickThinMediumGap" w:sz="8" w:space="0" w:color="auto"/>
              <w:right w:val="thickThinMediumGap" w:sz="8" w:space="0" w:color="auto"/>
            </w:tcBorders>
            <w:hideMark/>
          </w:tcPr>
          <w:p w14:paraId="392F771B" w14:textId="77777777" w:rsidR="00826E6B" w:rsidRPr="00826E6B" w:rsidRDefault="00826E6B" w:rsidP="00826E6B">
            <w:pPr>
              <w:spacing w:after="180" w:line="240" w:lineRule="auto"/>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eastAsia="zh-CN"/>
              </w:rPr>
              <w:t>None</w:t>
            </w:r>
          </w:p>
        </w:tc>
      </w:tr>
      <w:tr w:rsidR="00826E6B" w:rsidRPr="00826E6B" w14:paraId="1CDA6F96" w14:textId="77777777" w:rsidTr="0014401B">
        <w:tc>
          <w:tcPr>
            <w:tcW w:w="1566" w:type="dxa"/>
            <w:vMerge w:val="restart"/>
            <w:tcBorders>
              <w:top w:val="thickThinMediumGap" w:sz="8" w:space="0" w:color="auto"/>
              <w:left w:val="thickThinMediumGap" w:sz="8" w:space="0" w:color="auto"/>
              <w:bottom w:val="thinThickMediumGap" w:sz="8" w:space="0" w:color="auto"/>
              <w:right w:val="single" w:sz="6" w:space="0" w:color="auto"/>
            </w:tcBorders>
            <w:vAlign w:val="center"/>
            <w:hideMark/>
          </w:tcPr>
          <w:p w14:paraId="28869E99" w14:textId="77777777" w:rsidR="00826E6B" w:rsidRPr="00826E6B" w:rsidRDefault="00826E6B" w:rsidP="00826E6B">
            <w:pPr>
              <w:spacing w:after="180" w:line="240" w:lineRule="auto"/>
              <w:jc w:val="center"/>
              <w:rPr>
                <w:rFonts w:ascii="Times New Roman" w:eastAsia="Microsoft YaHei UI" w:hAnsi="Times New Roman" w:cs="Times New Roman"/>
                <w:b/>
                <w:bCs/>
                <w:sz w:val="18"/>
                <w:szCs w:val="18"/>
                <w:lang w:eastAsia="zh-CN"/>
              </w:rPr>
            </w:pPr>
            <w:r w:rsidRPr="00826E6B">
              <w:rPr>
                <w:rFonts w:ascii="Times New Roman" w:eastAsia="Microsoft YaHei UI" w:hAnsi="Times New Roman" w:cs="Times New Roman"/>
                <w:b/>
                <w:bCs/>
                <w:sz w:val="18"/>
                <w:szCs w:val="18"/>
                <w:lang w:eastAsia="zh-CN"/>
              </w:rPr>
              <w:t>Urban at 4 GHz with 11 PRBs and DL PSD of 24dBm/MHz</w:t>
            </w:r>
          </w:p>
        </w:tc>
        <w:tc>
          <w:tcPr>
            <w:tcW w:w="1566" w:type="dxa"/>
            <w:tcBorders>
              <w:top w:val="thickThinMediumGap" w:sz="8" w:space="0" w:color="auto"/>
              <w:left w:val="single" w:sz="6" w:space="0" w:color="auto"/>
              <w:bottom w:val="single" w:sz="6" w:space="0" w:color="auto"/>
              <w:right w:val="single" w:sz="6" w:space="0" w:color="auto"/>
            </w:tcBorders>
            <w:hideMark/>
          </w:tcPr>
          <w:p w14:paraId="4F7F0901" w14:textId="77777777" w:rsidR="00826E6B" w:rsidRPr="00826E6B" w:rsidRDefault="00826E6B" w:rsidP="00826E6B">
            <w:pPr>
              <w:spacing w:after="180" w:line="240" w:lineRule="auto"/>
              <w:rPr>
                <w:rFonts w:ascii="Times New Roman" w:eastAsia="Microsoft YaHei UI" w:hAnsi="Times New Roman" w:cs="Times New Roman"/>
                <w:b/>
                <w:bCs/>
                <w:sz w:val="18"/>
                <w:szCs w:val="18"/>
                <w:lang w:eastAsia="zh-CN"/>
              </w:rPr>
            </w:pPr>
            <w:r w:rsidRPr="00826E6B">
              <w:rPr>
                <w:rFonts w:ascii="Times New Roman" w:eastAsia="Microsoft YaHei UI" w:hAnsi="Times New Roman" w:cs="Times New Roman"/>
                <w:b/>
                <w:bCs/>
                <w:sz w:val="18"/>
                <w:szCs w:val="18"/>
                <w:lang w:eastAsia="zh-CN"/>
              </w:rPr>
              <w:t>w/o 3dB ant. eff. loss</w:t>
            </w:r>
          </w:p>
        </w:tc>
        <w:tc>
          <w:tcPr>
            <w:tcW w:w="1566" w:type="dxa"/>
            <w:tcBorders>
              <w:top w:val="thickThinMediumGap" w:sz="8" w:space="0" w:color="auto"/>
              <w:left w:val="single" w:sz="6" w:space="0" w:color="auto"/>
              <w:bottom w:val="single" w:sz="6" w:space="0" w:color="auto"/>
              <w:right w:val="single" w:sz="6" w:space="0" w:color="auto"/>
            </w:tcBorders>
            <w:hideMark/>
          </w:tcPr>
          <w:p w14:paraId="578958C2" w14:textId="77777777" w:rsidR="00826E6B" w:rsidRPr="00826E6B" w:rsidRDefault="00826E6B" w:rsidP="00826E6B">
            <w:pPr>
              <w:numPr>
                <w:ilvl w:val="0"/>
                <w:numId w:val="19"/>
              </w:numPr>
              <w:spacing w:after="180" w:line="252" w:lineRule="auto"/>
              <w:contextualSpacing/>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val="en-GB" w:eastAsia="zh-CN"/>
              </w:rPr>
              <w:t>PDCCH CSS (w/ AL16, AL8 and AL2)</w:t>
            </w:r>
          </w:p>
          <w:p w14:paraId="4B1EEBCF" w14:textId="77777777" w:rsidR="00826E6B" w:rsidRPr="00826E6B" w:rsidRDefault="00826E6B" w:rsidP="00826E6B">
            <w:pPr>
              <w:numPr>
                <w:ilvl w:val="0"/>
                <w:numId w:val="19"/>
              </w:numPr>
              <w:spacing w:after="0" w:line="252" w:lineRule="auto"/>
              <w:contextualSpacing/>
              <w:rPr>
                <w:rFonts w:ascii="Times New Roman" w:eastAsia="Microsoft YaHei UI" w:hAnsi="Times New Roman" w:cs="Times New Roman"/>
                <w:sz w:val="18"/>
                <w:szCs w:val="18"/>
                <w:lang w:val="en-GB" w:eastAsia="zh-CN"/>
              </w:rPr>
            </w:pPr>
            <w:r w:rsidRPr="00826E6B">
              <w:rPr>
                <w:rFonts w:ascii="Times New Roman" w:eastAsia="Microsoft YaHei UI" w:hAnsi="Times New Roman" w:cs="Times New Roman"/>
                <w:sz w:val="18"/>
                <w:szCs w:val="18"/>
                <w:lang w:val="en-GB" w:eastAsia="zh-CN"/>
              </w:rPr>
              <w:t>PDCCH USS with AL2</w:t>
            </w:r>
          </w:p>
          <w:p w14:paraId="7C493C29" w14:textId="77777777" w:rsidR="00826E6B" w:rsidRPr="00826E6B" w:rsidRDefault="00826E6B" w:rsidP="00826E6B">
            <w:pPr>
              <w:numPr>
                <w:ilvl w:val="0"/>
                <w:numId w:val="19"/>
              </w:numPr>
              <w:spacing w:after="0" w:line="252" w:lineRule="auto"/>
              <w:contextualSpacing/>
              <w:rPr>
                <w:rFonts w:ascii="Times New Roman" w:eastAsia="Microsoft YaHei UI" w:hAnsi="Times New Roman" w:cs="Times New Roman"/>
                <w:sz w:val="18"/>
                <w:szCs w:val="18"/>
                <w:lang w:val="en-GB" w:eastAsia="zh-CN"/>
              </w:rPr>
            </w:pPr>
            <w:r w:rsidRPr="00826E6B">
              <w:rPr>
                <w:rFonts w:ascii="Times New Roman" w:eastAsia="Microsoft YaHei UI" w:hAnsi="Times New Roman" w:cs="Times New Roman"/>
                <w:sz w:val="18"/>
                <w:szCs w:val="18"/>
                <w:lang w:val="en-GB" w:eastAsia="zh-CN"/>
              </w:rPr>
              <w:t>SIB1</w:t>
            </w:r>
          </w:p>
          <w:p w14:paraId="2095FA8A" w14:textId="77777777" w:rsidR="00826E6B" w:rsidRPr="00826E6B" w:rsidRDefault="00826E6B" w:rsidP="00826E6B">
            <w:pPr>
              <w:numPr>
                <w:ilvl w:val="0"/>
                <w:numId w:val="19"/>
              </w:numPr>
              <w:spacing w:after="0" w:line="252" w:lineRule="auto"/>
              <w:contextualSpacing/>
              <w:rPr>
                <w:rFonts w:ascii="Times New Roman" w:eastAsia="Microsoft YaHei UI" w:hAnsi="Times New Roman" w:cs="Times New Roman"/>
                <w:sz w:val="18"/>
                <w:szCs w:val="18"/>
                <w:lang w:val="en-GB" w:eastAsia="zh-CN"/>
              </w:rPr>
            </w:pPr>
            <w:r w:rsidRPr="00826E6B">
              <w:rPr>
                <w:rFonts w:ascii="Times New Roman" w:eastAsia="Microsoft YaHei UI" w:hAnsi="Times New Roman" w:cs="Times New Roman"/>
                <w:sz w:val="18"/>
                <w:szCs w:val="18"/>
                <w:lang w:val="en-GB" w:eastAsia="zh-CN"/>
              </w:rPr>
              <w:t>Msg4</w:t>
            </w:r>
          </w:p>
        </w:tc>
        <w:tc>
          <w:tcPr>
            <w:tcW w:w="1567" w:type="dxa"/>
            <w:tcBorders>
              <w:top w:val="thickThinMediumGap" w:sz="8" w:space="0" w:color="auto"/>
              <w:left w:val="single" w:sz="6" w:space="0" w:color="auto"/>
              <w:bottom w:val="single" w:sz="6" w:space="0" w:color="auto"/>
              <w:right w:val="single" w:sz="6" w:space="0" w:color="auto"/>
            </w:tcBorders>
            <w:hideMark/>
          </w:tcPr>
          <w:p w14:paraId="34B94D89" w14:textId="77777777" w:rsidR="00826E6B" w:rsidRPr="00826E6B" w:rsidRDefault="00826E6B" w:rsidP="00826E6B">
            <w:pPr>
              <w:numPr>
                <w:ilvl w:val="0"/>
                <w:numId w:val="19"/>
              </w:numPr>
              <w:spacing w:after="0" w:line="252" w:lineRule="auto"/>
              <w:contextualSpacing/>
              <w:rPr>
                <w:rFonts w:ascii="Times New Roman" w:eastAsia="Microsoft YaHei UI" w:hAnsi="Times New Roman" w:cs="Times New Roman"/>
                <w:sz w:val="18"/>
                <w:szCs w:val="18"/>
                <w:lang w:val="en-GB" w:eastAsia="zh-CN"/>
              </w:rPr>
            </w:pPr>
            <w:r w:rsidRPr="00826E6B">
              <w:rPr>
                <w:rFonts w:ascii="Times New Roman" w:eastAsia="Microsoft YaHei UI" w:hAnsi="Times New Roman" w:cs="Times New Roman"/>
                <w:sz w:val="18"/>
                <w:szCs w:val="18"/>
                <w:lang w:val="en-GB" w:eastAsia="zh-CN"/>
              </w:rPr>
              <w:t>PDCCH CSS (w/ AL16, AL8 and AL2)</w:t>
            </w:r>
          </w:p>
          <w:p w14:paraId="43E04C99" w14:textId="77777777" w:rsidR="00826E6B" w:rsidRPr="00826E6B" w:rsidRDefault="00826E6B" w:rsidP="00826E6B">
            <w:pPr>
              <w:numPr>
                <w:ilvl w:val="0"/>
                <w:numId w:val="19"/>
              </w:numPr>
              <w:spacing w:after="0" w:line="252" w:lineRule="auto"/>
              <w:contextualSpacing/>
              <w:rPr>
                <w:rFonts w:ascii="Times New Roman" w:eastAsia="Microsoft YaHei UI" w:hAnsi="Times New Roman" w:cs="Times New Roman"/>
                <w:sz w:val="18"/>
                <w:szCs w:val="18"/>
                <w:lang w:val="en-GB" w:eastAsia="zh-CN"/>
              </w:rPr>
            </w:pPr>
            <w:r w:rsidRPr="00826E6B">
              <w:rPr>
                <w:rFonts w:ascii="Times New Roman" w:eastAsia="Microsoft YaHei UI" w:hAnsi="Times New Roman" w:cs="Times New Roman"/>
                <w:sz w:val="18"/>
                <w:szCs w:val="18"/>
                <w:lang w:val="en-GB" w:eastAsia="zh-CN"/>
              </w:rPr>
              <w:t>PDCCH USS with AL2</w:t>
            </w:r>
          </w:p>
          <w:p w14:paraId="0EE75C88" w14:textId="77777777" w:rsidR="00826E6B" w:rsidRPr="00826E6B" w:rsidRDefault="00826E6B" w:rsidP="00826E6B">
            <w:pPr>
              <w:numPr>
                <w:ilvl w:val="0"/>
                <w:numId w:val="19"/>
              </w:numPr>
              <w:spacing w:after="0" w:line="252" w:lineRule="auto"/>
              <w:contextualSpacing/>
              <w:rPr>
                <w:rFonts w:ascii="Times New Roman" w:eastAsia="Microsoft YaHei UI" w:hAnsi="Times New Roman" w:cs="Times New Roman"/>
                <w:sz w:val="18"/>
                <w:szCs w:val="18"/>
                <w:lang w:val="en-GB" w:eastAsia="zh-CN"/>
              </w:rPr>
            </w:pPr>
            <w:r w:rsidRPr="00826E6B">
              <w:rPr>
                <w:rFonts w:ascii="Times New Roman" w:eastAsia="Microsoft YaHei UI" w:hAnsi="Times New Roman" w:cs="Times New Roman"/>
                <w:sz w:val="18"/>
                <w:szCs w:val="18"/>
                <w:lang w:val="en-GB" w:eastAsia="zh-CN"/>
              </w:rPr>
              <w:t>SIB1</w:t>
            </w:r>
          </w:p>
          <w:p w14:paraId="5CD583CE" w14:textId="77777777" w:rsidR="00826E6B" w:rsidRPr="00826E6B" w:rsidRDefault="00826E6B" w:rsidP="00826E6B">
            <w:pPr>
              <w:numPr>
                <w:ilvl w:val="0"/>
                <w:numId w:val="19"/>
              </w:numPr>
              <w:spacing w:after="0" w:line="252" w:lineRule="auto"/>
              <w:contextualSpacing/>
              <w:rPr>
                <w:rFonts w:ascii="Times New Roman" w:eastAsia="Microsoft YaHei UI" w:hAnsi="Times New Roman" w:cs="Times New Roman"/>
                <w:sz w:val="18"/>
                <w:szCs w:val="18"/>
                <w:lang w:val="en-GB" w:eastAsia="zh-CN"/>
              </w:rPr>
            </w:pPr>
            <w:r w:rsidRPr="00826E6B">
              <w:rPr>
                <w:rFonts w:ascii="Times New Roman" w:eastAsia="Microsoft YaHei UI" w:hAnsi="Times New Roman" w:cs="Times New Roman"/>
                <w:sz w:val="18"/>
                <w:szCs w:val="18"/>
                <w:lang w:val="en-GB" w:eastAsia="zh-CN"/>
              </w:rPr>
              <w:t>Msg4</w:t>
            </w:r>
          </w:p>
        </w:tc>
        <w:tc>
          <w:tcPr>
            <w:tcW w:w="1567" w:type="dxa"/>
            <w:tcBorders>
              <w:top w:val="thickThinMediumGap" w:sz="8" w:space="0" w:color="auto"/>
              <w:left w:val="single" w:sz="6" w:space="0" w:color="auto"/>
              <w:bottom w:val="single" w:sz="6" w:space="0" w:color="auto"/>
              <w:right w:val="single" w:sz="6" w:space="0" w:color="auto"/>
            </w:tcBorders>
            <w:shd w:val="clear" w:color="auto" w:fill="FFFF00"/>
            <w:hideMark/>
          </w:tcPr>
          <w:p w14:paraId="062E4ABC" w14:textId="77777777" w:rsidR="00826E6B" w:rsidRPr="00826E6B" w:rsidRDefault="00826E6B" w:rsidP="00826E6B">
            <w:pPr>
              <w:numPr>
                <w:ilvl w:val="0"/>
                <w:numId w:val="19"/>
              </w:numPr>
              <w:spacing w:after="0" w:line="252" w:lineRule="auto"/>
              <w:contextualSpacing/>
              <w:rPr>
                <w:rFonts w:ascii="Times New Roman" w:eastAsia="Microsoft YaHei UI" w:hAnsi="Times New Roman" w:cs="Times New Roman"/>
                <w:sz w:val="18"/>
                <w:szCs w:val="18"/>
                <w:lang w:val="en-GB" w:eastAsia="zh-CN"/>
              </w:rPr>
            </w:pPr>
            <w:r w:rsidRPr="00826E6B">
              <w:rPr>
                <w:rFonts w:ascii="Times New Roman" w:eastAsia="Microsoft YaHei UI" w:hAnsi="Times New Roman" w:cs="Times New Roman"/>
                <w:sz w:val="18"/>
                <w:szCs w:val="18"/>
                <w:lang w:val="en-GB" w:eastAsia="zh-CN"/>
              </w:rPr>
              <w:t>SIB1</w:t>
            </w:r>
          </w:p>
          <w:p w14:paraId="38F5BA0E" w14:textId="77777777" w:rsidR="00826E6B" w:rsidRPr="00826E6B" w:rsidRDefault="00826E6B" w:rsidP="00826E6B">
            <w:pPr>
              <w:numPr>
                <w:ilvl w:val="0"/>
                <w:numId w:val="19"/>
              </w:numPr>
              <w:spacing w:after="0" w:line="252" w:lineRule="auto"/>
              <w:contextualSpacing/>
              <w:rPr>
                <w:rFonts w:ascii="Times New Roman" w:eastAsia="Microsoft YaHei UI" w:hAnsi="Times New Roman" w:cs="Times New Roman"/>
                <w:sz w:val="18"/>
                <w:szCs w:val="18"/>
                <w:lang w:val="en-GB" w:eastAsia="zh-CN"/>
              </w:rPr>
            </w:pPr>
            <w:r w:rsidRPr="00826E6B">
              <w:rPr>
                <w:rFonts w:ascii="Times New Roman" w:eastAsia="Microsoft YaHei UI" w:hAnsi="Times New Roman" w:cs="Times New Roman"/>
                <w:sz w:val="18"/>
                <w:szCs w:val="18"/>
                <w:lang w:val="en-GB" w:eastAsia="zh-CN"/>
              </w:rPr>
              <w:t>Msg4</w:t>
            </w:r>
          </w:p>
        </w:tc>
        <w:tc>
          <w:tcPr>
            <w:tcW w:w="1567" w:type="dxa"/>
            <w:tcBorders>
              <w:top w:val="thickThinMediumGap" w:sz="8" w:space="0" w:color="auto"/>
              <w:left w:val="single" w:sz="6" w:space="0" w:color="auto"/>
              <w:bottom w:val="single" w:sz="6" w:space="0" w:color="auto"/>
              <w:right w:val="thinThickMediumGap" w:sz="8" w:space="0" w:color="auto"/>
            </w:tcBorders>
            <w:hideMark/>
          </w:tcPr>
          <w:p w14:paraId="45EF87EC" w14:textId="77777777" w:rsidR="00826E6B" w:rsidRPr="00826E6B" w:rsidRDefault="00826E6B" w:rsidP="00826E6B">
            <w:pPr>
              <w:numPr>
                <w:ilvl w:val="0"/>
                <w:numId w:val="19"/>
              </w:numPr>
              <w:spacing w:after="0" w:line="252" w:lineRule="auto"/>
              <w:contextualSpacing/>
              <w:rPr>
                <w:rFonts w:ascii="Times New Roman" w:eastAsia="Microsoft YaHei UI" w:hAnsi="Times New Roman" w:cs="Times New Roman"/>
                <w:sz w:val="18"/>
                <w:szCs w:val="18"/>
                <w:lang w:val="en-GB" w:eastAsia="zh-CN"/>
              </w:rPr>
            </w:pPr>
            <w:r w:rsidRPr="00826E6B">
              <w:rPr>
                <w:rFonts w:ascii="Times New Roman" w:eastAsia="Microsoft YaHei UI" w:hAnsi="Times New Roman" w:cs="Times New Roman"/>
                <w:sz w:val="18"/>
                <w:szCs w:val="18"/>
                <w:lang w:val="en-GB" w:eastAsia="zh-CN"/>
              </w:rPr>
              <w:t>SIB1</w:t>
            </w:r>
          </w:p>
          <w:p w14:paraId="113E449A" w14:textId="77777777" w:rsidR="00826E6B" w:rsidRPr="00826E6B" w:rsidRDefault="00826E6B" w:rsidP="00826E6B">
            <w:pPr>
              <w:numPr>
                <w:ilvl w:val="0"/>
                <w:numId w:val="19"/>
              </w:numPr>
              <w:spacing w:after="0" w:line="252" w:lineRule="auto"/>
              <w:contextualSpacing/>
              <w:rPr>
                <w:rFonts w:ascii="Times New Roman" w:eastAsia="Microsoft YaHei UI" w:hAnsi="Times New Roman" w:cs="Times New Roman"/>
                <w:sz w:val="18"/>
                <w:szCs w:val="18"/>
                <w:lang w:val="en-GB" w:eastAsia="zh-CN"/>
              </w:rPr>
            </w:pPr>
            <w:r w:rsidRPr="00826E6B">
              <w:rPr>
                <w:rFonts w:ascii="Times New Roman" w:eastAsia="Microsoft YaHei UI" w:hAnsi="Times New Roman" w:cs="Times New Roman"/>
                <w:sz w:val="18"/>
                <w:szCs w:val="18"/>
                <w:lang w:val="en-GB" w:eastAsia="zh-CN"/>
              </w:rPr>
              <w:t>Msg4</w:t>
            </w:r>
          </w:p>
        </w:tc>
      </w:tr>
      <w:tr w:rsidR="00826E6B" w:rsidRPr="00826E6B" w14:paraId="622F2523" w14:textId="77777777" w:rsidTr="0014401B">
        <w:tc>
          <w:tcPr>
            <w:tcW w:w="0" w:type="auto"/>
            <w:vMerge/>
            <w:tcBorders>
              <w:top w:val="thickThinMediumGap" w:sz="8" w:space="0" w:color="auto"/>
              <w:left w:val="thickThinMediumGap" w:sz="8" w:space="0" w:color="auto"/>
              <w:bottom w:val="thinThickMediumGap" w:sz="8" w:space="0" w:color="auto"/>
              <w:right w:val="single" w:sz="6" w:space="0" w:color="auto"/>
            </w:tcBorders>
            <w:vAlign w:val="center"/>
            <w:hideMark/>
          </w:tcPr>
          <w:p w14:paraId="02F78458" w14:textId="77777777" w:rsidR="00826E6B" w:rsidRPr="00826E6B" w:rsidRDefault="00826E6B" w:rsidP="00826E6B">
            <w:pPr>
              <w:spacing w:after="0" w:line="240" w:lineRule="auto"/>
              <w:rPr>
                <w:rFonts w:ascii="Times New Roman" w:eastAsia="Microsoft YaHei UI" w:hAnsi="Times New Roman" w:cs="Times New Roman"/>
                <w:b/>
                <w:bCs/>
                <w:sz w:val="18"/>
                <w:szCs w:val="18"/>
                <w:lang w:eastAsia="zh-CN"/>
              </w:rPr>
            </w:pPr>
          </w:p>
        </w:tc>
        <w:tc>
          <w:tcPr>
            <w:tcW w:w="1566" w:type="dxa"/>
            <w:tcBorders>
              <w:top w:val="single" w:sz="6" w:space="0" w:color="auto"/>
              <w:left w:val="single" w:sz="6" w:space="0" w:color="auto"/>
              <w:bottom w:val="thinThickMediumGap" w:sz="8" w:space="0" w:color="auto"/>
              <w:right w:val="single" w:sz="6" w:space="0" w:color="auto"/>
            </w:tcBorders>
            <w:hideMark/>
          </w:tcPr>
          <w:p w14:paraId="6C9CD5F2" w14:textId="77777777" w:rsidR="00826E6B" w:rsidRPr="00826E6B" w:rsidRDefault="00826E6B" w:rsidP="00826E6B">
            <w:pPr>
              <w:spacing w:after="180" w:line="240" w:lineRule="auto"/>
              <w:rPr>
                <w:rFonts w:ascii="Times New Roman" w:eastAsia="Microsoft YaHei UI" w:hAnsi="Times New Roman" w:cs="Times New Roman"/>
                <w:b/>
                <w:bCs/>
                <w:sz w:val="18"/>
                <w:szCs w:val="18"/>
                <w:lang w:eastAsia="zh-CN"/>
              </w:rPr>
            </w:pPr>
            <w:r w:rsidRPr="00826E6B">
              <w:rPr>
                <w:rFonts w:ascii="Times New Roman" w:eastAsia="Microsoft YaHei UI" w:hAnsi="Times New Roman" w:cs="Times New Roman"/>
                <w:b/>
                <w:bCs/>
                <w:sz w:val="18"/>
                <w:szCs w:val="18"/>
                <w:lang w:eastAsia="zh-CN"/>
              </w:rPr>
              <w:t>with 3dB ant. eff. loss</w:t>
            </w:r>
          </w:p>
        </w:tc>
        <w:tc>
          <w:tcPr>
            <w:tcW w:w="1566" w:type="dxa"/>
            <w:tcBorders>
              <w:top w:val="single" w:sz="6" w:space="0" w:color="auto"/>
              <w:left w:val="single" w:sz="6" w:space="0" w:color="auto"/>
              <w:bottom w:val="thinThickMediumGap" w:sz="8" w:space="0" w:color="auto"/>
              <w:right w:val="single" w:sz="6" w:space="0" w:color="auto"/>
            </w:tcBorders>
            <w:hideMark/>
          </w:tcPr>
          <w:p w14:paraId="57C884AC" w14:textId="77777777" w:rsidR="00826E6B" w:rsidRPr="00826E6B" w:rsidRDefault="00826E6B" w:rsidP="00826E6B">
            <w:pPr>
              <w:numPr>
                <w:ilvl w:val="0"/>
                <w:numId w:val="20"/>
              </w:numPr>
              <w:spacing w:after="180" w:line="252" w:lineRule="auto"/>
              <w:contextualSpacing/>
              <w:rPr>
                <w:rFonts w:ascii="Times New Roman" w:eastAsia="Microsoft YaHei UI" w:hAnsi="Times New Roman" w:cs="Times New Roman"/>
                <w:sz w:val="18"/>
                <w:szCs w:val="18"/>
                <w:lang w:eastAsia="zh-CN"/>
              </w:rPr>
            </w:pPr>
            <w:r w:rsidRPr="00826E6B">
              <w:rPr>
                <w:rFonts w:ascii="Times New Roman" w:eastAsia="Microsoft YaHei UI" w:hAnsi="Times New Roman" w:cs="Times New Roman"/>
                <w:sz w:val="18"/>
                <w:szCs w:val="18"/>
                <w:lang w:val="en-GB" w:eastAsia="zh-CN"/>
              </w:rPr>
              <w:t>PBCH</w:t>
            </w:r>
          </w:p>
          <w:p w14:paraId="4296B0A5" w14:textId="77777777" w:rsidR="00826E6B" w:rsidRPr="00826E6B" w:rsidRDefault="00826E6B" w:rsidP="00826E6B">
            <w:pPr>
              <w:numPr>
                <w:ilvl w:val="0"/>
                <w:numId w:val="20"/>
              </w:numPr>
              <w:spacing w:after="0" w:line="252" w:lineRule="auto"/>
              <w:contextualSpacing/>
              <w:rPr>
                <w:rFonts w:ascii="Times New Roman" w:eastAsia="Microsoft YaHei UI" w:hAnsi="Times New Roman" w:cs="Times New Roman"/>
                <w:sz w:val="18"/>
                <w:szCs w:val="18"/>
                <w:lang w:val="en-GB" w:eastAsia="zh-CN"/>
              </w:rPr>
            </w:pPr>
            <w:r w:rsidRPr="00826E6B">
              <w:rPr>
                <w:rFonts w:ascii="Times New Roman" w:eastAsia="Microsoft YaHei UI" w:hAnsi="Times New Roman" w:cs="Times New Roman"/>
                <w:sz w:val="18"/>
                <w:szCs w:val="18"/>
                <w:lang w:val="en-GB" w:eastAsia="zh-CN"/>
              </w:rPr>
              <w:t>PDCCH CSS</w:t>
            </w:r>
          </w:p>
          <w:p w14:paraId="2A0394F1" w14:textId="77777777" w:rsidR="00826E6B" w:rsidRPr="00826E6B" w:rsidRDefault="00826E6B" w:rsidP="00826E6B">
            <w:pPr>
              <w:numPr>
                <w:ilvl w:val="0"/>
                <w:numId w:val="20"/>
              </w:numPr>
              <w:spacing w:after="0" w:line="252" w:lineRule="auto"/>
              <w:contextualSpacing/>
              <w:rPr>
                <w:rFonts w:ascii="Times New Roman" w:eastAsia="Microsoft YaHei UI" w:hAnsi="Times New Roman" w:cs="Times New Roman"/>
                <w:sz w:val="18"/>
                <w:szCs w:val="18"/>
                <w:lang w:val="en-GB" w:eastAsia="zh-CN"/>
              </w:rPr>
            </w:pPr>
            <w:r w:rsidRPr="00826E6B">
              <w:rPr>
                <w:rFonts w:ascii="Times New Roman" w:eastAsia="Microsoft YaHei UI" w:hAnsi="Times New Roman" w:cs="Times New Roman"/>
                <w:sz w:val="18"/>
                <w:szCs w:val="18"/>
                <w:lang w:val="en-GB" w:eastAsia="zh-CN"/>
              </w:rPr>
              <w:t>PDCCH USS</w:t>
            </w:r>
          </w:p>
          <w:p w14:paraId="6675A3B6" w14:textId="77777777" w:rsidR="00826E6B" w:rsidRPr="00826E6B" w:rsidRDefault="00826E6B" w:rsidP="00826E6B">
            <w:pPr>
              <w:numPr>
                <w:ilvl w:val="0"/>
                <w:numId w:val="20"/>
              </w:numPr>
              <w:spacing w:after="0" w:line="252" w:lineRule="auto"/>
              <w:contextualSpacing/>
              <w:rPr>
                <w:rFonts w:ascii="Times New Roman" w:eastAsia="Microsoft YaHei UI" w:hAnsi="Times New Roman" w:cs="Times New Roman"/>
                <w:sz w:val="18"/>
                <w:szCs w:val="18"/>
                <w:lang w:val="en-GB" w:eastAsia="zh-CN"/>
              </w:rPr>
            </w:pPr>
            <w:r w:rsidRPr="00826E6B">
              <w:rPr>
                <w:rFonts w:ascii="Times New Roman" w:eastAsia="Microsoft YaHei UI" w:hAnsi="Times New Roman" w:cs="Times New Roman"/>
                <w:sz w:val="18"/>
                <w:szCs w:val="18"/>
                <w:lang w:val="en-GB" w:eastAsia="zh-CN"/>
              </w:rPr>
              <w:t>SIB1</w:t>
            </w:r>
          </w:p>
          <w:p w14:paraId="4A1665DE" w14:textId="77777777" w:rsidR="00826E6B" w:rsidRPr="00826E6B" w:rsidRDefault="00826E6B" w:rsidP="00826E6B">
            <w:pPr>
              <w:numPr>
                <w:ilvl w:val="0"/>
                <w:numId w:val="20"/>
              </w:numPr>
              <w:spacing w:after="0" w:line="252" w:lineRule="auto"/>
              <w:contextualSpacing/>
              <w:rPr>
                <w:rFonts w:ascii="Times New Roman" w:eastAsia="Microsoft YaHei UI" w:hAnsi="Times New Roman" w:cs="Times New Roman"/>
                <w:sz w:val="18"/>
                <w:szCs w:val="18"/>
                <w:lang w:val="en-GB" w:eastAsia="zh-CN"/>
              </w:rPr>
            </w:pPr>
            <w:r w:rsidRPr="00826E6B">
              <w:rPr>
                <w:rFonts w:ascii="Times New Roman" w:eastAsia="Microsoft YaHei UI" w:hAnsi="Times New Roman" w:cs="Times New Roman"/>
                <w:sz w:val="18"/>
                <w:szCs w:val="18"/>
                <w:lang w:val="en-GB" w:eastAsia="zh-CN"/>
              </w:rPr>
              <w:t>Msg2</w:t>
            </w:r>
          </w:p>
          <w:p w14:paraId="584ECCF0" w14:textId="77777777" w:rsidR="00826E6B" w:rsidRPr="00826E6B" w:rsidRDefault="00826E6B" w:rsidP="00826E6B">
            <w:pPr>
              <w:numPr>
                <w:ilvl w:val="0"/>
                <w:numId w:val="20"/>
              </w:numPr>
              <w:spacing w:after="0" w:line="252" w:lineRule="auto"/>
              <w:contextualSpacing/>
              <w:rPr>
                <w:rFonts w:ascii="Times New Roman" w:eastAsia="Microsoft YaHei UI" w:hAnsi="Times New Roman" w:cs="Times New Roman"/>
                <w:sz w:val="18"/>
                <w:szCs w:val="18"/>
                <w:lang w:val="en-GB" w:eastAsia="zh-CN"/>
              </w:rPr>
            </w:pPr>
            <w:r w:rsidRPr="00826E6B">
              <w:rPr>
                <w:rFonts w:ascii="Times New Roman" w:eastAsia="Microsoft YaHei UI" w:hAnsi="Times New Roman" w:cs="Times New Roman"/>
                <w:sz w:val="18"/>
                <w:szCs w:val="18"/>
                <w:lang w:val="en-GB" w:eastAsia="zh-CN"/>
              </w:rPr>
              <w:t>Msg4</w:t>
            </w:r>
          </w:p>
        </w:tc>
        <w:tc>
          <w:tcPr>
            <w:tcW w:w="1567" w:type="dxa"/>
            <w:tcBorders>
              <w:top w:val="single" w:sz="6" w:space="0" w:color="auto"/>
              <w:left w:val="single" w:sz="6" w:space="0" w:color="auto"/>
              <w:bottom w:val="thinThickMediumGap" w:sz="8" w:space="0" w:color="auto"/>
              <w:right w:val="single" w:sz="6" w:space="0" w:color="auto"/>
            </w:tcBorders>
            <w:hideMark/>
          </w:tcPr>
          <w:p w14:paraId="6219047A" w14:textId="77777777" w:rsidR="00826E6B" w:rsidRPr="00826E6B" w:rsidRDefault="00826E6B" w:rsidP="00826E6B">
            <w:pPr>
              <w:numPr>
                <w:ilvl w:val="0"/>
                <w:numId w:val="20"/>
              </w:numPr>
              <w:spacing w:after="0" w:line="252" w:lineRule="auto"/>
              <w:contextualSpacing/>
              <w:rPr>
                <w:rFonts w:ascii="Times New Roman" w:eastAsia="Microsoft YaHei UI" w:hAnsi="Times New Roman" w:cs="Times New Roman"/>
                <w:sz w:val="18"/>
                <w:szCs w:val="18"/>
                <w:lang w:val="en-GB" w:eastAsia="zh-CN"/>
              </w:rPr>
            </w:pPr>
            <w:r w:rsidRPr="00826E6B">
              <w:rPr>
                <w:rFonts w:ascii="Times New Roman" w:eastAsia="Microsoft YaHei UI" w:hAnsi="Times New Roman" w:cs="Times New Roman"/>
                <w:sz w:val="18"/>
                <w:szCs w:val="18"/>
                <w:lang w:val="en-GB" w:eastAsia="zh-CN"/>
              </w:rPr>
              <w:t>PBCH</w:t>
            </w:r>
          </w:p>
          <w:p w14:paraId="74CDAEBC" w14:textId="77777777" w:rsidR="00826E6B" w:rsidRPr="00826E6B" w:rsidRDefault="00826E6B" w:rsidP="00826E6B">
            <w:pPr>
              <w:numPr>
                <w:ilvl w:val="0"/>
                <w:numId w:val="20"/>
              </w:numPr>
              <w:spacing w:after="0" w:line="252" w:lineRule="auto"/>
              <w:contextualSpacing/>
              <w:rPr>
                <w:rFonts w:ascii="Times New Roman" w:eastAsia="Microsoft YaHei UI" w:hAnsi="Times New Roman" w:cs="Times New Roman"/>
                <w:sz w:val="18"/>
                <w:szCs w:val="18"/>
                <w:lang w:val="en-GB" w:eastAsia="zh-CN"/>
              </w:rPr>
            </w:pPr>
            <w:r w:rsidRPr="00826E6B">
              <w:rPr>
                <w:rFonts w:ascii="Times New Roman" w:eastAsia="Microsoft YaHei UI" w:hAnsi="Times New Roman" w:cs="Times New Roman"/>
                <w:sz w:val="18"/>
                <w:szCs w:val="18"/>
                <w:lang w:val="en-GB" w:eastAsia="zh-CN"/>
              </w:rPr>
              <w:t>PDCCH CSS</w:t>
            </w:r>
          </w:p>
          <w:p w14:paraId="11B54A27" w14:textId="77777777" w:rsidR="00826E6B" w:rsidRPr="00826E6B" w:rsidRDefault="00826E6B" w:rsidP="00826E6B">
            <w:pPr>
              <w:numPr>
                <w:ilvl w:val="0"/>
                <w:numId w:val="20"/>
              </w:numPr>
              <w:spacing w:after="0" w:line="252" w:lineRule="auto"/>
              <w:contextualSpacing/>
              <w:rPr>
                <w:rFonts w:ascii="Times New Roman" w:eastAsia="Microsoft YaHei UI" w:hAnsi="Times New Roman" w:cs="Times New Roman"/>
                <w:sz w:val="18"/>
                <w:szCs w:val="18"/>
                <w:lang w:val="en-GB" w:eastAsia="zh-CN"/>
              </w:rPr>
            </w:pPr>
            <w:r w:rsidRPr="00826E6B">
              <w:rPr>
                <w:rFonts w:ascii="Times New Roman" w:eastAsia="Microsoft YaHei UI" w:hAnsi="Times New Roman" w:cs="Times New Roman"/>
                <w:sz w:val="18"/>
                <w:szCs w:val="18"/>
                <w:lang w:val="en-GB" w:eastAsia="zh-CN"/>
              </w:rPr>
              <w:t>PDCCH USS</w:t>
            </w:r>
          </w:p>
          <w:p w14:paraId="72EA645A" w14:textId="77777777" w:rsidR="00826E6B" w:rsidRPr="00826E6B" w:rsidRDefault="00826E6B" w:rsidP="00826E6B">
            <w:pPr>
              <w:numPr>
                <w:ilvl w:val="0"/>
                <w:numId w:val="20"/>
              </w:numPr>
              <w:spacing w:after="0" w:line="252" w:lineRule="auto"/>
              <w:contextualSpacing/>
              <w:rPr>
                <w:rFonts w:ascii="Times New Roman" w:eastAsia="Microsoft YaHei UI" w:hAnsi="Times New Roman" w:cs="Times New Roman"/>
                <w:sz w:val="18"/>
                <w:szCs w:val="18"/>
                <w:lang w:val="en-GB" w:eastAsia="zh-CN"/>
              </w:rPr>
            </w:pPr>
            <w:r w:rsidRPr="00826E6B">
              <w:rPr>
                <w:rFonts w:ascii="Times New Roman" w:eastAsia="Microsoft YaHei UI" w:hAnsi="Times New Roman" w:cs="Times New Roman"/>
                <w:sz w:val="18"/>
                <w:szCs w:val="18"/>
                <w:lang w:val="en-GB" w:eastAsia="zh-CN"/>
              </w:rPr>
              <w:t>SIB1</w:t>
            </w:r>
          </w:p>
          <w:p w14:paraId="2518B4A7" w14:textId="77777777" w:rsidR="00826E6B" w:rsidRPr="00826E6B" w:rsidRDefault="00826E6B" w:rsidP="00826E6B">
            <w:pPr>
              <w:numPr>
                <w:ilvl w:val="0"/>
                <w:numId w:val="20"/>
              </w:numPr>
              <w:spacing w:after="0" w:line="252" w:lineRule="auto"/>
              <w:contextualSpacing/>
              <w:rPr>
                <w:rFonts w:ascii="Times New Roman" w:eastAsia="Microsoft YaHei UI" w:hAnsi="Times New Roman" w:cs="Times New Roman"/>
                <w:sz w:val="18"/>
                <w:szCs w:val="18"/>
                <w:lang w:val="en-GB" w:eastAsia="zh-CN"/>
              </w:rPr>
            </w:pPr>
            <w:r w:rsidRPr="00826E6B">
              <w:rPr>
                <w:rFonts w:ascii="Times New Roman" w:eastAsia="Microsoft YaHei UI" w:hAnsi="Times New Roman" w:cs="Times New Roman"/>
                <w:sz w:val="18"/>
                <w:szCs w:val="18"/>
                <w:lang w:val="en-GB" w:eastAsia="zh-CN"/>
              </w:rPr>
              <w:t>Msg2</w:t>
            </w:r>
          </w:p>
          <w:p w14:paraId="3FD72A22" w14:textId="77777777" w:rsidR="00826E6B" w:rsidRPr="00826E6B" w:rsidRDefault="00826E6B" w:rsidP="00826E6B">
            <w:pPr>
              <w:numPr>
                <w:ilvl w:val="0"/>
                <w:numId w:val="20"/>
              </w:numPr>
              <w:spacing w:after="0" w:line="252" w:lineRule="auto"/>
              <w:contextualSpacing/>
              <w:rPr>
                <w:rFonts w:ascii="Times New Roman" w:eastAsia="Microsoft YaHei UI" w:hAnsi="Times New Roman" w:cs="Times New Roman"/>
                <w:sz w:val="18"/>
                <w:szCs w:val="18"/>
                <w:lang w:val="en-GB" w:eastAsia="zh-CN"/>
              </w:rPr>
            </w:pPr>
            <w:r w:rsidRPr="00826E6B">
              <w:rPr>
                <w:rFonts w:ascii="Times New Roman" w:eastAsia="Microsoft YaHei UI" w:hAnsi="Times New Roman" w:cs="Times New Roman"/>
                <w:sz w:val="18"/>
                <w:szCs w:val="18"/>
                <w:lang w:val="en-GB" w:eastAsia="zh-CN"/>
              </w:rPr>
              <w:t>Msg4</w:t>
            </w:r>
          </w:p>
        </w:tc>
        <w:tc>
          <w:tcPr>
            <w:tcW w:w="1567" w:type="dxa"/>
            <w:tcBorders>
              <w:top w:val="single" w:sz="6" w:space="0" w:color="auto"/>
              <w:left w:val="single" w:sz="6" w:space="0" w:color="auto"/>
              <w:bottom w:val="thinThickMediumGap" w:sz="8" w:space="0" w:color="auto"/>
              <w:right w:val="single" w:sz="6" w:space="0" w:color="auto"/>
            </w:tcBorders>
            <w:shd w:val="clear" w:color="auto" w:fill="FFFF00"/>
            <w:hideMark/>
          </w:tcPr>
          <w:p w14:paraId="3C782E6C" w14:textId="77777777" w:rsidR="00826E6B" w:rsidRPr="00826E6B" w:rsidRDefault="00826E6B" w:rsidP="00826E6B">
            <w:pPr>
              <w:numPr>
                <w:ilvl w:val="0"/>
                <w:numId w:val="20"/>
              </w:numPr>
              <w:spacing w:after="0" w:line="252" w:lineRule="auto"/>
              <w:contextualSpacing/>
              <w:rPr>
                <w:rFonts w:ascii="Times New Roman" w:eastAsia="Microsoft YaHei UI" w:hAnsi="Times New Roman" w:cs="Times New Roman"/>
                <w:sz w:val="18"/>
                <w:szCs w:val="18"/>
                <w:lang w:val="en-GB" w:eastAsia="zh-CN"/>
              </w:rPr>
            </w:pPr>
            <w:r w:rsidRPr="00826E6B">
              <w:rPr>
                <w:rFonts w:ascii="Times New Roman" w:eastAsia="Microsoft YaHei UI" w:hAnsi="Times New Roman" w:cs="Times New Roman"/>
                <w:sz w:val="18"/>
                <w:szCs w:val="18"/>
                <w:lang w:val="en-GB" w:eastAsia="zh-CN"/>
              </w:rPr>
              <w:t>SIB1</w:t>
            </w:r>
          </w:p>
          <w:p w14:paraId="6999B76E" w14:textId="77777777" w:rsidR="00826E6B" w:rsidRPr="00826E6B" w:rsidRDefault="00826E6B" w:rsidP="00826E6B">
            <w:pPr>
              <w:numPr>
                <w:ilvl w:val="0"/>
                <w:numId w:val="20"/>
              </w:numPr>
              <w:spacing w:after="0" w:line="252" w:lineRule="auto"/>
              <w:contextualSpacing/>
              <w:rPr>
                <w:rFonts w:ascii="Times New Roman" w:eastAsia="Microsoft YaHei UI" w:hAnsi="Times New Roman" w:cs="Times New Roman"/>
                <w:sz w:val="18"/>
                <w:szCs w:val="18"/>
                <w:lang w:val="en-GB" w:eastAsia="zh-CN"/>
              </w:rPr>
            </w:pPr>
            <w:r w:rsidRPr="00826E6B">
              <w:rPr>
                <w:rFonts w:ascii="Times New Roman" w:eastAsia="Microsoft YaHei UI" w:hAnsi="Times New Roman" w:cs="Times New Roman"/>
                <w:sz w:val="18"/>
                <w:szCs w:val="18"/>
                <w:lang w:val="en-GB" w:eastAsia="zh-CN"/>
              </w:rPr>
              <w:t>Msg2</w:t>
            </w:r>
          </w:p>
          <w:p w14:paraId="491EDAC4" w14:textId="77777777" w:rsidR="00826E6B" w:rsidRPr="00826E6B" w:rsidRDefault="00826E6B" w:rsidP="00826E6B">
            <w:pPr>
              <w:numPr>
                <w:ilvl w:val="0"/>
                <w:numId w:val="20"/>
              </w:numPr>
              <w:spacing w:after="0" w:line="252" w:lineRule="auto"/>
              <w:contextualSpacing/>
              <w:rPr>
                <w:rFonts w:ascii="Times New Roman" w:eastAsia="Microsoft YaHei UI" w:hAnsi="Times New Roman" w:cs="Times New Roman"/>
                <w:sz w:val="18"/>
                <w:szCs w:val="18"/>
                <w:lang w:val="en-GB" w:eastAsia="zh-CN"/>
              </w:rPr>
            </w:pPr>
            <w:r w:rsidRPr="00826E6B">
              <w:rPr>
                <w:rFonts w:ascii="Times New Roman" w:eastAsia="Microsoft YaHei UI" w:hAnsi="Times New Roman" w:cs="Times New Roman"/>
                <w:sz w:val="18"/>
                <w:szCs w:val="18"/>
                <w:lang w:val="en-GB" w:eastAsia="zh-CN"/>
              </w:rPr>
              <w:t>Msg4</w:t>
            </w:r>
          </w:p>
        </w:tc>
        <w:tc>
          <w:tcPr>
            <w:tcW w:w="1567" w:type="dxa"/>
            <w:tcBorders>
              <w:top w:val="single" w:sz="6" w:space="0" w:color="auto"/>
              <w:left w:val="single" w:sz="6" w:space="0" w:color="auto"/>
              <w:bottom w:val="thinThickMediumGap" w:sz="8" w:space="0" w:color="auto"/>
              <w:right w:val="thinThickMediumGap" w:sz="8" w:space="0" w:color="auto"/>
            </w:tcBorders>
            <w:hideMark/>
          </w:tcPr>
          <w:p w14:paraId="3FBB68F2" w14:textId="77777777" w:rsidR="00826E6B" w:rsidRPr="00826E6B" w:rsidRDefault="00826E6B" w:rsidP="00826E6B">
            <w:pPr>
              <w:numPr>
                <w:ilvl w:val="0"/>
                <w:numId w:val="20"/>
              </w:numPr>
              <w:spacing w:after="0" w:line="252" w:lineRule="auto"/>
              <w:contextualSpacing/>
              <w:rPr>
                <w:rFonts w:ascii="Times New Roman" w:eastAsia="Microsoft YaHei UI" w:hAnsi="Times New Roman" w:cs="Times New Roman"/>
                <w:sz w:val="18"/>
                <w:szCs w:val="18"/>
                <w:lang w:val="en-GB" w:eastAsia="zh-CN"/>
              </w:rPr>
            </w:pPr>
            <w:r w:rsidRPr="00826E6B">
              <w:rPr>
                <w:rFonts w:ascii="Times New Roman" w:eastAsia="Microsoft YaHei UI" w:hAnsi="Times New Roman" w:cs="Times New Roman"/>
                <w:sz w:val="18"/>
                <w:szCs w:val="18"/>
                <w:lang w:val="en-GB" w:eastAsia="zh-CN"/>
              </w:rPr>
              <w:t>SIB1</w:t>
            </w:r>
          </w:p>
          <w:p w14:paraId="13B5DA4B" w14:textId="77777777" w:rsidR="00826E6B" w:rsidRPr="00826E6B" w:rsidRDefault="00826E6B" w:rsidP="00826E6B">
            <w:pPr>
              <w:numPr>
                <w:ilvl w:val="0"/>
                <w:numId w:val="20"/>
              </w:numPr>
              <w:spacing w:after="0" w:line="252" w:lineRule="auto"/>
              <w:contextualSpacing/>
              <w:rPr>
                <w:rFonts w:ascii="Times New Roman" w:eastAsia="Microsoft YaHei UI" w:hAnsi="Times New Roman" w:cs="Times New Roman"/>
                <w:sz w:val="18"/>
                <w:szCs w:val="18"/>
                <w:lang w:val="en-GB" w:eastAsia="zh-CN"/>
              </w:rPr>
            </w:pPr>
            <w:r w:rsidRPr="00826E6B">
              <w:rPr>
                <w:rFonts w:ascii="Times New Roman" w:eastAsia="Microsoft YaHei UI" w:hAnsi="Times New Roman" w:cs="Times New Roman"/>
                <w:sz w:val="18"/>
                <w:szCs w:val="18"/>
                <w:lang w:val="en-GB" w:eastAsia="zh-CN"/>
              </w:rPr>
              <w:t>Msg2</w:t>
            </w:r>
          </w:p>
          <w:p w14:paraId="42842292" w14:textId="77777777" w:rsidR="00826E6B" w:rsidRPr="00826E6B" w:rsidRDefault="00826E6B" w:rsidP="00826E6B">
            <w:pPr>
              <w:numPr>
                <w:ilvl w:val="0"/>
                <w:numId w:val="20"/>
              </w:numPr>
              <w:spacing w:after="0" w:line="252" w:lineRule="auto"/>
              <w:contextualSpacing/>
              <w:rPr>
                <w:rFonts w:ascii="Times New Roman" w:eastAsia="Microsoft YaHei UI" w:hAnsi="Times New Roman" w:cs="Times New Roman"/>
                <w:sz w:val="18"/>
                <w:szCs w:val="18"/>
                <w:lang w:val="en-GB" w:eastAsia="zh-CN"/>
              </w:rPr>
            </w:pPr>
            <w:r w:rsidRPr="00826E6B">
              <w:rPr>
                <w:rFonts w:ascii="Times New Roman" w:eastAsia="Microsoft YaHei UI" w:hAnsi="Times New Roman" w:cs="Times New Roman"/>
                <w:sz w:val="18"/>
                <w:szCs w:val="18"/>
                <w:lang w:val="en-GB" w:eastAsia="zh-CN"/>
              </w:rPr>
              <w:t>Msg4</w:t>
            </w:r>
          </w:p>
        </w:tc>
      </w:tr>
    </w:tbl>
    <w:p w14:paraId="67E73F78" w14:textId="646F7F27" w:rsidR="00826E6B" w:rsidRDefault="00826E6B" w:rsidP="00826E6B">
      <w:pPr>
        <w:spacing w:after="180" w:line="240" w:lineRule="auto"/>
        <w:jc w:val="both"/>
        <w:rPr>
          <w:rFonts w:ascii="Times New Roman" w:eastAsia="Times New Roman" w:hAnsi="Times New Roman" w:cs="Times New Roman"/>
          <w:sz w:val="20"/>
          <w:szCs w:val="20"/>
          <w:lang w:val="en-GB"/>
        </w:rPr>
      </w:pPr>
    </w:p>
    <w:p w14:paraId="7A13E135" w14:textId="77777777" w:rsidR="005C1496" w:rsidRDefault="005C1496" w:rsidP="00D22BFD">
      <w:pPr>
        <w:pStyle w:val="Caption"/>
        <w:jc w:val="center"/>
        <w:rPr>
          <w:rFonts w:ascii="Times New Roman" w:hAnsi="Times New Roman" w:cs="Times New Roman"/>
          <w:b/>
          <w:bCs/>
          <w:i w:val="0"/>
          <w:iCs w:val="0"/>
          <w:color w:val="auto"/>
          <w:sz w:val="20"/>
          <w:szCs w:val="20"/>
        </w:rPr>
      </w:pPr>
      <w:bookmarkStart w:id="16" w:name="_Ref115132801"/>
    </w:p>
    <w:p w14:paraId="5F410B98" w14:textId="77777777" w:rsidR="00612CBE" w:rsidRDefault="00612CBE" w:rsidP="00D22BFD">
      <w:pPr>
        <w:pStyle w:val="Caption"/>
        <w:jc w:val="center"/>
        <w:rPr>
          <w:rFonts w:ascii="Times New Roman" w:hAnsi="Times New Roman" w:cs="Times New Roman"/>
          <w:b/>
          <w:bCs/>
          <w:i w:val="0"/>
          <w:iCs w:val="0"/>
          <w:color w:val="auto"/>
          <w:sz w:val="20"/>
          <w:szCs w:val="20"/>
        </w:rPr>
      </w:pPr>
    </w:p>
    <w:p w14:paraId="55D01C1A" w14:textId="46AFBF0C" w:rsidR="00D22BFD" w:rsidRPr="00D22BFD" w:rsidRDefault="00D22BFD" w:rsidP="00D22BFD">
      <w:pPr>
        <w:pStyle w:val="Caption"/>
        <w:jc w:val="center"/>
        <w:rPr>
          <w:rFonts w:ascii="Times New Roman" w:hAnsi="Times New Roman" w:cs="Times New Roman"/>
          <w:b/>
          <w:bCs/>
          <w:i w:val="0"/>
          <w:iCs w:val="0"/>
          <w:color w:val="auto"/>
          <w:sz w:val="20"/>
          <w:szCs w:val="20"/>
        </w:rPr>
      </w:pPr>
      <w:r w:rsidRPr="00097849">
        <w:rPr>
          <w:rFonts w:ascii="Times New Roman" w:hAnsi="Times New Roman" w:cs="Times New Roman"/>
          <w:b/>
          <w:bCs/>
          <w:i w:val="0"/>
          <w:iCs w:val="0"/>
          <w:color w:val="auto"/>
          <w:sz w:val="20"/>
          <w:szCs w:val="20"/>
        </w:rPr>
        <w:lastRenderedPageBreak/>
        <w:t xml:space="preserve">Table </w:t>
      </w:r>
      <w:r w:rsidRPr="00097849">
        <w:rPr>
          <w:rFonts w:ascii="Times New Roman" w:hAnsi="Times New Roman" w:cs="Times New Roman"/>
          <w:b/>
          <w:bCs/>
          <w:i w:val="0"/>
          <w:iCs w:val="0"/>
          <w:color w:val="auto"/>
          <w:sz w:val="20"/>
          <w:szCs w:val="20"/>
        </w:rPr>
        <w:fldChar w:fldCharType="begin"/>
      </w:r>
      <w:r w:rsidRPr="00097849">
        <w:rPr>
          <w:rFonts w:ascii="Times New Roman" w:hAnsi="Times New Roman" w:cs="Times New Roman"/>
          <w:b/>
          <w:bCs/>
          <w:i w:val="0"/>
          <w:iCs w:val="0"/>
          <w:color w:val="auto"/>
          <w:sz w:val="20"/>
          <w:szCs w:val="20"/>
        </w:rPr>
        <w:instrText xml:space="preserve"> SEQ Table \* ARABIC </w:instrText>
      </w:r>
      <w:r w:rsidRPr="00097849">
        <w:rPr>
          <w:rFonts w:ascii="Times New Roman" w:hAnsi="Times New Roman" w:cs="Times New Roman"/>
          <w:b/>
          <w:bCs/>
          <w:i w:val="0"/>
          <w:iCs w:val="0"/>
          <w:color w:val="auto"/>
          <w:sz w:val="20"/>
          <w:szCs w:val="20"/>
        </w:rPr>
        <w:fldChar w:fldCharType="separate"/>
      </w:r>
      <w:r w:rsidR="006769AF">
        <w:rPr>
          <w:rFonts w:ascii="Times New Roman" w:hAnsi="Times New Roman" w:cs="Times New Roman"/>
          <w:b/>
          <w:bCs/>
          <w:i w:val="0"/>
          <w:iCs w:val="0"/>
          <w:noProof/>
          <w:color w:val="auto"/>
          <w:sz w:val="20"/>
          <w:szCs w:val="20"/>
        </w:rPr>
        <w:t>5</w:t>
      </w:r>
      <w:r w:rsidRPr="00097849">
        <w:rPr>
          <w:rFonts w:ascii="Times New Roman" w:hAnsi="Times New Roman" w:cs="Times New Roman"/>
          <w:b/>
          <w:bCs/>
          <w:i w:val="0"/>
          <w:iCs w:val="0"/>
          <w:color w:val="auto"/>
          <w:sz w:val="20"/>
          <w:szCs w:val="20"/>
        </w:rPr>
        <w:fldChar w:fldCharType="end"/>
      </w:r>
      <w:bookmarkEnd w:id="16"/>
      <w:r w:rsidRPr="00D22BFD">
        <w:rPr>
          <w:rFonts w:ascii="Times New Roman" w:hAnsi="Times New Roman" w:cs="Times New Roman"/>
          <w:b/>
          <w:bCs/>
          <w:i w:val="0"/>
          <w:iCs w:val="0"/>
          <w:color w:val="auto"/>
          <w:sz w:val="20"/>
          <w:szCs w:val="20"/>
        </w:rPr>
        <w:t xml:space="preserve">: </w:t>
      </w:r>
      <w:r w:rsidRPr="00D22BFD">
        <w:rPr>
          <w:rFonts w:ascii="Times New Roman" w:hAnsi="Times New Roman" w:cs="Times New Roman"/>
          <w:i w:val="0"/>
          <w:iCs w:val="0"/>
          <w:color w:val="auto"/>
          <w:sz w:val="20"/>
          <w:szCs w:val="20"/>
        </w:rPr>
        <w:t xml:space="preserve">In Urban scenario at 2.6GHz with 30kHz SCS, coverage differences of broadcast channels including PBCH, PDCCH CSS, and SIB1 between the potential Rel-18 UE and the reference Rel-15 NR/Rel-17 RedCap UEs with complexity reduction options BW1, BW2, BW3 and PR3. (Table 8.2.4-2 of </w:t>
      </w:r>
      <w:r w:rsidRPr="00D22BFD">
        <w:rPr>
          <w:rFonts w:ascii="Times New Roman" w:hAnsi="Times New Roman" w:cs="Times New Roman"/>
          <w:i w:val="0"/>
          <w:iCs w:val="0"/>
          <w:color w:val="auto"/>
          <w:sz w:val="20"/>
          <w:szCs w:val="20"/>
        </w:rPr>
        <w:fldChar w:fldCharType="begin"/>
      </w:r>
      <w:r w:rsidRPr="00D22BFD">
        <w:rPr>
          <w:rFonts w:ascii="Times New Roman" w:hAnsi="Times New Roman" w:cs="Times New Roman"/>
          <w:i w:val="0"/>
          <w:iCs w:val="0"/>
          <w:color w:val="auto"/>
          <w:sz w:val="20"/>
          <w:szCs w:val="20"/>
        </w:rPr>
        <w:instrText xml:space="preserve"> REF _Ref106014886 \r \h  \* MERGEFORMAT </w:instrText>
      </w:r>
      <w:r w:rsidRPr="00D22BFD">
        <w:rPr>
          <w:rFonts w:ascii="Times New Roman" w:hAnsi="Times New Roman" w:cs="Times New Roman"/>
          <w:i w:val="0"/>
          <w:iCs w:val="0"/>
          <w:color w:val="auto"/>
          <w:sz w:val="20"/>
          <w:szCs w:val="20"/>
        </w:rPr>
      </w:r>
      <w:r w:rsidRPr="00D22BFD">
        <w:rPr>
          <w:rFonts w:ascii="Times New Roman" w:hAnsi="Times New Roman" w:cs="Times New Roman"/>
          <w:i w:val="0"/>
          <w:iCs w:val="0"/>
          <w:color w:val="auto"/>
          <w:sz w:val="20"/>
          <w:szCs w:val="20"/>
        </w:rPr>
        <w:fldChar w:fldCharType="separate"/>
      </w:r>
      <w:r w:rsidRPr="00D22BFD">
        <w:rPr>
          <w:rFonts w:ascii="Times New Roman" w:hAnsi="Times New Roman" w:cs="Times New Roman"/>
          <w:i w:val="0"/>
          <w:iCs w:val="0"/>
          <w:color w:val="auto"/>
          <w:sz w:val="20"/>
          <w:szCs w:val="20"/>
        </w:rPr>
        <w:t>[2]</w:t>
      </w:r>
      <w:r w:rsidRPr="00D22BFD">
        <w:rPr>
          <w:rFonts w:ascii="Times New Roman" w:hAnsi="Times New Roman" w:cs="Times New Roman"/>
          <w:i w:val="0"/>
          <w:iCs w:val="0"/>
          <w:color w:val="auto"/>
          <w:sz w:val="20"/>
          <w:szCs w:val="20"/>
        </w:rPr>
        <w:fldChar w:fldCharType="end"/>
      </w:r>
      <w:r w:rsidRPr="00D22BFD">
        <w:rPr>
          <w:rFonts w:ascii="Times New Roman" w:hAnsi="Times New Roman" w:cs="Times New Roman"/>
          <w:i w:val="0"/>
          <w:iCs w:val="0"/>
          <w:color w:val="auto"/>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08"/>
        <w:gridCol w:w="899"/>
        <w:gridCol w:w="1085"/>
        <w:gridCol w:w="1023"/>
        <w:gridCol w:w="236"/>
        <w:gridCol w:w="989"/>
        <w:gridCol w:w="901"/>
        <w:gridCol w:w="1169"/>
        <w:gridCol w:w="1072"/>
      </w:tblGrid>
      <w:tr w:rsidR="00E44E3F" w:rsidRPr="00E44E3F" w14:paraId="59372422" w14:textId="77777777" w:rsidTr="00D22BFD">
        <w:trPr>
          <w:trHeight w:val="128"/>
        </w:trPr>
        <w:tc>
          <w:tcPr>
            <w:tcW w:w="518" w:type="pct"/>
            <w:vMerge w:val="restart"/>
            <w:tcBorders>
              <w:top w:val="single" w:sz="4" w:space="0" w:color="auto"/>
              <w:left w:val="single" w:sz="4" w:space="0" w:color="auto"/>
              <w:bottom w:val="single" w:sz="4" w:space="0" w:color="auto"/>
              <w:right w:val="single" w:sz="4" w:space="0" w:color="auto"/>
            </w:tcBorders>
            <w:shd w:val="clear" w:color="auto" w:fill="C5E0B3"/>
            <w:vAlign w:val="center"/>
            <w:hideMark/>
          </w:tcPr>
          <w:p w14:paraId="0DDD4A58" w14:textId="77777777" w:rsidR="00E44E3F" w:rsidRPr="00E44E3F" w:rsidRDefault="00E44E3F" w:rsidP="00E44E3F">
            <w:pPr>
              <w:spacing w:after="180" w:line="240" w:lineRule="auto"/>
              <w:jc w:val="center"/>
              <w:rPr>
                <w:rFonts w:ascii="Times New Roman" w:eastAsia="Times New Roman" w:hAnsi="Times New Roman" w:cs="Times New Roman"/>
                <w:b/>
                <w:bCs/>
                <w:sz w:val="18"/>
                <w:szCs w:val="18"/>
              </w:rPr>
            </w:pPr>
            <w:r w:rsidRPr="00E44E3F">
              <w:rPr>
                <w:rFonts w:ascii="Times New Roman" w:eastAsia="Times New Roman" w:hAnsi="Times New Roman" w:cs="Times New Roman"/>
                <w:b/>
                <w:bCs/>
                <w:sz w:val="18"/>
                <w:szCs w:val="18"/>
              </w:rPr>
              <w:t>Coverage difference (dB)</w:t>
            </w:r>
          </w:p>
        </w:tc>
        <w:tc>
          <w:tcPr>
            <w:tcW w:w="2147" w:type="pct"/>
            <w:gridSpan w:val="4"/>
            <w:tcBorders>
              <w:top w:val="single" w:sz="4" w:space="0" w:color="auto"/>
              <w:left w:val="single" w:sz="4" w:space="0" w:color="auto"/>
              <w:bottom w:val="single" w:sz="4" w:space="0" w:color="auto"/>
              <w:right w:val="single" w:sz="4" w:space="0" w:color="auto"/>
            </w:tcBorders>
            <w:shd w:val="clear" w:color="auto" w:fill="C5E0B3"/>
            <w:hideMark/>
          </w:tcPr>
          <w:p w14:paraId="7D79C48B" w14:textId="77777777" w:rsidR="00E44E3F" w:rsidRPr="00E44E3F" w:rsidRDefault="00E44E3F" w:rsidP="00E44E3F">
            <w:pPr>
              <w:spacing w:after="180" w:line="240" w:lineRule="auto"/>
              <w:jc w:val="center"/>
              <w:rPr>
                <w:rFonts w:ascii="Times New Roman" w:eastAsia="Times New Roman" w:hAnsi="Times New Roman" w:cs="Times New Roman"/>
                <w:b/>
                <w:bCs/>
                <w:sz w:val="18"/>
                <w:szCs w:val="18"/>
              </w:rPr>
            </w:pPr>
            <w:r w:rsidRPr="00E44E3F">
              <w:rPr>
                <w:rFonts w:ascii="Times New Roman" w:eastAsia="Times New Roman" w:hAnsi="Times New Roman" w:cs="Times New Roman"/>
                <w:b/>
                <w:bCs/>
                <w:sz w:val="18"/>
                <w:szCs w:val="18"/>
              </w:rPr>
              <w:t>Compared with reference Rel-15 NR UE (MIL)</w:t>
            </w:r>
          </w:p>
        </w:tc>
        <w:tc>
          <w:tcPr>
            <w:tcW w:w="126" w:type="pct"/>
            <w:vMerge w:val="restart"/>
            <w:tcBorders>
              <w:top w:val="single" w:sz="4" w:space="0" w:color="auto"/>
              <w:left w:val="single" w:sz="4" w:space="0" w:color="auto"/>
              <w:bottom w:val="single" w:sz="4" w:space="0" w:color="auto"/>
              <w:right w:val="single" w:sz="4" w:space="0" w:color="auto"/>
            </w:tcBorders>
          </w:tcPr>
          <w:p w14:paraId="4375F9A3" w14:textId="77777777" w:rsidR="00E44E3F" w:rsidRPr="00E44E3F" w:rsidRDefault="00E44E3F" w:rsidP="00E44E3F">
            <w:pPr>
              <w:spacing w:after="180" w:line="240" w:lineRule="auto"/>
              <w:jc w:val="center"/>
              <w:rPr>
                <w:rFonts w:ascii="Times New Roman" w:eastAsia="Times New Roman" w:hAnsi="Times New Roman" w:cs="Times New Roman"/>
                <w:b/>
                <w:bCs/>
                <w:sz w:val="18"/>
                <w:szCs w:val="18"/>
              </w:rPr>
            </w:pPr>
          </w:p>
        </w:tc>
        <w:tc>
          <w:tcPr>
            <w:tcW w:w="2209" w:type="pct"/>
            <w:gridSpan w:val="4"/>
            <w:tcBorders>
              <w:top w:val="single" w:sz="4" w:space="0" w:color="auto"/>
              <w:left w:val="single" w:sz="4" w:space="0" w:color="auto"/>
              <w:bottom w:val="single" w:sz="4" w:space="0" w:color="auto"/>
              <w:right w:val="single" w:sz="4" w:space="0" w:color="auto"/>
            </w:tcBorders>
            <w:shd w:val="clear" w:color="auto" w:fill="C5E0B3"/>
            <w:hideMark/>
          </w:tcPr>
          <w:p w14:paraId="1FF6C6D9" w14:textId="77777777" w:rsidR="00E44E3F" w:rsidRPr="00E44E3F" w:rsidRDefault="00E44E3F" w:rsidP="00E44E3F">
            <w:pPr>
              <w:spacing w:after="180" w:line="240" w:lineRule="auto"/>
              <w:jc w:val="center"/>
              <w:rPr>
                <w:rFonts w:ascii="Times New Roman" w:eastAsia="Times New Roman" w:hAnsi="Times New Roman" w:cs="Times New Roman"/>
                <w:b/>
                <w:bCs/>
                <w:sz w:val="18"/>
                <w:szCs w:val="18"/>
              </w:rPr>
            </w:pPr>
            <w:r w:rsidRPr="00E44E3F">
              <w:rPr>
                <w:rFonts w:ascii="Times New Roman" w:eastAsia="Times New Roman" w:hAnsi="Times New Roman" w:cs="Times New Roman"/>
                <w:b/>
                <w:bCs/>
                <w:sz w:val="18"/>
                <w:szCs w:val="18"/>
              </w:rPr>
              <w:t>Compared with reference Rel-17 RedCap UE (MIL)</w:t>
            </w:r>
          </w:p>
        </w:tc>
      </w:tr>
      <w:tr w:rsidR="00D22BFD" w:rsidRPr="00E44E3F" w14:paraId="6489C79C" w14:textId="77777777" w:rsidTr="00D22BFD">
        <w:trPr>
          <w:trHeight w:val="45"/>
        </w:trPr>
        <w:tc>
          <w:tcPr>
            <w:tcW w:w="518" w:type="pct"/>
            <w:vMerge/>
            <w:tcBorders>
              <w:top w:val="single" w:sz="4" w:space="0" w:color="auto"/>
              <w:left w:val="single" w:sz="4" w:space="0" w:color="auto"/>
              <w:bottom w:val="single" w:sz="4" w:space="0" w:color="auto"/>
              <w:right w:val="single" w:sz="4" w:space="0" w:color="auto"/>
            </w:tcBorders>
            <w:vAlign w:val="center"/>
            <w:hideMark/>
          </w:tcPr>
          <w:p w14:paraId="33721A1F" w14:textId="77777777" w:rsidR="00E44E3F" w:rsidRPr="00E44E3F" w:rsidRDefault="00E44E3F" w:rsidP="00E44E3F">
            <w:pPr>
              <w:spacing w:after="0" w:line="240" w:lineRule="auto"/>
              <w:rPr>
                <w:rFonts w:ascii="Times New Roman" w:eastAsia="Times New Roman" w:hAnsi="Times New Roman" w:cs="Times New Roman"/>
                <w:b/>
                <w:bCs/>
                <w:sz w:val="18"/>
                <w:szCs w:val="18"/>
              </w:rPr>
            </w:pPr>
          </w:p>
        </w:tc>
        <w:tc>
          <w:tcPr>
            <w:tcW w:w="1020"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3B60F513" w14:textId="77777777" w:rsidR="00E44E3F" w:rsidRPr="00E44E3F" w:rsidRDefault="00E44E3F" w:rsidP="00E44E3F">
            <w:pPr>
              <w:spacing w:after="180" w:line="240" w:lineRule="auto"/>
              <w:jc w:val="center"/>
              <w:rPr>
                <w:rFonts w:ascii="Times New Roman" w:eastAsia="Times New Roman" w:hAnsi="Times New Roman" w:cs="Times New Roman"/>
                <w:b/>
                <w:bCs/>
                <w:sz w:val="18"/>
                <w:szCs w:val="18"/>
              </w:rPr>
            </w:pPr>
            <w:r w:rsidRPr="00E44E3F">
              <w:rPr>
                <w:rFonts w:ascii="Times New Roman" w:eastAsia="Times New Roman" w:hAnsi="Times New Roman" w:cs="Times New Roman"/>
                <w:b/>
                <w:bCs/>
                <w:sz w:val="18"/>
                <w:szCs w:val="18"/>
              </w:rPr>
              <w:t>PBCH (20 RBs) with 1% BLER</w:t>
            </w:r>
          </w:p>
        </w:tc>
        <w:tc>
          <w:tcPr>
            <w:tcW w:w="580" w:type="pct"/>
            <w:tcBorders>
              <w:top w:val="single" w:sz="4" w:space="0" w:color="auto"/>
              <w:left w:val="single" w:sz="4" w:space="0" w:color="auto"/>
              <w:bottom w:val="single" w:sz="4" w:space="0" w:color="auto"/>
              <w:right w:val="single" w:sz="4" w:space="0" w:color="auto"/>
            </w:tcBorders>
            <w:shd w:val="clear" w:color="auto" w:fill="C5E0B3"/>
            <w:hideMark/>
          </w:tcPr>
          <w:p w14:paraId="11A69D44" w14:textId="77777777" w:rsidR="00E44E3F" w:rsidRPr="00E44E3F" w:rsidRDefault="00E44E3F" w:rsidP="00E44E3F">
            <w:pPr>
              <w:spacing w:after="180" w:line="240" w:lineRule="auto"/>
              <w:jc w:val="center"/>
              <w:rPr>
                <w:rFonts w:ascii="Times New Roman" w:eastAsia="Times New Roman" w:hAnsi="Times New Roman" w:cs="Times New Roman"/>
                <w:b/>
                <w:bCs/>
                <w:sz w:val="18"/>
                <w:szCs w:val="18"/>
              </w:rPr>
            </w:pPr>
            <w:r w:rsidRPr="00E44E3F">
              <w:rPr>
                <w:rFonts w:ascii="Times New Roman" w:eastAsia="Times New Roman" w:hAnsi="Times New Roman" w:cs="Times New Roman"/>
                <w:b/>
                <w:bCs/>
                <w:sz w:val="18"/>
                <w:szCs w:val="18"/>
              </w:rPr>
              <w:t>PDCCH CSS (48 RBs) with 1% BLER</w:t>
            </w:r>
          </w:p>
        </w:tc>
        <w:tc>
          <w:tcPr>
            <w:tcW w:w="547" w:type="pct"/>
            <w:tcBorders>
              <w:top w:val="single" w:sz="4" w:space="0" w:color="auto"/>
              <w:left w:val="single" w:sz="4" w:space="0" w:color="auto"/>
              <w:bottom w:val="single" w:sz="4" w:space="0" w:color="auto"/>
              <w:right w:val="single" w:sz="4" w:space="0" w:color="auto"/>
            </w:tcBorders>
            <w:shd w:val="clear" w:color="auto" w:fill="C5E0B3"/>
            <w:hideMark/>
          </w:tcPr>
          <w:p w14:paraId="3FEBF87E" w14:textId="77777777" w:rsidR="00E44E3F" w:rsidRPr="00E44E3F" w:rsidRDefault="00E44E3F" w:rsidP="00E44E3F">
            <w:pPr>
              <w:spacing w:after="180" w:line="240" w:lineRule="auto"/>
              <w:jc w:val="center"/>
              <w:rPr>
                <w:rFonts w:ascii="Times New Roman" w:eastAsia="Times New Roman" w:hAnsi="Times New Roman" w:cs="Times New Roman"/>
                <w:b/>
                <w:bCs/>
                <w:sz w:val="18"/>
                <w:szCs w:val="18"/>
              </w:rPr>
            </w:pPr>
            <w:r w:rsidRPr="00E44E3F">
              <w:rPr>
                <w:rFonts w:ascii="Times New Roman" w:eastAsia="Times New Roman" w:hAnsi="Times New Roman" w:cs="Times New Roman"/>
                <w:b/>
                <w:bCs/>
                <w:sz w:val="18"/>
                <w:szCs w:val="18"/>
              </w:rPr>
              <w:t>SIB1 (&gt;5 MHz) with 10% BLER</w:t>
            </w:r>
          </w:p>
        </w:tc>
        <w:tc>
          <w:tcPr>
            <w:tcW w:w="126" w:type="pct"/>
            <w:vMerge/>
            <w:tcBorders>
              <w:top w:val="single" w:sz="4" w:space="0" w:color="auto"/>
              <w:left w:val="single" w:sz="4" w:space="0" w:color="auto"/>
              <w:bottom w:val="single" w:sz="4" w:space="0" w:color="auto"/>
              <w:right w:val="single" w:sz="4" w:space="0" w:color="auto"/>
            </w:tcBorders>
            <w:vAlign w:val="center"/>
            <w:hideMark/>
          </w:tcPr>
          <w:p w14:paraId="5AA8DBDA" w14:textId="77777777" w:rsidR="00E44E3F" w:rsidRPr="00E44E3F" w:rsidRDefault="00E44E3F" w:rsidP="00E44E3F">
            <w:pPr>
              <w:spacing w:after="0" w:line="240" w:lineRule="auto"/>
              <w:rPr>
                <w:rFonts w:ascii="Times New Roman" w:eastAsia="Times New Roman" w:hAnsi="Times New Roman" w:cs="Times New Roman"/>
                <w:b/>
                <w:bCs/>
                <w:sz w:val="18"/>
                <w:szCs w:val="18"/>
              </w:rPr>
            </w:pPr>
          </w:p>
        </w:tc>
        <w:tc>
          <w:tcPr>
            <w:tcW w:w="1011"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1B07317C" w14:textId="77777777" w:rsidR="00E44E3F" w:rsidRPr="00E44E3F" w:rsidRDefault="00E44E3F" w:rsidP="00E44E3F">
            <w:pPr>
              <w:spacing w:after="180" w:line="240" w:lineRule="auto"/>
              <w:jc w:val="center"/>
              <w:rPr>
                <w:rFonts w:ascii="Times New Roman" w:eastAsia="Times New Roman" w:hAnsi="Times New Roman" w:cs="Times New Roman"/>
                <w:b/>
                <w:bCs/>
                <w:sz w:val="18"/>
                <w:szCs w:val="18"/>
              </w:rPr>
            </w:pPr>
            <w:r w:rsidRPr="00E44E3F">
              <w:rPr>
                <w:rFonts w:ascii="Times New Roman" w:eastAsia="Times New Roman" w:hAnsi="Times New Roman" w:cs="Times New Roman"/>
                <w:b/>
                <w:bCs/>
                <w:sz w:val="18"/>
                <w:szCs w:val="18"/>
              </w:rPr>
              <w:t>PBCH (20 RBs) with 1% BLER</w:t>
            </w:r>
          </w:p>
        </w:tc>
        <w:tc>
          <w:tcPr>
            <w:tcW w:w="625" w:type="pct"/>
            <w:tcBorders>
              <w:top w:val="single" w:sz="4" w:space="0" w:color="auto"/>
              <w:left w:val="single" w:sz="4" w:space="0" w:color="auto"/>
              <w:bottom w:val="single" w:sz="4" w:space="0" w:color="auto"/>
              <w:right w:val="single" w:sz="4" w:space="0" w:color="auto"/>
            </w:tcBorders>
            <w:shd w:val="clear" w:color="auto" w:fill="C5E0B3"/>
            <w:hideMark/>
          </w:tcPr>
          <w:p w14:paraId="7E021C1D" w14:textId="77777777" w:rsidR="00E44E3F" w:rsidRPr="00E44E3F" w:rsidRDefault="00E44E3F" w:rsidP="00E44E3F">
            <w:pPr>
              <w:spacing w:after="180" w:line="240" w:lineRule="auto"/>
              <w:jc w:val="center"/>
              <w:rPr>
                <w:rFonts w:ascii="Times New Roman" w:eastAsia="Times New Roman" w:hAnsi="Times New Roman" w:cs="Times New Roman"/>
                <w:b/>
                <w:bCs/>
                <w:sz w:val="18"/>
                <w:szCs w:val="18"/>
              </w:rPr>
            </w:pPr>
            <w:r w:rsidRPr="00E44E3F">
              <w:rPr>
                <w:rFonts w:ascii="Times New Roman" w:eastAsia="Times New Roman" w:hAnsi="Times New Roman" w:cs="Times New Roman"/>
                <w:b/>
                <w:bCs/>
                <w:sz w:val="18"/>
                <w:szCs w:val="18"/>
              </w:rPr>
              <w:t>PDCCH CSS (48 RBs) with 1% BLER</w:t>
            </w:r>
          </w:p>
        </w:tc>
        <w:tc>
          <w:tcPr>
            <w:tcW w:w="573" w:type="pct"/>
            <w:tcBorders>
              <w:top w:val="single" w:sz="4" w:space="0" w:color="auto"/>
              <w:left w:val="single" w:sz="4" w:space="0" w:color="auto"/>
              <w:bottom w:val="single" w:sz="4" w:space="0" w:color="auto"/>
              <w:right w:val="single" w:sz="4" w:space="0" w:color="auto"/>
            </w:tcBorders>
            <w:shd w:val="clear" w:color="auto" w:fill="C5E0B3"/>
            <w:hideMark/>
          </w:tcPr>
          <w:p w14:paraId="31FD7BF9" w14:textId="77777777" w:rsidR="00E44E3F" w:rsidRPr="00E44E3F" w:rsidRDefault="00E44E3F" w:rsidP="00E44E3F">
            <w:pPr>
              <w:spacing w:after="180" w:line="240" w:lineRule="auto"/>
              <w:jc w:val="center"/>
              <w:rPr>
                <w:rFonts w:ascii="Times New Roman" w:eastAsia="Times New Roman" w:hAnsi="Times New Roman" w:cs="Times New Roman"/>
                <w:b/>
                <w:bCs/>
                <w:sz w:val="18"/>
                <w:szCs w:val="18"/>
              </w:rPr>
            </w:pPr>
            <w:r w:rsidRPr="00E44E3F">
              <w:rPr>
                <w:rFonts w:ascii="Times New Roman" w:eastAsia="Times New Roman" w:hAnsi="Times New Roman" w:cs="Times New Roman"/>
                <w:b/>
                <w:bCs/>
                <w:sz w:val="18"/>
                <w:szCs w:val="18"/>
              </w:rPr>
              <w:t>SIB1 (&gt;5 MHz) with 10% BLER</w:t>
            </w:r>
          </w:p>
        </w:tc>
      </w:tr>
      <w:tr w:rsidR="00D22BFD" w:rsidRPr="00E44E3F" w14:paraId="0242D5D9" w14:textId="77777777" w:rsidTr="00D22BFD">
        <w:trPr>
          <w:trHeight w:val="1024"/>
        </w:trPr>
        <w:tc>
          <w:tcPr>
            <w:tcW w:w="518" w:type="pct"/>
            <w:vMerge/>
            <w:tcBorders>
              <w:top w:val="single" w:sz="4" w:space="0" w:color="auto"/>
              <w:left w:val="single" w:sz="4" w:space="0" w:color="auto"/>
              <w:bottom w:val="single" w:sz="4" w:space="0" w:color="auto"/>
              <w:right w:val="single" w:sz="4" w:space="0" w:color="auto"/>
            </w:tcBorders>
            <w:vAlign w:val="center"/>
            <w:hideMark/>
          </w:tcPr>
          <w:p w14:paraId="14BBA8CE" w14:textId="77777777" w:rsidR="00E44E3F" w:rsidRPr="00E44E3F" w:rsidRDefault="00E44E3F" w:rsidP="00E44E3F">
            <w:pPr>
              <w:spacing w:after="0" w:line="240" w:lineRule="auto"/>
              <w:rPr>
                <w:rFonts w:ascii="Times New Roman" w:eastAsia="Times New Roman" w:hAnsi="Times New Roman" w:cs="Times New Roman"/>
                <w:b/>
                <w:bCs/>
                <w:sz w:val="18"/>
                <w:szCs w:val="18"/>
              </w:rPr>
            </w:pPr>
          </w:p>
        </w:tc>
        <w:tc>
          <w:tcPr>
            <w:tcW w:w="539" w:type="pct"/>
            <w:tcBorders>
              <w:top w:val="single" w:sz="4" w:space="0" w:color="auto"/>
              <w:left w:val="single" w:sz="4" w:space="0" w:color="auto"/>
              <w:bottom w:val="single" w:sz="4" w:space="0" w:color="auto"/>
              <w:right w:val="single" w:sz="4" w:space="0" w:color="auto"/>
            </w:tcBorders>
            <w:hideMark/>
          </w:tcPr>
          <w:p w14:paraId="7E47A759" w14:textId="77777777" w:rsidR="00E44E3F" w:rsidRPr="00E44E3F" w:rsidRDefault="00E44E3F" w:rsidP="00E44E3F">
            <w:pPr>
              <w:spacing w:after="180" w:line="240" w:lineRule="auto"/>
              <w:rPr>
                <w:rFonts w:ascii="Times New Roman" w:eastAsia="Times New Roman" w:hAnsi="Times New Roman" w:cs="Times New Roman"/>
                <w:b/>
                <w:bCs/>
                <w:sz w:val="18"/>
                <w:szCs w:val="18"/>
              </w:rPr>
            </w:pPr>
            <w:r w:rsidRPr="00E44E3F">
              <w:rPr>
                <w:rFonts w:ascii="Times New Roman" w:eastAsia="SimSun" w:hAnsi="Times New Roman" w:cs="Times New Roman"/>
                <w:b/>
                <w:bCs/>
                <w:sz w:val="18"/>
                <w:szCs w:val="18"/>
                <w:lang w:val="en-GB" w:eastAsia="zh-CN"/>
              </w:rPr>
              <w:t xml:space="preserve">Rel-18 UE with soft/selective </w:t>
            </w:r>
            <w:r w:rsidRPr="00E44E3F">
              <w:rPr>
                <w:rFonts w:ascii="Times New Roman" w:eastAsia="Times New Roman" w:hAnsi="Times New Roman" w:cs="Times New Roman"/>
                <w:b/>
                <w:bCs/>
                <w:sz w:val="18"/>
                <w:szCs w:val="18"/>
              </w:rPr>
              <w:t xml:space="preserve">combining </w:t>
            </w:r>
            <w:r w:rsidRPr="00E44E3F">
              <w:rPr>
                <w:rFonts w:ascii="Times New Roman" w:eastAsia="SimSun" w:hAnsi="Times New Roman" w:cs="Times New Roman"/>
                <w:b/>
                <w:bCs/>
                <w:sz w:val="18"/>
                <w:szCs w:val="18"/>
                <w:lang w:val="en-GB" w:eastAsia="zh-CN"/>
              </w:rPr>
              <w:t>without RF retuning</w:t>
            </w:r>
          </w:p>
        </w:tc>
        <w:tc>
          <w:tcPr>
            <w:tcW w:w="481" w:type="pct"/>
            <w:tcBorders>
              <w:top w:val="single" w:sz="4" w:space="0" w:color="auto"/>
              <w:left w:val="single" w:sz="4" w:space="0" w:color="auto"/>
              <w:bottom w:val="single" w:sz="4" w:space="0" w:color="auto"/>
              <w:right w:val="single" w:sz="4" w:space="0" w:color="auto"/>
            </w:tcBorders>
            <w:hideMark/>
          </w:tcPr>
          <w:p w14:paraId="1DEBEA3C" w14:textId="77777777" w:rsidR="00E44E3F" w:rsidRPr="00E44E3F" w:rsidRDefault="00E44E3F" w:rsidP="00E44E3F">
            <w:pPr>
              <w:spacing w:after="180" w:line="240" w:lineRule="auto"/>
              <w:rPr>
                <w:rFonts w:ascii="Times New Roman" w:eastAsia="SimSun" w:hAnsi="Times New Roman" w:cs="Times New Roman"/>
                <w:b/>
                <w:bCs/>
                <w:sz w:val="18"/>
                <w:szCs w:val="18"/>
                <w:lang w:val="en-GB" w:eastAsia="zh-CN"/>
              </w:rPr>
            </w:pPr>
            <w:r w:rsidRPr="00E44E3F">
              <w:rPr>
                <w:rFonts w:ascii="Times New Roman" w:eastAsia="SimSun" w:hAnsi="Times New Roman" w:cs="Times New Roman"/>
                <w:b/>
                <w:bCs/>
                <w:sz w:val="18"/>
                <w:szCs w:val="18"/>
                <w:lang w:val="en-GB" w:eastAsia="zh-CN"/>
              </w:rPr>
              <w:t xml:space="preserve">Rel-18 UE with soft/selective </w:t>
            </w:r>
            <w:r w:rsidRPr="00E44E3F">
              <w:rPr>
                <w:rFonts w:ascii="Times New Roman" w:eastAsia="Times New Roman" w:hAnsi="Times New Roman" w:cs="Times New Roman"/>
                <w:b/>
                <w:bCs/>
                <w:sz w:val="18"/>
                <w:szCs w:val="18"/>
              </w:rPr>
              <w:t xml:space="preserve">combining </w:t>
            </w:r>
            <w:r w:rsidRPr="00E44E3F">
              <w:rPr>
                <w:rFonts w:ascii="Times New Roman" w:eastAsia="SimSun" w:hAnsi="Times New Roman" w:cs="Times New Roman"/>
                <w:b/>
                <w:bCs/>
                <w:sz w:val="18"/>
                <w:szCs w:val="18"/>
                <w:lang w:val="en-GB" w:eastAsia="zh-CN"/>
              </w:rPr>
              <w:t>with RF retuning</w:t>
            </w:r>
          </w:p>
        </w:tc>
        <w:tc>
          <w:tcPr>
            <w:tcW w:w="580" w:type="pct"/>
            <w:tcBorders>
              <w:top w:val="single" w:sz="4" w:space="0" w:color="auto"/>
              <w:left w:val="single" w:sz="4" w:space="0" w:color="auto"/>
              <w:bottom w:val="single" w:sz="4" w:space="0" w:color="auto"/>
              <w:right w:val="single" w:sz="4" w:space="0" w:color="auto"/>
            </w:tcBorders>
            <w:hideMark/>
          </w:tcPr>
          <w:p w14:paraId="7E85BEA9" w14:textId="77777777" w:rsidR="00E44E3F" w:rsidRPr="00E44E3F" w:rsidRDefault="00E44E3F" w:rsidP="00E44E3F">
            <w:pPr>
              <w:spacing w:after="180" w:line="240" w:lineRule="auto"/>
              <w:rPr>
                <w:rFonts w:ascii="Times New Roman" w:eastAsia="SimSun" w:hAnsi="Times New Roman" w:cs="Times New Roman"/>
                <w:b/>
                <w:bCs/>
                <w:sz w:val="18"/>
                <w:szCs w:val="18"/>
                <w:lang w:val="en-GB" w:eastAsia="zh-CN"/>
              </w:rPr>
            </w:pPr>
            <w:r w:rsidRPr="00E44E3F">
              <w:rPr>
                <w:rFonts w:ascii="Times New Roman" w:eastAsia="SimSun" w:hAnsi="Times New Roman" w:cs="Times New Roman"/>
                <w:b/>
                <w:bCs/>
                <w:sz w:val="18"/>
                <w:szCs w:val="18"/>
                <w:lang w:val="en-GB" w:eastAsia="zh-CN"/>
              </w:rPr>
              <w:t>Rel-18 UE (11 PRBs; CORESE: 2 symbols, 48 PRBs; AL16)</w:t>
            </w:r>
          </w:p>
        </w:tc>
        <w:tc>
          <w:tcPr>
            <w:tcW w:w="547" w:type="pct"/>
            <w:tcBorders>
              <w:top w:val="single" w:sz="4" w:space="0" w:color="auto"/>
              <w:left w:val="single" w:sz="4" w:space="0" w:color="auto"/>
              <w:bottom w:val="single" w:sz="4" w:space="0" w:color="auto"/>
              <w:right w:val="single" w:sz="4" w:space="0" w:color="auto"/>
            </w:tcBorders>
            <w:hideMark/>
          </w:tcPr>
          <w:p w14:paraId="6BF04271" w14:textId="77777777" w:rsidR="00E44E3F" w:rsidRPr="00E44E3F" w:rsidRDefault="00E44E3F" w:rsidP="00E44E3F">
            <w:pPr>
              <w:spacing w:after="180" w:line="240" w:lineRule="auto"/>
              <w:rPr>
                <w:rFonts w:ascii="Times New Roman" w:eastAsia="Batang" w:hAnsi="Times New Roman" w:cs="Times New Roman"/>
                <w:b/>
                <w:bCs/>
                <w:sz w:val="18"/>
                <w:szCs w:val="18"/>
              </w:rPr>
            </w:pPr>
            <w:r w:rsidRPr="00E44E3F">
              <w:rPr>
                <w:rFonts w:ascii="Times New Roman" w:eastAsia="SimSun" w:hAnsi="Times New Roman" w:cs="Times New Roman"/>
                <w:b/>
                <w:bCs/>
                <w:sz w:val="18"/>
                <w:szCs w:val="18"/>
                <w:lang w:val="en-GB" w:eastAsia="zh-CN"/>
              </w:rPr>
              <w:t>Rel-18 UE (11 PRBs; SIB1 BW &gt; 5 MHz; TBS 1256 bits)</w:t>
            </w:r>
          </w:p>
        </w:tc>
        <w:tc>
          <w:tcPr>
            <w:tcW w:w="126" w:type="pct"/>
            <w:vMerge/>
            <w:tcBorders>
              <w:top w:val="single" w:sz="4" w:space="0" w:color="auto"/>
              <w:left w:val="single" w:sz="4" w:space="0" w:color="auto"/>
              <w:bottom w:val="single" w:sz="4" w:space="0" w:color="auto"/>
              <w:right w:val="single" w:sz="4" w:space="0" w:color="auto"/>
            </w:tcBorders>
            <w:vAlign w:val="center"/>
            <w:hideMark/>
          </w:tcPr>
          <w:p w14:paraId="7B31DC5D" w14:textId="77777777" w:rsidR="00E44E3F" w:rsidRPr="00E44E3F" w:rsidRDefault="00E44E3F" w:rsidP="00E44E3F">
            <w:pPr>
              <w:spacing w:after="0" w:line="240" w:lineRule="auto"/>
              <w:rPr>
                <w:rFonts w:ascii="Times New Roman" w:eastAsia="Times New Roman" w:hAnsi="Times New Roman" w:cs="Times New Roman"/>
                <w:b/>
                <w:bCs/>
                <w:sz w:val="18"/>
                <w:szCs w:val="18"/>
              </w:rPr>
            </w:pPr>
          </w:p>
        </w:tc>
        <w:tc>
          <w:tcPr>
            <w:tcW w:w="529" w:type="pct"/>
            <w:tcBorders>
              <w:top w:val="single" w:sz="4" w:space="0" w:color="auto"/>
              <w:left w:val="single" w:sz="4" w:space="0" w:color="auto"/>
              <w:bottom w:val="single" w:sz="4" w:space="0" w:color="auto"/>
              <w:right w:val="single" w:sz="4" w:space="0" w:color="auto"/>
            </w:tcBorders>
            <w:hideMark/>
          </w:tcPr>
          <w:p w14:paraId="42DFCA9B" w14:textId="77777777" w:rsidR="00E44E3F" w:rsidRPr="00E44E3F" w:rsidRDefault="00E44E3F" w:rsidP="00E44E3F">
            <w:pPr>
              <w:spacing w:after="180" w:line="240" w:lineRule="auto"/>
              <w:rPr>
                <w:rFonts w:ascii="Times New Roman" w:eastAsia="SimSun" w:hAnsi="Times New Roman" w:cs="Times New Roman"/>
                <w:b/>
                <w:bCs/>
                <w:sz w:val="18"/>
                <w:szCs w:val="18"/>
                <w:lang w:val="en-GB" w:eastAsia="zh-CN"/>
              </w:rPr>
            </w:pPr>
            <w:r w:rsidRPr="00E44E3F">
              <w:rPr>
                <w:rFonts w:ascii="Times New Roman" w:eastAsia="SimSun" w:hAnsi="Times New Roman" w:cs="Times New Roman"/>
                <w:b/>
                <w:bCs/>
                <w:sz w:val="18"/>
                <w:szCs w:val="18"/>
                <w:lang w:val="en-GB" w:eastAsia="zh-CN"/>
              </w:rPr>
              <w:t xml:space="preserve">Rel-18 UE with soft/selective </w:t>
            </w:r>
            <w:r w:rsidRPr="00E44E3F">
              <w:rPr>
                <w:rFonts w:ascii="Times New Roman" w:eastAsia="Times New Roman" w:hAnsi="Times New Roman" w:cs="Times New Roman"/>
                <w:b/>
                <w:bCs/>
                <w:sz w:val="18"/>
                <w:szCs w:val="18"/>
              </w:rPr>
              <w:t xml:space="preserve">combining </w:t>
            </w:r>
            <w:r w:rsidRPr="00E44E3F">
              <w:rPr>
                <w:rFonts w:ascii="Times New Roman" w:eastAsia="SimSun" w:hAnsi="Times New Roman" w:cs="Times New Roman"/>
                <w:b/>
                <w:bCs/>
                <w:sz w:val="18"/>
                <w:szCs w:val="18"/>
                <w:lang w:val="en-GB" w:eastAsia="zh-CN"/>
              </w:rPr>
              <w:t>without RF retuning</w:t>
            </w:r>
          </w:p>
        </w:tc>
        <w:tc>
          <w:tcPr>
            <w:tcW w:w="482" w:type="pct"/>
            <w:tcBorders>
              <w:top w:val="single" w:sz="4" w:space="0" w:color="auto"/>
              <w:left w:val="single" w:sz="4" w:space="0" w:color="auto"/>
              <w:bottom w:val="single" w:sz="4" w:space="0" w:color="auto"/>
              <w:right w:val="single" w:sz="4" w:space="0" w:color="auto"/>
            </w:tcBorders>
            <w:hideMark/>
          </w:tcPr>
          <w:p w14:paraId="1E6C68AA" w14:textId="77777777" w:rsidR="00E44E3F" w:rsidRPr="00E44E3F" w:rsidRDefault="00E44E3F" w:rsidP="00E44E3F">
            <w:pPr>
              <w:spacing w:after="180" w:line="240" w:lineRule="auto"/>
              <w:rPr>
                <w:rFonts w:ascii="Times New Roman" w:eastAsia="SimSun" w:hAnsi="Times New Roman" w:cs="Times New Roman"/>
                <w:b/>
                <w:bCs/>
                <w:sz w:val="18"/>
                <w:szCs w:val="18"/>
                <w:lang w:val="en-GB" w:eastAsia="zh-CN"/>
              </w:rPr>
            </w:pPr>
            <w:r w:rsidRPr="00E44E3F">
              <w:rPr>
                <w:rFonts w:ascii="Times New Roman" w:eastAsia="SimSun" w:hAnsi="Times New Roman" w:cs="Times New Roman"/>
                <w:b/>
                <w:bCs/>
                <w:sz w:val="18"/>
                <w:szCs w:val="18"/>
                <w:lang w:val="en-GB" w:eastAsia="zh-CN"/>
              </w:rPr>
              <w:t xml:space="preserve">Rel-18 UE with soft/selective </w:t>
            </w:r>
            <w:r w:rsidRPr="00E44E3F">
              <w:rPr>
                <w:rFonts w:ascii="Times New Roman" w:eastAsia="Times New Roman" w:hAnsi="Times New Roman" w:cs="Times New Roman"/>
                <w:b/>
                <w:bCs/>
                <w:sz w:val="18"/>
                <w:szCs w:val="18"/>
              </w:rPr>
              <w:t xml:space="preserve">combining </w:t>
            </w:r>
            <w:r w:rsidRPr="00E44E3F">
              <w:rPr>
                <w:rFonts w:ascii="Times New Roman" w:eastAsia="SimSun" w:hAnsi="Times New Roman" w:cs="Times New Roman"/>
                <w:b/>
                <w:bCs/>
                <w:sz w:val="18"/>
                <w:szCs w:val="18"/>
                <w:lang w:val="en-GB" w:eastAsia="zh-CN"/>
              </w:rPr>
              <w:t>with RF retuning</w:t>
            </w:r>
          </w:p>
        </w:tc>
        <w:tc>
          <w:tcPr>
            <w:tcW w:w="625" w:type="pct"/>
            <w:tcBorders>
              <w:top w:val="single" w:sz="4" w:space="0" w:color="auto"/>
              <w:left w:val="single" w:sz="4" w:space="0" w:color="auto"/>
              <w:bottom w:val="single" w:sz="4" w:space="0" w:color="auto"/>
              <w:right w:val="single" w:sz="4" w:space="0" w:color="auto"/>
            </w:tcBorders>
            <w:hideMark/>
          </w:tcPr>
          <w:p w14:paraId="3FF7F8C1" w14:textId="77777777" w:rsidR="00E44E3F" w:rsidRPr="00E44E3F" w:rsidRDefault="00E44E3F" w:rsidP="00E44E3F">
            <w:pPr>
              <w:spacing w:after="180" w:line="240" w:lineRule="auto"/>
              <w:rPr>
                <w:rFonts w:ascii="Times New Roman" w:eastAsia="SimSun" w:hAnsi="Times New Roman" w:cs="Times New Roman"/>
                <w:b/>
                <w:bCs/>
                <w:sz w:val="18"/>
                <w:szCs w:val="18"/>
                <w:lang w:val="en-GB" w:eastAsia="zh-CN"/>
              </w:rPr>
            </w:pPr>
            <w:r w:rsidRPr="00E44E3F">
              <w:rPr>
                <w:rFonts w:ascii="Times New Roman" w:eastAsia="SimSun" w:hAnsi="Times New Roman" w:cs="Times New Roman"/>
                <w:b/>
                <w:bCs/>
                <w:sz w:val="18"/>
                <w:szCs w:val="18"/>
                <w:lang w:val="en-GB" w:eastAsia="zh-CN"/>
              </w:rPr>
              <w:t>Rel-18 UE (11 PRBs; CORESET: 2 symbols, 48 PRBs; AL16)</w:t>
            </w:r>
          </w:p>
        </w:tc>
        <w:tc>
          <w:tcPr>
            <w:tcW w:w="573" w:type="pct"/>
            <w:tcBorders>
              <w:top w:val="single" w:sz="4" w:space="0" w:color="auto"/>
              <w:left w:val="single" w:sz="4" w:space="0" w:color="auto"/>
              <w:bottom w:val="single" w:sz="4" w:space="0" w:color="auto"/>
              <w:right w:val="single" w:sz="4" w:space="0" w:color="auto"/>
            </w:tcBorders>
            <w:hideMark/>
          </w:tcPr>
          <w:p w14:paraId="270EEA64" w14:textId="77777777" w:rsidR="00E44E3F" w:rsidRPr="00E44E3F" w:rsidRDefault="00E44E3F" w:rsidP="00E44E3F">
            <w:pPr>
              <w:spacing w:after="180" w:line="240" w:lineRule="auto"/>
              <w:rPr>
                <w:rFonts w:ascii="Times New Roman" w:eastAsia="SimSun" w:hAnsi="Times New Roman" w:cs="Times New Roman"/>
                <w:b/>
                <w:bCs/>
                <w:sz w:val="18"/>
                <w:szCs w:val="18"/>
                <w:lang w:val="en-GB" w:eastAsia="zh-CN"/>
              </w:rPr>
            </w:pPr>
            <w:r w:rsidRPr="00E44E3F">
              <w:rPr>
                <w:rFonts w:ascii="Times New Roman" w:eastAsia="SimSun" w:hAnsi="Times New Roman" w:cs="Times New Roman"/>
                <w:b/>
                <w:bCs/>
                <w:sz w:val="18"/>
                <w:szCs w:val="18"/>
                <w:lang w:val="en-GB" w:eastAsia="zh-CN"/>
              </w:rPr>
              <w:t>Rel-18 UE (11 PRBs; SIB1 BW &gt; 5 MHz; TBS 1256 bits)</w:t>
            </w:r>
          </w:p>
        </w:tc>
      </w:tr>
      <w:tr w:rsidR="00D22BFD" w:rsidRPr="00E44E3F" w14:paraId="726ED76C" w14:textId="77777777" w:rsidTr="00D22BFD">
        <w:trPr>
          <w:trHeight w:val="243"/>
        </w:trPr>
        <w:tc>
          <w:tcPr>
            <w:tcW w:w="518" w:type="pct"/>
            <w:tcBorders>
              <w:top w:val="single" w:sz="4" w:space="0" w:color="auto"/>
              <w:left w:val="single" w:sz="4" w:space="0" w:color="auto"/>
              <w:bottom w:val="single" w:sz="4" w:space="0" w:color="auto"/>
              <w:right w:val="single" w:sz="4" w:space="0" w:color="auto"/>
            </w:tcBorders>
            <w:vAlign w:val="center"/>
            <w:hideMark/>
          </w:tcPr>
          <w:p w14:paraId="59129F4D" w14:textId="77777777" w:rsidR="00E44E3F" w:rsidRPr="00E44E3F" w:rsidRDefault="00E44E3F" w:rsidP="00E44E3F">
            <w:pPr>
              <w:spacing w:after="180" w:line="240" w:lineRule="auto"/>
              <w:rPr>
                <w:rFonts w:ascii="Times New Roman" w:eastAsia="Batang" w:hAnsi="Times New Roman" w:cs="Times New Roman"/>
                <w:b/>
                <w:bCs/>
                <w:sz w:val="18"/>
                <w:szCs w:val="18"/>
              </w:rPr>
            </w:pPr>
            <w:r w:rsidRPr="00E44E3F">
              <w:rPr>
                <w:rFonts w:ascii="Times New Roman" w:eastAsia="Times New Roman" w:hAnsi="Times New Roman" w:cs="Times New Roman"/>
                <w:b/>
                <w:bCs/>
                <w:sz w:val="18"/>
                <w:szCs w:val="18"/>
                <w:lang w:eastAsia="zh-CN"/>
              </w:rPr>
              <w:t>BW1</w:t>
            </w:r>
          </w:p>
        </w:tc>
        <w:tc>
          <w:tcPr>
            <w:tcW w:w="539" w:type="pct"/>
            <w:tcBorders>
              <w:top w:val="single" w:sz="4" w:space="0" w:color="auto"/>
              <w:left w:val="single" w:sz="4" w:space="0" w:color="auto"/>
              <w:bottom w:val="single" w:sz="4" w:space="0" w:color="auto"/>
              <w:right w:val="single" w:sz="4" w:space="0" w:color="auto"/>
            </w:tcBorders>
            <w:vAlign w:val="center"/>
            <w:hideMark/>
          </w:tcPr>
          <w:p w14:paraId="3A763307" w14:textId="77777777" w:rsidR="00E44E3F" w:rsidRPr="00E44E3F" w:rsidRDefault="00E44E3F" w:rsidP="00E44E3F">
            <w:pPr>
              <w:spacing w:after="180" w:line="240" w:lineRule="auto"/>
              <w:jc w:val="center"/>
              <w:rPr>
                <w:rFonts w:ascii="Times New Roman" w:eastAsia="PMingLiU" w:hAnsi="Times New Roman" w:cs="Times New Roman"/>
                <w:b/>
                <w:bCs/>
                <w:sz w:val="18"/>
                <w:szCs w:val="18"/>
              </w:rPr>
            </w:pPr>
            <w:r w:rsidRPr="00E44E3F">
              <w:rPr>
                <w:rFonts w:ascii="Times New Roman" w:eastAsia="Times New Roman" w:hAnsi="Times New Roman" w:cs="Times New Roman"/>
                <w:b/>
                <w:bCs/>
                <w:sz w:val="18"/>
                <w:szCs w:val="18"/>
                <w:lang w:val="en-GB" w:eastAsia="zh-TW"/>
              </w:rPr>
              <w:t>-11.87</w:t>
            </w:r>
          </w:p>
        </w:tc>
        <w:tc>
          <w:tcPr>
            <w:tcW w:w="481" w:type="pct"/>
            <w:tcBorders>
              <w:top w:val="single" w:sz="4" w:space="0" w:color="auto"/>
              <w:left w:val="single" w:sz="4" w:space="0" w:color="auto"/>
              <w:bottom w:val="single" w:sz="4" w:space="0" w:color="auto"/>
              <w:right w:val="single" w:sz="4" w:space="0" w:color="auto"/>
            </w:tcBorders>
            <w:vAlign w:val="center"/>
            <w:hideMark/>
          </w:tcPr>
          <w:p w14:paraId="63906D28" w14:textId="77777777" w:rsidR="00E44E3F" w:rsidRPr="00E44E3F" w:rsidRDefault="00E44E3F" w:rsidP="00E44E3F">
            <w:pPr>
              <w:spacing w:after="180" w:line="240" w:lineRule="auto"/>
              <w:jc w:val="center"/>
              <w:rPr>
                <w:rFonts w:ascii="Times New Roman" w:eastAsia="Times New Roman" w:hAnsi="Times New Roman" w:cs="Times New Roman"/>
                <w:b/>
                <w:bCs/>
                <w:sz w:val="18"/>
                <w:szCs w:val="18"/>
              </w:rPr>
            </w:pPr>
            <w:r w:rsidRPr="00E44E3F">
              <w:rPr>
                <w:rFonts w:ascii="Times New Roman" w:eastAsia="Times New Roman" w:hAnsi="Times New Roman" w:cs="Times New Roman"/>
                <w:b/>
                <w:bCs/>
                <w:sz w:val="18"/>
                <w:szCs w:val="18"/>
                <w:lang w:eastAsia="zh-TW"/>
              </w:rPr>
              <w:t>-9.3</w:t>
            </w:r>
          </w:p>
        </w:tc>
        <w:tc>
          <w:tcPr>
            <w:tcW w:w="580" w:type="pct"/>
            <w:tcBorders>
              <w:top w:val="single" w:sz="4" w:space="0" w:color="auto"/>
              <w:left w:val="single" w:sz="4" w:space="0" w:color="auto"/>
              <w:bottom w:val="single" w:sz="4" w:space="0" w:color="auto"/>
              <w:right w:val="single" w:sz="4" w:space="0" w:color="auto"/>
            </w:tcBorders>
            <w:vAlign w:val="center"/>
            <w:hideMark/>
          </w:tcPr>
          <w:p w14:paraId="36B87AAA" w14:textId="77777777" w:rsidR="00E44E3F" w:rsidRPr="00E44E3F" w:rsidRDefault="00E44E3F" w:rsidP="00E44E3F">
            <w:pPr>
              <w:spacing w:after="180" w:line="240" w:lineRule="auto"/>
              <w:jc w:val="center"/>
              <w:rPr>
                <w:rFonts w:ascii="Times New Roman" w:eastAsia="Times New Roman" w:hAnsi="Times New Roman" w:cs="Times New Roman"/>
                <w:b/>
                <w:bCs/>
                <w:sz w:val="18"/>
                <w:szCs w:val="18"/>
              </w:rPr>
            </w:pPr>
            <w:r w:rsidRPr="00E44E3F">
              <w:rPr>
                <w:rFonts w:ascii="Times New Roman" w:eastAsia="Times New Roman" w:hAnsi="Times New Roman" w:cs="Times New Roman"/>
                <w:b/>
                <w:bCs/>
                <w:sz w:val="18"/>
                <w:szCs w:val="18"/>
                <w:lang w:val="en-GB"/>
              </w:rPr>
              <w:t>-15.26</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468B25" w14:textId="77777777" w:rsidR="00E44E3F" w:rsidRPr="00E44E3F" w:rsidRDefault="00E44E3F" w:rsidP="00E44E3F">
            <w:pPr>
              <w:spacing w:after="180" w:line="240" w:lineRule="auto"/>
              <w:jc w:val="center"/>
              <w:rPr>
                <w:rFonts w:ascii="Times New Roman" w:eastAsia="Times New Roman" w:hAnsi="Times New Roman" w:cs="Times New Roman"/>
                <w:b/>
                <w:bCs/>
                <w:sz w:val="18"/>
                <w:szCs w:val="18"/>
              </w:rPr>
            </w:pPr>
            <w:r w:rsidRPr="00E44E3F">
              <w:rPr>
                <w:rFonts w:ascii="Times New Roman" w:eastAsia="Times New Roman" w:hAnsi="Times New Roman" w:cs="Times New Roman"/>
                <w:b/>
                <w:bCs/>
                <w:sz w:val="18"/>
                <w:szCs w:val="18"/>
                <w:lang w:val="en-GB"/>
              </w:rPr>
              <w:t>-17.50</w:t>
            </w:r>
          </w:p>
        </w:tc>
        <w:tc>
          <w:tcPr>
            <w:tcW w:w="126" w:type="pct"/>
            <w:vMerge/>
            <w:tcBorders>
              <w:top w:val="single" w:sz="4" w:space="0" w:color="auto"/>
              <w:left w:val="single" w:sz="4" w:space="0" w:color="auto"/>
              <w:bottom w:val="single" w:sz="4" w:space="0" w:color="auto"/>
              <w:right w:val="single" w:sz="4" w:space="0" w:color="auto"/>
            </w:tcBorders>
            <w:vAlign w:val="center"/>
            <w:hideMark/>
          </w:tcPr>
          <w:p w14:paraId="5354FDE8" w14:textId="77777777" w:rsidR="00E44E3F" w:rsidRPr="00E44E3F" w:rsidRDefault="00E44E3F" w:rsidP="00E44E3F">
            <w:pPr>
              <w:spacing w:after="0" w:line="240" w:lineRule="auto"/>
              <w:rPr>
                <w:rFonts w:ascii="Times New Roman" w:eastAsia="Times New Roman" w:hAnsi="Times New Roman" w:cs="Times New Roman"/>
                <w:b/>
                <w:bCs/>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7E9D8398" w14:textId="77777777" w:rsidR="00E44E3F" w:rsidRPr="00E44E3F" w:rsidRDefault="00E44E3F" w:rsidP="00E44E3F">
            <w:pPr>
              <w:spacing w:after="180" w:line="240" w:lineRule="auto"/>
              <w:jc w:val="center"/>
              <w:rPr>
                <w:rFonts w:ascii="Times New Roman" w:eastAsia="Times New Roman" w:hAnsi="Times New Roman" w:cs="Times New Roman"/>
                <w:b/>
                <w:bCs/>
                <w:sz w:val="18"/>
                <w:szCs w:val="18"/>
                <w:lang w:eastAsia="zh-CN"/>
              </w:rPr>
            </w:pPr>
            <w:r w:rsidRPr="00E44E3F">
              <w:rPr>
                <w:rFonts w:ascii="Times New Roman" w:eastAsia="Times New Roman" w:hAnsi="Times New Roman" w:cs="Times New Roman"/>
                <w:b/>
                <w:bCs/>
                <w:sz w:val="18"/>
                <w:szCs w:val="18"/>
                <w:lang w:val="en-GB" w:eastAsia="zh-TW"/>
              </w:rPr>
              <w:t>-5.05</w:t>
            </w:r>
          </w:p>
        </w:tc>
        <w:tc>
          <w:tcPr>
            <w:tcW w:w="482" w:type="pct"/>
            <w:tcBorders>
              <w:top w:val="single" w:sz="4" w:space="0" w:color="auto"/>
              <w:left w:val="single" w:sz="4" w:space="0" w:color="auto"/>
              <w:bottom w:val="single" w:sz="4" w:space="0" w:color="auto"/>
              <w:right w:val="single" w:sz="4" w:space="0" w:color="auto"/>
            </w:tcBorders>
            <w:vAlign w:val="center"/>
            <w:hideMark/>
          </w:tcPr>
          <w:p w14:paraId="7BCE6802" w14:textId="77777777" w:rsidR="00E44E3F" w:rsidRPr="00E44E3F" w:rsidRDefault="00E44E3F" w:rsidP="00E44E3F">
            <w:pPr>
              <w:spacing w:after="180" w:line="240" w:lineRule="auto"/>
              <w:jc w:val="center"/>
              <w:rPr>
                <w:rFonts w:ascii="Times New Roman" w:eastAsia="Times New Roman" w:hAnsi="Times New Roman" w:cs="Times New Roman"/>
                <w:b/>
                <w:bCs/>
                <w:sz w:val="18"/>
                <w:szCs w:val="18"/>
                <w:lang w:eastAsia="zh-CN"/>
              </w:rPr>
            </w:pPr>
            <w:r w:rsidRPr="00E44E3F">
              <w:rPr>
                <w:rFonts w:ascii="Times New Roman" w:eastAsia="SimSun" w:hAnsi="Times New Roman" w:cs="Times New Roman"/>
                <w:b/>
                <w:bCs/>
                <w:sz w:val="18"/>
                <w:szCs w:val="18"/>
                <w:lang w:eastAsia="zh-CN"/>
              </w:rPr>
              <w:t>-2.51</w:t>
            </w:r>
          </w:p>
        </w:tc>
        <w:tc>
          <w:tcPr>
            <w:tcW w:w="625" w:type="pct"/>
            <w:tcBorders>
              <w:top w:val="single" w:sz="4" w:space="0" w:color="auto"/>
              <w:left w:val="single" w:sz="4" w:space="0" w:color="auto"/>
              <w:bottom w:val="single" w:sz="4" w:space="0" w:color="auto"/>
              <w:right w:val="single" w:sz="4" w:space="0" w:color="auto"/>
            </w:tcBorders>
            <w:vAlign w:val="center"/>
            <w:hideMark/>
          </w:tcPr>
          <w:p w14:paraId="3879166E" w14:textId="77777777" w:rsidR="00E44E3F" w:rsidRPr="00E44E3F" w:rsidRDefault="00E44E3F" w:rsidP="00E44E3F">
            <w:pPr>
              <w:spacing w:after="180" w:line="240" w:lineRule="auto"/>
              <w:jc w:val="center"/>
              <w:rPr>
                <w:rFonts w:ascii="Times New Roman" w:eastAsia="Times New Roman" w:hAnsi="Times New Roman" w:cs="Times New Roman"/>
                <w:b/>
                <w:bCs/>
                <w:sz w:val="18"/>
                <w:szCs w:val="18"/>
                <w:lang w:eastAsia="zh-CN"/>
              </w:rPr>
            </w:pPr>
            <w:r w:rsidRPr="00E44E3F">
              <w:rPr>
                <w:rFonts w:ascii="Times New Roman" w:eastAsia="Times New Roman" w:hAnsi="Times New Roman" w:cs="Times New Roman"/>
                <w:b/>
                <w:bCs/>
                <w:sz w:val="18"/>
                <w:szCs w:val="18"/>
                <w:lang w:val="en-GB"/>
              </w:rPr>
              <w:t>-8.91</w:t>
            </w:r>
          </w:p>
        </w:tc>
        <w:tc>
          <w:tcPr>
            <w:tcW w:w="573" w:type="pct"/>
            <w:tcBorders>
              <w:top w:val="single" w:sz="4" w:space="0" w:color="auto"/>
              <w:left w:val="single" w:sz="4" w:space="0" w:color="auto"/>
              <w:bottom w:val="single" w:sz="4" w:space="0" w:color="auto"/>
              <w:right w:val="single" w:sz="4" w:space="0" w:color="auto"/>
            </w:tcBorders>
            <w:vAlign w:val="center"/>
            <w:hideMark/>
          </w:tcPr>
          <w:p w14:paraId="185E3DA0" w14:textId="77777777" w:rsidR="00E44E3F" w:rsidRPr="00E44E3F" w:rsidRDefault="00E44E3F" w:rsidP="00E44E3F">
            <w:pPr>
              <w:spacing w:after="180" w:line="240" w:lineRule="auto"/>
              <w:jc w:val="center"/>
              <w:rPr>
                <w:rFonts w:ascii="Times New Roman" w:eastAsia="Times New Roman" w:hAnsi="Times New Roman" w:cs="Times New Roman"/>
                <w:b/>
                <w:bCs/>
                <w:sz w:val="18"/>
                <w:szCs w:val="18"/>
                <w:lang w:eastAsia="zh-CN"/>
              </w:rPr>
            </w:pPr>
            <w:r w:rsidRPr="00E44E3F">
              <w:rPr>
                <w:rFonts w:ascii="Times New Roman" w:eastAsia="Times New Roman" w:hAnsi="Times New Roman" w:cs="Times New Roman"/>
                <w:b/>
                <w:bCs/>
                <w:sz w:val="18"/>
                <w:szCs w:val="18"/>
                <w:lang w:val="en-GB"/>
              </w:rPr>
              <w:t>-11.24</w:t>
            </w:r>
          </w:p>
        </w:tc>
      </w:tr>
      <w:tr w:rsidR="00D22BFD" w:rsidRPr="00E44E3F" w14:paraId="21DDD6CB" w14:textId="77777777" w:rsidTr="00D22BFD">
        <w:trPr>
          <w:trHeight w:val="113"/>
        </w:trPr>
        <w:tc>
          <w:tcPr>
            <w:tcW w:w="518" w:type="pct"/>
            <w:tcBorders>
              <w:top w:val="single" w:sz="4" w:space="0" w:color="auto"/>
              <w:left w:val="single" w:sz="4" w:space="0" w:color="auto"/>
              <w:bottom w:val="single" w:sz="4" w:space="0" w:color="auto"/>
              <w:right w:val="single" w:sz="4" w:space="0" w:color="auto"/>
            </w:tcBorders>
            <w:vAlign w:val="center"/>
            <w:hideMark/>
          </w:tcPr>
          <w:p w14:paraId="214B4232" w14:textId="77777777" w:rsidR="00E44E3F" w:rsidRPr="00E44E3F" w:rsidRDefault="00E44E3F" w:rsidP="00E44E3F">
            <w:pPr>
              <w:spacing w:after="180" w:line="240" w:lineRule="auto"/>
              <w:rPr>
                <w:rFonts w:ascii="Times New Roman" w:eastAsia="Batang" w:hAnsi="Times New Roman" w:cs="Times New Roman"/>
                <w:b/>
                <w:bCs/>
                <w:sz w:val="18"/>
                <w:szCs w:val="18"/>
              </w:rPr>
            </w:pPr>
            <w:r w:rsidRPr="00E44E3F">
              <w:rPr>
                <w:rFonts w:ascii="Times New Roman" w:eastAsia="Times New Roman" w:hAnsi="Times New Roman" w:cs="Times New Roman"/>
                <w:b/>
                <w:bCs/>
                <w:sz w:val="18"/>
                <w:szCs w:val="18"/>
              </w:rPr>
              <w:t>BW2</w:t>
            </w:r>
          </w:p>
        </w:tc>
        <w:tc>
          <w:tcPr>
            <w:tcW w:w="539" w:type="pct"/>
            <w:tcBorders>
              <w:top w:val="single" w:sz="4" w:space="0" w:color="auto"/>
              <w:left w:val="single" w:sz="4" w:space="0" w:color="auto"/>
              <w:bottom w:val="single" w:sz="4" w:space="0" w:color="auto"/>
              <w:right w:val="single" w:sz="4" w:space="0" w:color="auto"/>
            </w:tcBorders>
            <w:vAlign w:val="center"/>
            <w:hideMark/>
          </w:tcPr>
          <w:p w14:paraId="5F374AA9" w14:textId="77777777" w:rsidR="00E44E3F" w:rsidRPr="00E44E3F" w:rsidRDefault="00E44E3F" w:rsidP="00E44E3F">
            <w:pPr>
              <w:spacing w:after="180" w:line="240" w:lineRule="auto"/>
              <w:jc w:val="center"/>
              <w:rPr>
                <w:rFonts w:ascii="Times New Roman" w:eastAsia="PMingLiU" w:hAnsi="Times New Roman" w:cs="Times New Roman"/>
                <w:b/>
                <w:bCs/>
                <w:sz w:val="18"/>
                <w:szCs w:val="18"/>
              </w:rPr>
            </w:pPr>
            <w:r w:rsidRPr="00E44E3F">
              <w:rPr>
                <w:rFonts w:ascii="Times New Roman" w:eastAsia="Times New Roman" w:hAnsi="Times New Roman" w:cs="Times New Roman"/>
                <w:b/>
                <w:bCs/>
                <w:sz w:val="18"/>
                <w:szCs w:val="18"/>
                <w:lang w:val="en-GB" w:eastAsia="zh-TW"/>
              </w:rPr>
              <w:t>-11.87</w:t>
            </w:r>
          </w:p>
        </w:tc>
        <w:tc>
          <w:tcPr>
            <w:tcW w:w="481" w:type="pct"/>
            <w:tcBorders>
              <w:top w:val="single" w:sz="4" w:space="0" w:color="auto"/>
              <w:left w:val="single" w:sz="4" w:space="0" w:color="auto"/>
              <w:bottom w:val="single" w:sz="4" w:space="0" w:color="auto"/>
              <w:right w:val="single" w:sz="4" w:space="0" w:color="auto"/>
            </w:tcBorders>
            <w:vAlign w:val="center"/>
            <w:hideMark/>
          </w:tcPr>
          <w:p w14:paraId="67380EB5" w14:textId="77777777" w:rsidR="00E44E3F" w:rsidRPr="00E44E3F" w:rsidRDefault="00E44E3F" w:rsidP="00E44E3F">
            <w:pPr>
              <w:spacing w:after="180" w:line="240" w:lineRule="auto"/>
              <w:jc w:val="center"/>
              <w:rPr>
                <w:rFonts w:ascii="Times New Roman" w:eastAsia="Times New Roman" w:hAnsi="Times New Roman" w:cs="Times New Roman"/>
                <w:b/>
                <w:bCs/>
                <w:sz w:val="18"/>
                <w:szCs w:val="18"/>
              </w:rPr>
            </w:pPr>
            <w:r w:rsidRPr="00E44E3F">
              <w:rPr>
                <w:rFonts w:ascii="Times New Roman" w:eastAsia="Times New Roman" w:hAnsi="Times New Roman" w:cs="Times New Roman"/>
                <w:b/>
                <w:bCs/>
                <w:sz w:val="18"/>
                <w:szCs w:val="18"/>
                <w:lang w:eastAsia="zh-TW"/>
              </w:rPr>
              <w:t>-9.3</w:t>
            </w:r>
          </w:p>
        </w:tc>
        <w:tc>
          <w:tcPr>
            <w:tcW w:w="580" w:type="pct"/>
            <w:tcBorders>
              <w:top w:val="single" w:sz="4" w:space="0" w:color="auto"/>
              <w:left w:val="single" w:sz="4" w:space="0" w:color="auto"/>
              <w:bottom w:val="single" w:sz="4" w:space="0" w:color="auto"/>
              <w:right w:val="single" w:sz="4" w:space="0" w:color="auto"/>
            </w:tcBorders>
            <w:vAlign w:val="center"/>
            <w:hideMark/>
          </w:tcPr>
          <w:p w14:paraId="6C99235F" w14:textId="77777777" w:rsidR="00E44E3F" w:rsidRPr="00E44E3F" w:rsidRDefault="00E44E3F" w:rsidP="00E44E3F">
            <w:pPr>
              <w:spacing w:after="180" w:line="240" w:lineRule="auto"/>
              <w:jc w:val="center"/>
              <w:rPr>
                <w:rFonts w:ascii="Times New Roman" w:eastAsia="Times New Roman" w:hAnsi="Times New Roman" w:cs="Times New Roman"/>
                <w:b/>
                <w:bCs/>
                <w:sz w:val="18"/>
                <w:szCs w:val="18"/>
              </w:rPr>
            </w:pPr>
            <w:r w:rsidRPr="00E44E3F">
              <w:rPr>
                <w:rFonts w:ascii="Times New Roman" w:eastAsia="Times New Roman" w:hAnsi="Times New Roman" w:cs="Times New Roman"/>
                <w:b/>
                <w:bCs/>
                <w:sz w:val="18"/>
                <w:szCs w:val="18"/>
                <w:lang w:val="en-GB"/>
              </w:rPr>
              <w:t>-15.26</w:t>
            </w:r>
          </w:p>
        </w:tc>
        <w:tc>
          <w:tcPr>
            <w:tcW w:w="547" w:type="pct"/>
            <w:tcBorders>
              <w:top w:val="single" w:sz="4" w:space="0" w:color="auto"/>
              <w:left w:val="single" w:sz="4" w:space="0" w:color="auto"/>
              <w:bottom w:val="single" w:sz="4" w:space="0" w:color="auto"/>
              <w:right w:val="single" w:sz="4" w:space="0" w:color="auto"/>
            </w:tcBorders>
            <w:vAlign w:val="center"/>
            <w:hideMark/>
          </w:tcPr>
          <w:p w14:paraId="49EEE9C0" w14:textId="77777777" w:rsidR="00E44E3F" w:rsidRPr="00E44E3F" w:rsidRDefault="00E44E3F" w:rsidP="00E44E3F">
            <w:pPr>
              <w:spacing w:after="180" w:line="240" w:lineRule="auto"/>
              <w:jc w:val="center"/>
              <w:rPr>
                <w:rFonts w:ascii="Times New Roman" w:eastAsia="Times New Roman" w:hAnsi="Times New Roman" w:cs="Times New Roman"/>
                <w:b/>
                <w:bCs/>
                <w:sz w:val="18"/>
                <w:szCs w:val="18"/>
              </w:rPr>
            </w:pPr>
            <w:r w:rsidRPr="00E44E3F">
              <w:rPr>
                <w:rFonts w:ascii="Times New Roman" w:eastAsia="Times New Roman" w:hAnsi="Times New Roman" w:cs="Times New Roman"/>
                <w:b/>
                <w:bCs/>
                <w:sz w:val="18"/>
                <w:szCs w:val="18"/>
                <w:lang w:val="en-GB"/>
              </w:rPr>
              <w:t>-17.50</w:t>
            </w:r>
          </w:p>
        </w:tc>
        <w:tc>
          <w:tcPr>
            <w:tcW w:w="126" w:type="pct"/>
            <w:vMerge/>
            <w:tcBorders>
              <w:top w:val="single" w:sz="4" w:space="0" w:color="auto"/>
              <w:left w:val="single" w:sz="4" w:space="0" w:color="auto"/>
              <w:bottom w:val="single" w:sz="4" w:space="0" w:color="auto"/>
              <w:right w:val="single" w:sz="4" w:space="0" w:color="auto"/>
            </w:tcBorders>
            <w:vAlign w:val="center"/>
            <w:hideMark/>
          </w:tcPr>
          <w:p w14:paraId="6D8A3680" w14:textId="77777777" w:rsidR="00E44E3F" w:rsidRPr="00E44E3F" w:rsidRDefault="00E44E3F" w:rsidP="00E44E3F">
            <w:pPr>
              <w:spacing w:after="0" w:line="240" w:lineRule="auto"/>
              <w:rPr>
                <w:rFonts w:ascii="Times New Roman" w:eastAsia="Times New Roman" w:hAnsi="Times New Roman" w:cs="Times New Roman"/>
                <w:b/>
                <w:bCs/>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6A59BED7" w14:textId="77777777" w:rsidR="00E44E3F" w:rsidRPr="00E44E3F" w:rsidRDefault="00E44E3F" w:rsidP="00E44E3F">
            <w:pPr>
              <w:spacing w:after="180" w:line="240" w:lineRule="auto"/>
              <w:jc w:val="center"/>
              <w:rPr>
                <w:rFonts w:ascii="Times New Roman" w:eastAsia="Times New Roman" w:hAnsi="Times New Roman" w:cs="Times New Roman"/>
                <w:b/>
                <w:bCs/>
                <w:sz w:val="18"/>
                <w:szCs w:val="18"/>
              </w:rPr>
            </w:pPr>
            <w:r w:rsidRPr="00E44E3F">
              <w:rPr>
                <w:rFonts w:ascii="Times New Roman" w:eastAsia="Times New Roman" w:hAnsi="Times New Roman" w:cs="Times New Roman"/>
                <w:b/>
                <w:bCs/>
                <w:sz w:val="18"/>
                <w:szCs w:val="18"/>
                <w:lang w:val="en-GB" w:eastAsia="zh-TW"/>
              </w:rPr>
              <w:t>-5.05</w:t>
            </w:r>
          </w:p>
        </w:tc>
        <w:tc>
          <w:tcPr>
            <w:tcW w:w="482" w:type="pct"/>
            <w:tcBorders>
              <w:top w:val="single" w:sz="4" w:space="0" w:color="auto"/>
              <w:left w:val="single" w:sz="4" w:space="0" w:color="auto"/>
              <w:bottom w:val="single" w:sz="4" w:space="0" w:color="auto"/>
              <w:right w:val="single" w:sz="4" w:space="0" w:color="auto"/>
            </w:tcBorders>
            <w:vAlign w:val="center"/>
            <w:hideMark/>
          </w:tcPr>
          <w:p w14:paraId="0FFB1F24" w14:textId="77777777" w:rsidR="00E44E3F" w:rsidRPr="00E44E3F" w:rsidRDefault="00E44E3F" w:rsidP="00E44E3F">
            <w:pPr>
              <w:spacing w:after="180" w:line="240" w:lineRule="auto"/>
              <w:jc w:val="center"/>
              <w:rPr>
                <w:rFonts w:ascii="Times New Roman" w:eastAsia="Times New Roman" w:hAnsi="Times New Roman" w:cs="Times New Roman"/>
                <w:b/>
                <w:bCs/>
                <w:sz w:val="18"/>
                <w:szCs w:val="18"/>
              </w:rPr>
            </w:pPr>
            <w:r w:rsidRPr="00E44E3F">
              <w:rPr>
                <w:rFonts w:ascii="Times New Roman" w:eastAsia="SimSun" w:hAnsi="Times New Roman" w:cs="Times New Roman"/>
                <w:b/>
                <w:bCs/>
                <w:sz w:val="18"/>
                <w:szCs w:val="18"/>
                <w:lang w:eastAsia="zh-CN"/>
              </w:rPr>
              <w:t>-2.51</w:t>
            </w:r>
          </w:p>
        </w:tc>
        <w:tc>
          <w:tcPr>
            <w:tcW w:w="625" w:type="pct"/>
            <w:tcBorders>
              <w:top w:val="single" w:sz="4" w:space="0" w:color="auto"/>
              <w:left w:val="single" w:sz="4" w:space="0" w:color="auto"/>
              <w:bottom w:val="single" w:sz="4" w:space="0" w:color="auto"/>
              <w:right w:val="single" w:sz="4" w:space="0" w:color="auto"/>
            </w:tcBorders>
            <w:vAlign w:val="center"/>
            <w:hideMark/>
          </w:tcPr>
          <w:p w14:paraId="2FE6642C" w14:textId="77777777" w:rsidR="00E44E3F" w:rsidRPr="00E44E3F" w:rsidRDefault="00E44E3F" w:rsidP="00E44E3F">
            <w:pPr>
              <w:spacing w:after="180" w:line="240" w:lineRule="auto"/>
              <w:jc w:val="center"/>
              <w:rPr>
                <w:rFonts w:ascii="Times New Roman" w:eastAsia="Times New Roman" w:hAnsi="Times New Roman" w:cs="Times New Roman"/>
                <w:b/>
                <w:bCs/>
                <w:sz w:val="18"/>
                <w:szCs w:val="18"/>
              </w:rPr>
            </w:pPr>
            <w:r w:rsidRPr="00E44E3F">
              <w:rPr>
                <w:rFonts w:ascii="Times New Roman" w:eastAsia="Times New Roman" w:hAnsi="Times New Roman" w:cs="Times New Roman"/>
                <w:b/>
                <w:bCs/>
                <w:sz w:val="18"/>
                <w:szCs w:val="18"/>
                <w:lang w:val="en-GB"/>
              </w:rPr>
              <w:t>-8.91</w:t>
            </w:r>
          </w:p>
        </w:tc>
        <w:tc>
          <w:tcPr>
            <w:tcW w:w="573" w:type="pct"/>
            <w:tcBorders>
              <w:top w:val="single" w:sz="4" w:space="0" w:color="auto"/>
              <w:left w:val="single" w:sz="4" w:space="0" w:color="auto"/>
              <w:bottom w:val="single" w:sz="4" w:space="0" w:color="auto"/>
              <w:right w:val="single" w:sz="4" w:space="0" w:color="auto"/>
            </w:tcBorders>
            <w:vAlign w:val="center"/>
            <w:hideMark/>
          </w:tcPr>
          <w:p w14:paraId="349DB963" w14:textId="77777777" w:rsidR="00E44E3F" w:rsidRPr="00E44E3F" w:rsidRDefault="00E44E3F" w:rsidP="00E44E3F">
            <w:pPr>
              <w:spacing w:after="180" w:line="240" w:lineRule="auto"/>
              <w:jc w:val="center"/>
              <w:rPr>
                <w:rFonts w:ascii="Times New Roman" w:eastAsia="Times New Roman" w:hAnsi="Times New Roman" w:cs="Times New Roman"/>
                <w:b/>
                <w:bCs/>
                <w:sz w:val="18"/>
                <w:szCs w:val="18"/>
              </w:rPr>
            </w:pPr>
            <w:r w:rsidRPr="00E44E3F">
              <w:rPr>
                <w:rFonts w:ascii="Times New Roman" w:eastAsia="Times New Roman" w:hAnsi="Times New Roman" w:cs="Times New Roman"/>
                <w:b/>
                <w:bCs/>
                <w:sz w:val="18"/>
                <w:szCs w:val="18"/>
                <w:lang w:val="en-GB"/>
              </w:rPr>
              <w:t>-11.24</w:t>
            </w:r>
          </w:p>
        </w:tc>
      </w:tr>
      <w:tr w:rsidR="00D22BFD" w:rsidRPr="00E44E3F" w14:paraId="5B834344" w14:textId="77777777" w:rsidTr="00D22BFD">
        <w:trPr>
          <w:trHeight w:val="253"/>
        </w:trPr>
        <w:tc>
          <w:tcPr>
            <w:tcW w:w="518" w:type="pct"/>
            <w:tcBorders>
              <w:top w:val="single" w:sz="4" w:space="0" w:color="auto"/>
              <w:left w:val="single" w:sz="4" w:space="0" w:color="auto"/>
              <w:bottom w:val="single" w:sz="4" w:space="0" w:color="auto"/>
              <w:right w:val="single" w:sz="4" w:space="0" w:color="auto"/>
            </w:tcBorders>
            <w:vAlign w:val="center"/>
            <w:hideMark/>
          </w:tcPr>
          <w:p w14:paraId="5685FCB1" w14:textId="77777777" w:rsidR="00E44E3F" w:rsidRPr="00E44E3F" w:rsidRDefault="00E44E3F" w:rsidP="00E44E3F">
            <w:pPr>
              <w:spacing w:after="180" w:line="240" w:lineRule="auto"/>
              <w:rPr>
                <w:rFonts w:ascii="Times New Roman" w:eastAsia="Times New Roman" w:hAnsi="Times New Roman" w:cs="Times New Roman"/>
                <w:b/>
                <w:bCs/>
                <w:sz w:val="18"/>
                <w:szCs w:val="18"/>
              </w:rPr>
            </w:pPr>
            <w:r w:rsidRPr="00E44E3F">
              <w:rPr>
                <w:rFonts w:ascii="Times New Roman" w:eastAsia="Times New Roman" w:hAnsi="Times New Roman" w:cs="Times New Roman"/>
                <w:b/>
                <w:bCs/>
                <w:sz w:val="18"/>
                <w:szCs w:val="18"/>
              </w:rPr>
              <w:t>BW3</w:t>
            </w:r>
          </w:p>
        </w:tc>
        <w:tc>
          <w:tcPr>
            <w:tcW w:w="1020" w:type="pct"/>
            <w:gridSpan w:val="2"/>
            <w:tcBorders>
              <w:top w:val="single" w:sz="4" w:space="0" w:color="auto"/>
              <w:left w:val="single" w:sz="4" w:space="0" w:color="auto"/>
              <w:bottom w:val="single" w:sz="4" w:space="0" w:color="auto"/>
              <w:right w:val="single" w:sz="4" w:space="0" w:color="auto"/>
            </w:tcBorders>
            <w:vAlign w:val="center"/>
            <w:hideMark/>
          </w:tcPr>
          <w:p w14:paraId="6D3BEF0F" w14:textId="77777777" w:rsidR="00E44E3F" w:rsidRPr="00E44E3F" w:rsidRDefault="00E44E3F" w:rsidP="00E44E3F">
            <w:pPr>
              <w:spacing w:after="180" w:line="240" w:lineRule="auto"/>
              <w:jc w:val="center"/>
              <w:rPr>
                <w:rFonts w:ascii="Times New Roman" w:eastAsia="Times New Roman" w:hAnsi="Times New Roman" w:cs="Times New Roman"/>
                <w:b/>
                <w:bCs/>
                <w:sz w:val="18"/>
                <w:szCs w:val="18"/>
              </w:rPr>
            </w:pPr>
            <w:r w:rsidRPr="00E44E3F">
              <w:rPr>
                <w:rFonts w:ascii="Times New Roman" w:eastAsia="Times New Roman" w:hAnsi="Times New Roman" w:cs="Times New Roman"/>
                <w:b/>
                <w:bCs/>
                <w:sz w:val="18"/>
                <w:szCs w:val="18"/>
              </w:rPr>
              <w:t>-6.8</w:t>
            </w:r>
          </w:p>
        </w:tc>
        <w:tc>
          <w:tcPr>
            <w:tcW w:w="580" w:type="pct"/>
            <w:tcBorders>
              <w:top w:val="single" w:sz="4" w:space="0" w:color="auto"/>
              <w:left w:val="single" w:sz="4" w:space="0" w:color="auto"/>
              <w:bottom w:val="single" w:sz="4" w:space="0" w:color="auto"/>
              <w:right w:val="single" w:sz="4" w:space="0" w:color="auto"/>
            </w:tcBorders>
            <w:vAlign w:val="center"/>
            <w:hideMark/>
          </w:tcPr>
          <w:p w14:paraId="2F4F0DB5" w14:textId="77777777" w:rsidR="00E44E3F" w:rsidRPr="00E44E3F" w:rsidRDefault="00E44E3F" w:rsidP="00E44E3F">
            <w:pPr>
              <w:spacing w:after="180" w:line="240" w:lineRule="auto"/>
              <w:jc w:val="center"/>
              <w:rPr>
                <w:rFonts w:ascii="Times New Roman" w:eastAsia="Times New Roman" w:hAnsi="Times New Roman" w:cs="Times New Roman"/>
                <w:b/>
                <w:bCs/>
                <w:sz w:val="18"/>
                <w:szCs w:val="18"/>
              </w:rPr>
            </w:pPr>
            <w:r w:rsidRPr="00E44E3F">
              <w:rPr>
                <w:rFonts w:ascii="Times New Roman" w:eastAsia="Times New Roman" w:hAnsi="Times New Roman" w:cs="Times New Roman"/>
                <w:b/>
                <w:bCs/>
                <w:sz w:val="18"/>
                <w:szCs w:val="18"/>
                <w:lang w:val="en-GB"/>
              </w:rPr>
              <w:t>-6.28</w:t>
            </w:r>
          </w:p>
        </w:tc>
        <w:tc>
          <w:tcPr>
            <w:tcW w:w="547"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06CDAAF4" w14:textId="77777777" w:rsidR="00E44E3F" w:rsidRPr="00E44E3F" w:rsidRDefault="00E44E3F" w:rsidP="00E44E3F">
            <w:pPr>
              <w:spacing w:after="180" w:line="240" w:lineRule="auto"/>
              <w:jc w:val="center"/>
              <w:rPr>
                <w:rFonts w:ascii="Times New Roman" w:eastAsia="Times New Roman" w:hAnsi="Times New Roman" w:cs="Times New Roman"/>
                <w:b/>
                <w:bCs/>
                <w:sz w:val="18"/>
                <w:szCs w:val="18"/>
              </w:rPr>
            </w:pPr>
            <w:r w:rsidRPr="00E44E3F">
              <w:rPr>
                <w:rFonts w:ascii="Times New Roman" w:eastAsia="Times New Roman" w:hAnsi="Times New Roman" w:cs="Times New Roman"/>
                <w:b/>
                <w:bCs/>
                <w:sz w:val="18"/>
                <w:szCs w:val="18"/>
                <w:lang w:val="en-GB"/>
              </w:rPr>
              <w:t>-17.50</w:t>
            </w:r>
          </w:p>
        </w:tc>
        <w:tc>
          <w:tcPr>
            <w:tcW w:w="126" w:type="pct"/>
            <w:vMerge/>
            <w:tcBorders>
              <w:top w:val="single" w:sz="4" w:space="0" w:color="auto"/>
              <w:left w:val="single" w:sz="4" w:space="0" w:color="auto"/>
              <w:bottom w:val="single" w:sz="4" w:space="0" w:color="auto"/>
              <w:right w:val="single" w:sz="4" w:space="0" w:color="auto"/>
            </w:tcBorders>
            <w:vAlign w:val="center"/>
            <w:hideMark/>
          </w:tcPr>
          <w:p w14:paraId="1B241016" w14:textId="77777777" w:rsidR="00E44E3F" w:rsidRPr="00E44E3F" w:rsidRDefault="00E44E3F" w:rsidP="00E44E3F">
            <w:pPr>
              <w:spacing w:after="0" w:line="240" w:lineRule="auto"/>
              <w:rPr>
                <w:rFonts w:ascii="Times New Roman" w:eastAsia="Times New Roman" w:hAnsi="Times New Roman" w:cs="Times New Roman"/>
                <w:b/>
                <w:bCs/>
                <w:sz w:val="18"/>
                <w:szCs w:val="18"/>
              </w:rPr>
            </w:pPr>
          </w:p>
        </w:tc>
        <w:tc>
          <w:tcPr>
            <w:tcW w:w="1011" w:type="pct"/>
            <w:gridSpan w:val="2"/>
            <w:tcBorders>
              <w:top w:val="single" w:sz="4" w:space="0" w:color="auto"/>
              <w:left w:val="single" w:sz="4" w:space="0" w:color="auto"/>
              <w:bottom w:val="single" w:sz="4" w:space="0" w:color="auto"/>
              <w:right w:val="single" w:sz="4" w:space="0" w:color="auto"/>
            </w:tcBorders>
            <w:vAlign w:val="center"/>
            <w:hideMark/>
          </w:tcPr>
          <w:p w14:paraId="5189CD5F" w14:textId="77777777" w:rsidR="00E44E3F" w:rsidRPr="00E44E3F" w:rsidRDefault="00E44E3F" w:rsidP="00E44E3F">
            <w:pPr>
              <w:spacing w:after="180" w:line="240" w:lineRule="auto"/>
              <w:jc w:val="center"/>
              <w:rPr>
                <w:rFonts w:ascii="Times New Roman" w:eastAsia="Times New Roman" w:hAnsi="Times New Roman" w:cs="Times New Roman"/>
                <w:b/>
                <w:bCs/>
                <w:sz w:val="18"/>
                <w:szCs w:val="18"/>
              </w:rPr>
            </w:pPr>
            <w:r w:rsidRPr="00E44E3F">
              <w:rPr>
                <w:rFonts w:ascii="Times New Roman" w:eastAsia="Times New Roman" w:hAnsi="Times New Roman" w:cs="Times New Roman"/>
                <w:b/>
                <w:bCs/>
                <w:sz w:val="18"/>
                <w:szCs w:val="18"/>
              </w:rPr>
              <w:t>0</w:t>
            </w:r>
          </w:p>
        </w:tc>
        <w:tc>
          <w:tcPr>
            <w:tcW w:w="625" w:type="pct"/>
            <w:tcBorders>
              <w:top w:val="single" w:sz="4" w:space="0" w:color="auto"/>
              <w:left w:val="single" w:sz="4" w:space="0" w:color="auto"/>
              <w:bottom w:val="single" w:sz="4" w:space="0" w:color="auto"/>
              <w:right w:val="single" w:sz="4" w:space="0" w:color="auto"/>
            </w:tcBorders>
            <w:vAlign w:val="center"/>
            <w:hideMark/>
          </w:tcPr>
          <w:p w14:paraId="2E9883E3" w14:textId="77777777" w:rsidR="00E44E3F" w:rsidRPr="00E44E3F" w:rsidRDefault="00E44E3F" w:rsidP="00E44E3F">
            <w:pPr>
              <w:spacing w:after="180" w:line="240" w:lineRule="auto"/>
              <w:jc w:val="center"/>
              <w:rPr>
                <w:rFonts w:ascii="Times New Roman" w:eastAsia="Times New Roman" w:hAnsi="Times New Roman" w:cs="Times New Roman"/>
                <w:b/>
                <w:bCs/>
                <w:sz w:val="18"/>
                <w:szCs w:val="18"/>
              </w:rPr>
            </w:pPr>
            <w:r w:rsidRPr="00E44E3F">
              <w:rPr>
                <w:rFonts w:ascii="Times New Roman" w:eastAsia="Times New Roman" w:hAnsi="Times New Roman" w:cs="Times New Roman"/>
                <w:b/>
                <w:bCs/>
                <w:sz w:val="18"/>
                <w:szCs w:val="18"/>
                <w:lang w:val="en-GB"/>
              </w:rPr>
              <w:t>0</w:t>
            </w:r>
          </w:p>
        </w:tc>
        <w:tc>
          <w:tcPr>
            <w:tcW w:w="573"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2C087528" w14:textId="77777777" w:rsidR="00E44E3F" w:rsidRPr="00E44E3F" w:rsidRDefault="00E44E3F" w:rsidP="00E44E3F">
            <w:pPr>
              <w:spacing w:after="180" w:line="240" w:lineRule="auto"/>
              <w:jc w:val="center"/>
              <w:rPr>
                <w:rFonts w:ascii="Times New Roman" w:eastAsia="Times New Roman" w:hAnsi="Times New Roman" w:cs="Times New Roman"/>
                <w:sz w:val="18"/>
                <w:szCs w:val="18"/>
              </w:rPr>
            </w:pPr>
            <w:r w:rsidRPr="00E44E3F">
              <w:rPr>
                <w:rFonts w:ascii="Times New Roman" w:eastAsia="Times New Roman" w:hAnsi="Times New Roman" w:cs="Times New Roman"/>
                <w:b/>
                <w:bCs/>
                <w:sz w:val="18"/>
                <w:szCs w:val="18"/>
                <w:lang w:val="en-GB"/>
              </w:rPr>
              <w:t>-11.24</w:t>
            </w:r>
          </w:p>
        </w:tc>
      </w:tr>
      <w:tr w:rsidR="00D22BFD" w:rsidRPr="00E44E3F" w14:paraId="69EA9398" w14:textId="77777777" w:rsidTr="00D22BFD">
        <w:trPr>
          <w:trHeight w:val="43"/>
        </w:trPr>
        <w:tc>
          <w:tcPr>
            <w:tcW w:w="518" w:type="pct"/>
            <w:tcBorders>
              <w:top w:val="single" w:sz="4" w:space="0" w:color="auto"/>
              <w:left w:val="single" w:sz="4" w:space="0" w:color="auto"/>
              <w:bottom w:val="single" w:sz="4" w:space="0" w:color="auto"/>
              <w:right w:val="single" w:sz="4" w:space="0" w:color="auto"/>
            </w:tcBorders>
            <w:vAlign w:val="center"/>
            <w:hideMark/>
          </w:tcPr>
          <w:p w14:paraId="55B86955" w14:textId="77777777" w:rsidR="00E44E3F" w:rsidRPr="00E44E3F" w:rsidRDefault="00E44E3F" w:rsidP="00E44E3F">
            <w:pPr>
              <w:spacing w:after="180" w:line="240" w:lineRule="auto"/>
              <w:rPr>
                <w:rFonts w:ascii="Times New Roman" w:eastAsia="Times New Roman" w:hAnsi="Times New Roman" w:cs="Times New Roman"/>
                <w:b/>
                <w:bCs/>
                <w:sz w:val="18"/>
                <w:szCs w:val="18"/>
                <w:lang w:eastAsia="ja-JP"/>
              </w:rPr>
            </w:pPr>
            <w:r w:rsidRPr="00E44E3F">
              <w:rPr>
                <w:rFonts w:ascii="Times New Roman" w:eastAsia="SimSun" w:hAnsi="Times New Roman" w:cs="Times New Roman"/>
                <w:b/>
                <w:bCs/>
                <w:sz w:val="18"/>
                <w:szCs w:val="18"/>
                <w:lang w:eastAsia="zh-CN"/>
              </w:rPr>
              <w:t>PR3</w:t>
            </w:r>
          </w:p>
        </w:tc>
        <w:tc>
          <w:tcPr>
            <w:tcW w:w="1020" w:type="pct"/>
            <w:gridSpan w:val="2"/>
            <w:tcBorders>
              <w:top w:val="single" w:sz="4" w:space="0" w:color="auto"/>
              <w:left w:val="single" w:sz="4" w:space="0" w:color="auto"/>
              <w:bottom w:val="single" w:sz="4" w:space="0" w:color="auto"/>
              <w:right w:val="single" w:sz="4" w:space="0" w:color="auto"/>
            </w:tcBorders>
            <w:vAlign w:val="center"/>
            <w:hideMark/>
          </w:tcPr>
          <w:p w14:paraId="1EADD5B8" w14:textId="77777777" w:rsidR="00E44E3F" w:rsidRPr="00E44E3F" w:rsidRDefault="00E44E3F" w:rsidP="00E44E3F">
            <w:pPr>
              <w:spacing w:after="180" w:line="240" w:lineRule="auto"/>
              <w:jc w:val="center"/>
              <w:rPr>
                <w:rFonts w:ascii="Times New Roman" w:eastAsia="SimSun" w:hAnsi="Times New Roman" w:cs="Times New Roman"/>
                <w:b/>
                <w:bCs/>
                <w:sz w:val="18"/>
                <w:szCs w:val="18"/>
                <w:lang w:eastAsia="ja-JP"/>
              </w:rPr>
            </w:pPr>
            <w:r w:rsidRPr="00E44E3F">
              <w:rPr>
                <w:rFonts w:ascii="Times New Roman" w:eastAsia="SimSun" w:hAnsi="Times New Roman" w:cs="Times New Roman"/>
                <w:b/>
                <w:bCs/>
                <w:sz w:val="18"/>
                <w:szCs w:val="18"/>
                <w:lang w:val="en-GB" w:eastAsia="ja-JP"/>
              </w:rPr>
              <w:t>-6.8</w:t>
            </w:r>
          </w:p>
        </w:tc>
        <w:tc>
          <w:tcPr>
            <w:tcW w:w="580" w:type="pct"/>
            <w:tcBorders>
              <w:top w:val="single" w:sz="4" w:space="0" w:color="auto"/>
              <w:left w:val="single" w:sz="4" w:space="0" w:color="auto"/>
              <w:bottom w:val="single" w:sz="4" w:space="0" w:color="auto"/>
              <w:right w:val="single" w:sz="4" w:space="0" w:color="auto"/>
            </w:tcBorders>
            <w:vAlign w:val="center"/>
            <w:hideMark/>
          </w:tcPr>
          <w:p w14:paraId="0DECC6A5" w14:textId="77777777" w:rsidR="00E44E3F" w:rsidRPr="00E44E3F" w:rsidRDefault="00E44E3F" w:rsidP="00E44E3F">
            <w:pPr>
              <w:spacing w:after="180" w:line="240" w:lineRule="auto"/>
              <w:jc w:val="center"/>
              <w:rPr>
                <w:rFonts w:ascii="Times New Roman" w:eastAsia="SimSun" w:hAnsi="Times New Roman" w:cs="Times New Roman"/>
                <w:b/>
                <w:bCs/>
                <w:sz w:val="18"/>
                <w:szCs w:val="18"/>
                <w:lang w:eastAsia="ja-JP"/>
              </w:rPr>
            </w:pPr>
            <w:r w:rsidRPr="00E44E3F">
              <w:rPr>
                <w:rFonts w:ascii="Times New Roman" w:eastAsia="SimSun" w:hAnsi="Times New Roman" w:cs="Times New Roman"/>
                <w:b/>
                <w:bCs/>
                <w:sz w:val="18"/>
                <w:szCs w:val="18"/>
                <w:lang w:val="en-GB"/>
              </w:rPr>
              <w:t>-6.28</w:t>
            </w:r>
          </w:p>
        </w:tc>
        <w:tc>
          <w:tcPr>
            <w:tcW w:w="547" w:type="pct"/>
            <w:tcBorders>
              <w:top w:val="single" w:sz="4" w:space="0" w:color="auto"/>
              <w:left w:val="single" w:sz="4" w:space="0" w:color="auto"/>
              <w:bottom w:val="single" w:sz="4" w:space="0" w:color="auto"/>
              <w:right w:val="single" w:sz="4" w:space="0" w:color="auto"/>
            </w:tcBorders>
            <w:vAlign w:val="center"/>
            <w:hideMark/>
          </w:tcPr>
          <w:p w14:paraId="4F8D5067" w14:textId="77777777" w:rsidR="00E44E3F" w:rsidRPr="00E44E3F" w:rsidRDefault="00E44E3F" w:rsidP="00E44E3F">
            <w:pPr>
              <w:spacing w:after="180" w:line="240" w:lineRule="auto"/>
              <w:jc w:val="center"/>
              <w:rPr>
                <w:rFonts w:ascii="Times New Roman" w:eastAsia="SimSun" w:hAnsi="Times New Roman" w:cs="Times New Roman"/>
                <w:sz w:val="18"/>
                <w:szCs w:val="18"/>
                <w:lang w:eastAsia="ja-JP"/>
              </w:rPr>
            </w:pPr>
            <w:r w:rsidRPr="00E44E3F">
              <w:rPr>
                <w:rFonts w:ascii="Times New Roman" w:eastAsia="Times New Roman" w:hAnsi="Times New Roman" w:cs="Times New Roman"/>
                <w:b/>
                <w:bCs/>
                <w:sz w:val="18"/>
                <w:szCs w:val="18"/>
                <w:lang w:val="en-GB"/>
              </w:rPr>
              <w:t>-17.50</w:t>
            </w:r>
          </w:p>
        </w:tc>
        <w:tc>
          <w:tcPr>
            <w:tcW w:w="126" w:type="pct"/>
            <w:vMerge/>
            <w:tcBorders>
              <w:top w:val="single" w:sz="4" w:space="0" w:color="auto"/>
              <w:left w:val="single" w:sz="4" w:space="0" w:color="auto"/>
              <w:bottom w:val="single" w:sz="4" w:space="0" w:color="auto"/>
              <w:right w:val="single" w:sz="4" w:space="0" w:color="auto"/>
            </w:tcBorders>
            <w:vAlign w:val="center"/>
            <w:hideMark/>
          </w:tcPr>
          <w:p w14:paraId="7B525C8D" w14:textId="77777777" w:rsidR="00E44E3F" w:rsidRPr="00E44E3F" w:rsidRDefault="00E44E3F" w:rsidP="00E44E3F">
            <w:pPr>
              <w:spacing w:after="0" w:line="240" w:lineRule="auto"/>
              <w:rPr>
                <w:rFonts w:ascii="Times New Roman" w:eastAsia="Times New Roman" w:hAnsi="Times New Roman" w:cs="Times New Roman"/>
                <w:b/>
                <w:bCs/>
                <w:sz w:val="18"/>
                <w:szCs w:val="18"/>
              </w:rPr>
            </w:pPr>
          </w:p>
        </w:tc>
        <w:tc>
          <w:tcPr>
            <w:tcW w:w="1011" w:type="pct"/>
            <w:gridSpan w:val="2"/>
            <w:tcBorders>
              <w:top w:val="single" w:sz="4" w:space="0" w:color="auto"/>
              <w:left w:val="single" w:sz="4" w:space="0" w:color="auto"/>
              <w:bottom w:val="single" w:sz="4" w:space="0" w:color="auto"/>
              <w:right w:val="single" w:sz="4" w:space="0" w:color="auto"/>
            </w:tcBorders>
            <w:vAlign w:val="center"/>
            <w:hideMark/>
          </w:tcPr>
          <w:p w14:paraId="21B584F6" w14:textId="77777777" w:rsidR="00E44E3F" w:rsidRPr="00E44E3F" w:rsidRDefault="00E44E3F" w:rsidP="00E44E3F">
            <w:pPr>
              <w:spacing w:after="180" w:line="240" w:lineRule="auto"/>
              <w:jc w:val="center"/>
              <w:rPr>
                <w:rFonts w:ascii="Times New Roman" w:eastAsia="SimSun" w:hAnsi="Times New Roman" w:cs="Times New Roman"/>
                <w:b/>
                <w:bCs/>
                <w:sz w:val="18"/>
                <w:szCs w:val="18"/>
                <w:lang w:eastAsia="zh-CN"/>
              </w:rPr>
            </w:pPr>
            <w:r w:rsidRPr="00E44E3F">
              <w:rPr>
                <w:rFonts w:ascii="Times New Roman" w:eastAsia="SimSun" w:hAnsi="Times New Roman" w:cs="Times New Roman"/>
                <w:b/>
                <w:bCs/>
                <w:sz w:val="18"/>
                <w:szCs w:val="18"/>
                <w:lang w:eastAsia="zh-CN"/>
              </w:rPr>
              <w:t>0</w:t>
            </w:r>
          </w:p>
        </w:tc>
        <w:tc>
          <w:tcPr>
            <w:tcW w:w="625" w:type="pct"/>
            <w:tcBorders>
              <w:top w:val="single" w:sz="4" w:space="0" w:color="auto"/>
              <w:left w:val="single" w:sz="4" w:space="0" w:color="auto"/>
              <w:bottom w:val="single" w:sz="4" w:space="0" w:color="auto"/>
              <w:right w:val="single" w:sz="4" w:space="0" w:color="auto"/>
            </w:tcBorders>
            <w:vAlign w:val="center"/>
            <w:hideMark/>
          </w:tcPr>
          <w:p w14:paraId="4BBA8F08" w14:textId="77777777" w:rsidR="00E44E3F" w:rsidRPr="00E44E3F" w:rsidRDefault="00E44E3F" w:rsidP="00E44E3F">
            <w:pPr>
              <w:spacing w:after="180" w:line="240" w:lineRule="auto"/>
              <w:jc w:val="center"/>
              <w:rPr>
                <w:rFonts w:ascii="Times New Roman" w:eastAsia="SimSun" w:hAnsi="Times New Roman" w:cs="Times New Roman"/>
                <w:b/>
                <w:bCs/>
                <w:sz w:val="18"/>
                <w:szCs w:val="18"/>
                <w:lang w:eastAsia="zh-CN"/>
              </w:rPr>
            </w:pPr>
            <w:r w:rsidRPr="00E44E3F">
              <w:rPr>
                <w:rFonts w:ascii="Times New Roman" w:eastAsia="SimSun" w:hAnsi="Times New Roman" w:cs="Times New Roman"/>
                <w:b/>
                <w:bCs/>
                <w:sz w:val="18"/>
                <w:szCs w:val="18"/>
                <w:lang w:val="en-GB"/>
              </w:rPr>
              <w:t>0</w:t>
            </w:r>
          </w:p>
        </w:tc>
        <w:tc>
          <w:tcPr>
            <w:tcW w:w="573" w:type="pct"/>
            <w:tcBorders>
              <w:top w:val="single" w:sz="4" w:space="0" w:color="auto"/>
              <w:left w:val="single" w:sz="4" w:space="0" w:color="auto"/>
              <w:bottom w:val="single" w:sz="4" w:space="0" w:color="auto"/>
              <w:right w:val="single" w:sz="4" w:space="0" w:color="auto"/>
            </w:tcBorders>
            <w:vAlign w:val="center"/>
            <w:hideMark/>
          </w:tcPr>
          <w:p w14:paraId="4F0E128D" w14:textId="77777777" w:rsidR="00E44E3F" w:rsidRPr="00E44E3F" w:rsidRDefault="00E44E3F" w:rsidP="00E44E3F">
            <w:pPr>
              <w:spacing w:after="180" w:line="240" w:lineRule="auto"/>
              <w:jc w:val="center"/>
              <w:rPr>
                <w:rFonts w:ascii="Times New Roman" w:eastAsia="SimSun" w:hAnsi="Times New Roman" w:cs="Times New Roman"/>
                <w:sz w:val="18"/>
                <w:szCs w:val="18"/>
                <w:lang w:eastAsia="zh-CN"/>
              </w:rPr>
            </w:pPr>
            <w:r w:rsidRPr="00E44E3F">
              <w:rPr>
                <w:rFonts w:ascii="Times New Roman" w:eastAsia="Times New Roman" w:hAnsi="Times New Roman" w:cs="Times New Roman"/>
                <w:b/>
                <w:bCs/>
                <w:sz w:val="18"/>
                <w:szCs w:val="18"/>
                <w:lang w:val="en-GB"/>
              </w:rPr>
              <w:t>-11.24</w:t>
            </w:r>
          </w:p>
        </w:tc>
      </w:tr>
    </w:tbl>
    <w:p w14:paraId="7E2B1A88" w14:textId="77777777" w:rsidR="00E44E3F" w:rsidRPr="00826E6B" w:rsidRDefault="00E44E3F" w:rsidP="00826E6B">
      <w:pPr>
        <w:spacing w:after="180" w:line="240" w:lineRule="auto"/>
        <w:jc w:val="both"/>
        <w:rPr>
          <w:rFonts w:ascii="Times New Roman" w:eastAsia="Times New Roman" w:hAnsi="Times New Roman" w:cs="Times New Roman"/>
          <w:sz w:val="20"/>
          <w:szCs w:val="20"/>
          <w:lang w:val="en-GB"/>
        </w:rPr>
      </w:pPr>
    </w:p>
    <w:p w14:paraId="2EFD9E35" w14:textId="77777777" w:rsidR="00F36DAC" w:rsidRPr="008D32E3" w:rsidRDefault="00F36DAC" w:rsidP="008D32E3">
      <w:pPr>
        <w:jc w:val="both"/>
        <w:rPr>
          <w:rFonts w:ascii="Times New Roman" w:eastAsia="SimSun" w:hAnsi="Times New Roman" w:cs="Times New Roman"/>
          <w:b/>
          <w:i/>
          <w:iCs/>
        </w:rPr>
      </w:pPr>
      <w:r w:rsidRPr="008D32E3">
        <w:rPr>
          <w:rFonts w:ascii="Times New Roman" w:eastAsia="SimSun" w:hAnsi="Times New Roman" w:cs="Times New Roman"/>
          <w:b/>
          <w:i/>
          <w:iCs/>
        </w:rPr>
        <w:t xml:space="preserve">Observation: </w:t>
      </w:r>
    </w:p>
    <w:p w14:paraId="5DE97E05" w14:textId="1AA2EFA8" w:rsidR="00F36DAC" w:rsidRPr="00021CF8" w:rsidRDefault="00D87ACF" w:rsidP="00F36DA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Negative c</w:t>
      </w:r>
      <w:r w:rsidR="00F36DAC" w:rsidRPr="00021CF8">
        <w:rPr>
          <w:rFonts w:ascii="Times New Roman" w:eastAsia="Times New Roman" w:hAnsi="Times New Roman" w:cs="Times New Roman"/>
          <w:b/>
          <w:bCs/>
          <w:sz w:val="20"/>
          <w:szCs w:val="20"/>
          <w:lang w:val="en-GB"/>
        </w:rPr>
        <w:t xml:space="preserve">overage </w:t>
      </w:r>
      <w:r w:rsidRPr="00021CF8">
        <w:rPr>
          <w:rFonts w:ascii="Times New Roman" w:eastAsia="Times New Roman" w:hAnsi="Times New Roman" w:cs="Times New Roman"/>
          <w:b/>
          <w:bCs/>
          <w:sz w:val="20"/>
          <w:szCs w:val="20"/>
          <w:lang w:val="en-GB"/>
        </w:rPr>
        <w:t>margin</w:t>
      </w:r>
      <w:r w:rsidR="00F36DAC" w:rsidRPr="00021CF8">
        <w:rPr>
          <w:rFonts w:ascii="Times New Roman" w:eastAsia="Times New Roman" w:hAnsi="Times New Roman" w:cs="Times New Roman"/>
          <w:b/>
          <w:bCs/>
          <w:sz w:val="20"/>
          <w:szCs w:val="20"/>
          <w:lang w:val="en-GB"/>
        </w:rPr>
        <w:t xml:space="preserve"> was observed </w:t>
      </w:r>
      <w:r w:rsidR="00915620" w:rsidRPr="00021CF8">
        <w:rPr>
          <w:rFonts w:ascii="Times New Roman" w:eastAsia="Times New Roman" w:hAnsi="Times New Roman" w:cs="Times New Roman"/>
          <w:b/>
          <w:bCs/>
          <w:sz w:val="20"/>
          <w:szCs w:val="20"/>
          <w:lang w:val="en-GB"/>
        </w:rPr>
        <w:t>for SIB1 under</w:t>
      </w:r>
      <w:r w:rsidR="000638AD" w:rsidRPr="00021CF8">
        <w:rPr>
          <w:rFonts w:ascii="Times New Roman" w:eastAsia="Times New Roman" w:hAnsi="Times New Roman" w:cs="Times New Roman"/>
          <w:b/>
          <w:bCs/>
          <w:sz w:val="20"/>
          <w:szCs w:val="20"/>
          <w:lang w:val="en-GB"/>
        </w:rPr>
        <w:t xml:space="preserve"> some</w:t>
      </w:r>
      <w:r w:rsidR="00F36DAC" w:rsidRPr="00021CF8">
        <w:rPr>
          <w:rFonts w:ascii="Times New Roman" w:eastAsia="Times New Roman" w:hAnsi="Times New Roman" w:cs="Times New Roman"/>
          <w:b/>
          <w:bCs/>
          <w:sz w:val="20"/>
          <w:szCs w:val="20"/>
          <w:lang w:val="en-GB"/>
        </w:rPr>
        <w:t xml:space="preserve"> </w:t>
      </w:r>
      <w:r w:rsidR="00776FE4" w:rsidRPr="00021CF8">
        <w:rPr>
          <w:rFonts w:ascii="Times New Roman" w:eastAsia="Times New Roman" w:hAnsi="Times New Roman" w:cs="Times New Roman"/>
          <w:b/>
          <w:bCs/>
          <w:sz w:val="20"/>
          <w:szCs w:val="20"/>
          <w:lang w:val="en-GB"/>
        </w:rPr>
        <w:t xml:space="preserve">coexistence </w:t>
      </w:r>
      <w:r w:rsidR="00F36DAC" w:rsidRPr="00021CF8">
        <w:rPr>
          <w:rFonts w:ascii="Times New Roman" w:eastAsia="Times New Roman" w:hAnsi="Times New Roman" w:cs="Times New Roman"/>
          <w:b/>
          <w:bCs/>
          <w:sz w:val="20"/>
          <w:szCs w:val="20"/>
          <w:lang w:val="en-GB"/>
        </w:rPr>
        <w:t>scenario</w:t>
      </w:r>
      <w:r w:rsidR="00776FE4" w:rsidRPr="00021CF8">
        <w:rPr>
          <w:rFonts w:ascii="Times New Roman" w:eastAsia="Times New Roman" w:hAnsi="Times New Roman" w:cs="Times New Roman"/>
          <w:b/>
          <w:bCs/>
          <w:sz w:val="20"/>
          <w:szCs w:val="20"/>
          <w:lang w:val="en-GB"/>
        </w:rPr>
        <w:t>s</w:t>
      </w:r>
      <w:r w:rsidR="000638AD" w:rsidRPr="00021CF8">
        <w:rPr>
          <w:rFonts w:ascii="Times New Roman" w:eastAsia="Times New Roman" w:hAnsi="Times New Roman" w:cs="Times New Roman"/>
          <w:b/>
          <w:bCs/>
          <w:sz w:val="20"/>
          <w:szCs w:val="20"/>
          <w:lang w:val="en-GB"/>
        </w:rPr>
        <w:t xml:space="preserve"> with respect to MIL comparison with </w:t>
      </w:r>
      <w:r w:rsidR="00DC2EB4" w:rsidRPr="00021CF8">
        <w:rPr>
          <w:rFonts w:ascii="Times New Roman" w:eastAsia="Times New Roman" w:hAnsi="Times New Roman" w:cs="Times New Roman"/>
          <w:b/>
          <w:bCs/>
          <w:sz w:val="20"/>
          <w:szCs w:val="20"/>
          <w:lang w:val="en-GB"/>
        </w:rPr>
        <w:t>Rel-15 bottleneck channel</w:t>
      </w:r>
    </w:p>
    <w:p w14:paraId="73966AB0" w14:textId="2A64AA86" w:rsidR="00F54966" w:rsidRPr="00021CF8" w:rsidRDefault="00F54966">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In urban scenario</w:t>
      </w:r>
      <w:r w:rsidR="00DB72FA" w:rsidRPr="00021CF8">
        <w:rPr>
          <w:rFonts w:ascii="Times New Roman" w:eastAsia="Times New Roman" w:hAnsi="Times New Roman" w:cs="Times New Roman"/>
          <w:b/>
          <w:bCs/>
          <w:sz w:val="20"/>
          <w:szCs w:val="20"/>
          <w:lang w:val="en-GB"/>
        </w:rPr>
        <w:t xml:space="preserve"> with 2.6GHz carrier frequency</w:t>
      </w:r>
      <w:r w:rsidRPr="00021CF8">
        <w:rPr>
          <w:rFonts w:ascii="Times New Roman" w:eastAsia="Times New Roman" w:hAnsi="Times New Roman" w:cs="Times New Roman"/>
          <w:b/>
          <w:bCs/>
          <w:sz w:val="20"/>
          <w:szCs w:val="20"/>
          <w:lang w:val="en-GB"/>
        </w:rPr>
        <w:t>, coverage degradation of 11.24 dB is observed for SIB1 with BW3 option compared to Rel-17 RedCap UE.</w:t>
      </w:r>
    </w:p>
    <w:p w14:paraId="061320EB" w14:textId="77777777" w:rsidR="00905E7A" w:rsidRPr="008D32E3" w:rsidRDefault="00905E7A" w:rsidP="00905E7A">
      <w:pPr>
        <w:jc w:val="both"/>
        <w:rPr>
          <w:rFonts w:ascii="Times New Roman" w:eastAsia="SimSun" w:hAnsi="Times New Roman" w:cs="Times New Roman"/>
          <w:b/>
          <w:i/>
          <w:iCs/>
        </w:rPr>
      </w:pPr>
      <w:r>
        <w:rPr>
          <w:rFonts w:ascii="Times New Roman" w:eastAsia="SimSun" w:hAnsi="Times New Roman" w:cs="Times New Roman"/>
          <w:b/>
          <w:i/>
          <w:iCs/>
        </w:rPr>
        <w:t>Proposal</w:t>
      </w:r>
      <w:r w:rsidRPr="008D32E3">
        <w:rPr>
          <w:rFonts w:ascii="Times New Roman" w:eastAsia="SimSun" w:hAnsi="Times New Roman" w:cs="Times New Roman"/>
          <w:b/>
          <w:i/>
          <w:iCs/>
        </w:rPr>
        <w:t xml:space="preserve">: </w:t>
      </w:r>
    </w:p>
    <w:p w14:paraId="26E29809" w14:textId="5DE3E0AB" w:rsidR="00905E7A" w:rsidRPr="00021CF8" w:rsidRDefault="00905E7A" w:rsidP="00905E7A">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RAN1 to discuss coverage recovery for SIB1 PDSCH with BW3 option</w:t>
      </w:r>
    </w:p>
    <w:p w14:paraId="4F704EA8" w14:textId="77777777" w:rsidR="008D32E3" w:rsidRPr="00870551" w:rsidRDefault="008D32E3" w:rsidP="00870551">
      <w:pPr>
        <w:spacing w:after="180" w:line="240" w:lineRule="auto"/>
        <w:jc w:val="both"/>
        <w:rPr>
          <w:rFonts w:ascii="Times New Roman" w:eastAsia="Times New Roman" w:hAnsi="Times New Roman" w:cs="Times New Roman"/>
          <w:sz w:val="20"/>
          <w:szCs w:val="20"/>
          <w:lang w:val="en-GB"/>
        </w:rPr>
      </w:pPr>
    </w:p>
    <w:p w14:paraId="584FE269" w14:textId="2DDA41F3" w:rsidR="00C92DBB" w:rsidRDefault="001C2525" w:rsidP="009F58A9">
      <w:pPr>
        <w:keepNext/>
        <w:keepLines/>
        <w:spacing w:before="120" w:after="180" w:line="240" w:lineRule="auto"/>
        <w:ind w:left="1134" w:hanging="1134"/>
        <w:outlineLvl w:val="2"/>
        <w:rPr>
          <w:rFonts w:ascii="Arial" w:eastAsia="Times New Roman" w:hAnsi="Arial" w:cs="Times New Roman"/>
          <w:sz w:val="28"/>
          <w:szCs w:val="20"/>
          <w:lang w:val="en-GB"/>
        </w:rPr>
      </w:pPr>
      <w:bookmarkStart w:id="17" w:name="_Toc101519373"/>
      <w:r>
        <w:rPr>
          <w:rFonts w:ascii="Arial" w:eastAsia="Times New Roman" w:hAnsi="Arial" w:cs="Times New Roman"/>
          <w:sz w:val="28"/>
          <w:szCs w:val="20"/>
          <w:lang w:val="en-GB"/>
        </w:rPr>
        <w:t>2</w:t>
      </w:r>
      <w:r w:rsidR="009E2BFA" w:rsidRPr="009E2BFA">
        <w:rPr>
          <w:rFonts w:ascii="Arial" w:eastAsia="Times New Roman" w:hAnsi="Arial" w:cs="Times New Roman"/>
          <w:sz w:val="28"/>
          <w:szCs w:val="20"/>
          <w:lang w:val="en-GB"/>
        </w:rPr>
        <w:t>.2.</w:t>
      </w:r>
      <w:r w:rsidR="0052353F">
        <w:rPr>
          <w:rFonts w:ascii="Arial" w:eastAsia="Times New Roman" w:hAnsi="Arial" w:cs="Times New Roman"/>
          <w:sz w:val="28"/>
          <w:szCs w:val="20"/>
          <w:lang w:val="en-GB"/>
        </w:rPr>
        <w:t>3</w:t>
      </w:r>
      <w:r w:rsidR="009E2BFA" w:rsidRPr="009E2BFA">
        <w:rPr>
          <w:rFonts w:ascii="Arial" w:eastAsia="Times New Roman" w:hAnsi="Arial" w:cs="Times New Roman"/>
          <w:sz w:val="28"/>
          <w:szCs w:val="20"/>
          <w:lang w:val="en-GB"/>
        </w:rPr>
        <w:tab/>
      </w:r>
      <w:bookmarkEnd w:id="17"/>
      <w:r w:rsidR="0052353F">
        <w:rPr>
          <w:rFonts w:ascii="Arial" w:eastAsia="Times New Roman" w:hAnsi="Arial" w:cs="Times New Roman"/>
          <w:sz w:val="28"/>
          <w:szCs w:val="20"/>
          <w:lang w:val="en-GB"/>
        </w:rPr>
        <w:t>Further consideration</w:t>
      </w:r>
    </w:p>
    <w:p w14:paraId="7A7557EF" w14:textId="00D4FE6D" w:rsidR="00C51146" w:rsidRDefault="00C51146" w:rsidP="00C51146">
      <w:pPr>
        <w:jc w:val="both"/>
        <w:rPr>
          <w:b/>
          <w:bCs/>
          <w:u w:val="single"/>
        </w:rPr>
      </w:pPr>
      <w:r>
        <w:rPr>
          <w:b/>
          <w:bCs/>
          <w:u w:val="single"/>
        </w:rPr>
        <w:t>Early indication</w:t>
      </w:r>
    </w:p>
    <w:p w14:paraId="03BA388B" w14:textId="6160F56B" w:rsidR="009405C3" w:rsidRPr="009405C3" w:rsidRDefault="009405C3" w:rsidP="009405C3">
      <w:pPr>
        <w:numPr>
          <w:ilvl w:val="0"/>
          <w:numId w:val="7"/>
        </w:numPr>
        <w:overflowPunct w:val="0"/>
        <w:autoSpaceDE w:val="0"/>
        <w:autoSpaceDN w:val="0"/>
        <w:adjustRightInd w:val="0"/>
        <w:spacing w:after="120"/>
        <w:textAlignment w:val="baseline"/>
        <w:rPr>
          <w:rFonts w:ascii="Times New Roman" w:eastAsia="Times New Roman" w:hAnsi="Times New Roman" w:cs="Times New Roman"/>
          <w:sz w:val="20"/>
          <w:szCs w:val="20"/>
          <w:lang w:val="en-GB"/>
        </w:rPr>
      </w:pPr>
      <w:r w:rsidRPr="009405C3">
        <w:rPr>
          <w:rFonts w:ascii="Times New Roman" w:eastAsia="Times New Roman" w:hAnsi="Times New Roman" w:cs="Times New Roman"/>
          <w:sz w:val="20"/>
          <w:szCs w:val="20"/>
          <w:lang w:val="en-GB"/>
        </w:rPr>
        <w:t xml:space="preserve">It is FFS </w:t>
      </w:r>
      <w:r w:rsidRPr="00E045E7">
        <w:rPr>
          <w:rFonts w:ascii="Times New Roman" w:eastAsia="Times New Roman" w:hAnsi="Times New Roman" w:cs="Times New Roman"/>
          <w:sz w:val="20"/>
          <w:szCs w:val="20"/>
          <w:lang w:val="en-GB"/>
        </w:rPr>
        <w:t>Whether or not/how a separate early indication can be supported</w:t>
      </w:r>
      <w:r>
        <w:rPr>
          <w:rFonts w:ascii="Times New Roman" w:eastAsia="Times New Roman" w:hAnsi="Times New Roman" w:cs="Times New Roman"/>
          <w:sz w:val="20"/>
          <w:szCs w:val="20"/>
          <w:lang w:val="en-GB"/>
        </w:rPr>
        <w:t xml:space="preserve"> and it will be further discussed in RAN#98-e</w:t>
      </w:r>
    </w:p>
    <w:p w14:paraId="02BB5447" w14:textId="0FD02B45" w:rsidR="00C51146" w:rsidRPr="00442D2C" w:rsidRDefault="00D5015F" w:rsidP="00C51146">
      <w:pPr>
        <w:pStyle w:val="ListParagraph"/>
        <w:numPr>
          <w:ilvl w:val="0"/>
          <w:numId w:val="14"/>
        </w:num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NW has to know the PDSCH/PUSCH BW capability of the device for the proper scheduling of Msg-2/3/4. So, i</w:t>
      </w:r>
      <w:r w:rsidRPr="00214ED2">
        <w:rPr>
          <w:rFonts w:ascii="Times New Roman" w:eastAsia="Times New Roman" w:hAnsi="Times New Roman" w:cs="Times New Roman"/>
          <w:sz w:val="20"/>
          <w:szCs w:val="20"/>
          <w:lang w:val="en-GB"/>
        </w:rPr>
        <w:t xml:space="preserve">f a Rel-18 eRedCap UE is required to be known to the network </w:t>
      </w:r>
      <w:r>
        <w:rPr>
          <w:rFonts w:ascii="Times New Roman" w:eastAsia="Times New Roman" w:hAnsi="Times New Roman" w:cs="Times New Roman"/>
          <w:sz w:val="20"/>
          <w:szCs w:val="20"/>
          <w:lang w:val="en-GB"/>
        </w:rPr>
        <w:t>before the scheduling of Msg-2</w:t>
      </w:r>
      <w:r w:rsidRPr="00214ED2">
        <w:rPr>
          <w:rFonts w:ascii="Times New Roman" w:eastAsia="Times New Roman" w:hAnsi="Times New Roman" w:cs="Times New Roman"/>
          <w:sz w:val="20"/>
          <w:szCs w:val="20"/>
          <w:lang w:val="en-GB"/>
        </w:rPr>
        <w:t>, there will be potential impact on the coexistence with legacy UEs. For instance, potential way for the early RedCap indication in Msg1 is PRACH partitioning. This will require fragmenting the PRACH resources available for legacy UEs or potential increase</w:t>
      </w:r>
      <w:r>
        <w:rPr>
          <w:rFonts w:ascii="Times New Roman" w:eastAsia="Times New Roman" w:hAnsi="Times New Roman" w:cs="Times New Roman"/>
          <w:sz w:val="20"/>
          <w:szCs w:val="20"/>
          <w:lang w:val="en-GB"/>
        </w:rPr>
        <w:t xml:space="preserve"> the</w:t>
      </w:r>
      <w:r w:rsidRPr="00214ED2">
        <w:rPr>
          <w:rFonts w:ascii="Times New Roman" w:eastAsia="Times New Roman" w:hAnsi="Times New Roman" w:cs="Times New Roman"/>
          <w:sz w:val="20"/>
          <w:szCs w:val="20"/>
          <w:lang w:val="en-GB"/>
        </w:rPr>
        <w:t xml:space="preserve"> PRACH resources</w:t>
      </w:r>
      <w:r>
        <w:rPr>
          <w:rFonts w:ascii="Times New Roman" w:eastAsia="Times New Roman" w:hAnsi="Times New Roman" w:cs="Times New Roman"/>
          <w:sz w:val="20"/>
          <w:szCs w:val="20"/>
          <w:lang w:val="en-GB"/>
        </w:rPr>
        <w:t xml:space="preserve"> and increase the PRACH collisions</w:t>
      </w:r>
      <w:r w:rsidRPr="00214ED2">
        <w:rPr>
          <w:rFonts w:ascii="Times New Roman" w:eastAsia="Times New Roman" w:hAnsi="Times New Roman" w:cs="Times New Roman"/>
          <w:sz w:val="20"/>
          <w:szCs w:val="20"/>
          <w:lang w:val="en-GB"/>
        </w:rPr>
        <w:t>.</w:t>
      </w:r>
      <w:r w:rsidRPr="00122BBB">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Msg-3 based early indication is another </w:t>
      </w:r>
      <w:r w:rsidR="003206FF">
        <w:rPr>
          <w:rFonts w:ascii="Times New Roman" w:eastAsia="Times New Roman" w:hAnsi="Times New Roman" w:cs="Times New Roman"/>
          <w:sz w:val="20"/>
          <w:szCs w:val="20"/>
          <w:lang w:val="en-GB"/>
        </w:rPr>
        <w:t>alternative,</w:t>
      </w:r>
      <w:r>
        <w:rPr>
          <w:rFonts w:ascii="Times New Roman" w:eastAsia="Times New Roman" w:hAnsi="Times New Roman" w:cs="Times New Roman"/>
          <w:sz w:val="20"/>
          <w:szCs w:val="20"/>
          <w:lang w:val="en-GB"/>
        </w:rPr>
        <w:t xml:space="preserve"> but it requires scheduling restriction </w:t>
      </w:r>
      <w:r w:rsidR="005C0708">
        <w:rPr>
          <w:rFonts w:ascii="Times New Roman" w:eastAsia="Times New Roman" w:hAnsi="Times New Roman" w:cs="Times New Roman"/>
          <w:sz w:val="20"/>
          <w:szCs w:val="20"/>
          <w:lang w:val="en-GB"/>
        </w:rPr>
        <w:t>for</w:t>
      </w:r>
      <w:r>
        <w:rPr>
          <w:rFonts w:ascii="Times New Roman" w:eastAsia="Times New Roman" w:hAnsi="Times New Roman" w:cs="Times New Roman"/>
          <w:sz w:val="20"/>
          <w:szCs w:val="20"/>
          <w:lang w:val="en-GB"/>
        </w:rPr>
        <w:t xml:space="preserve"> Msg-2/Msg-3 because NW has to assume 5MHz BW restriction even for the </w:t>
      </w:r>
      <w:r w:rsidR="00DC0573">
        <w:rPr>
          <w:rFonts w:ascii="Times New Roman" w:eastAsia="Times New Roman" w:hAnsi="Times New Roman" w:cs="Times New Roman"/>
          <w:sz w:val="20"/>
          <w:szCs w:val="20"/>
          <w:lang w:val="en-GB"/>
        </w:rPr>
        <w:t>20MHz-PDSCH/PUSCH capable</w:t>
      </w:r>
      <w:r>
        <w:rPr>
          <w:rFonts w:ascii="Times New Roman" w:eastAsia="Times New Roman" w:hAnsi="Times New Roman" w:cs="Times New Roman"/>
          <w:sz w:val="20"/>
          <w:szCs w:val="20"/>
          <w:lang w:val="en-GB"/>
        </w:rPr>
        <w:t xml:space="preserve"> UEs.</w:t>
      </w:r>
    </w:p>
    <w:p w14:paraId="4889A96B" w14:textId="77777777" w:rsidR="00612CBE" w:rsidRDefault="00612CBE" w:rsidP="00F96B4F">
      <w:pPr>
        <w:jc w:val="both"/>
        <w:rPr>
          <w:rFonts w:ascii="Times New Roman" w:eastAsia="SimSun" w:hAnsi="Times New Roman" w:cs="Times New Roman"/>
          <w:b/>
          <w:i/>
          <w:iCs/>
        </w:rPr>
      </w:pPr>
    </w:p>
    <w:p w14:paraId="225AB905" w14:textId="5D66B70F" w:rsidR="00F96B4F" w:rsidRPr="008D32E3" w:rsidRDefault="00F96B4F" w:rsidP="00F96B4F">
      <w:pPr>
        <w:jc w:val="both"/>
        <w:rPr>
          <w:rFonts w:ascii="Times New Roman" w:eastAsia="SimSun" w:hAnsi="Times New Roman" w:cs="Times New Roman"/>
          <w:b/>
          <w:i/>
          <w:iCs/>
        </w:rPr>
      </w:pPr>
      <w:r w:rsidRPr="008D32E3">
        <w:rPr>
          <w:rFonts w:ascii="Times New Roman" w:eastAsia="SimSun" w:hAnsi="Times New Roman" w:cs="Times New Roman"/>
          <w:b/>
          <w:i/>
          <w:iCs/>
        </w:rPr>
        <w:lastRenderedPageBreak/>
        <w:t xml:space="preserve">Observation: </w:t>
      </w:r>
    </w:p>
    <w:p w14:paraId="0D78B170" w14:textId="01A3BB3D" w:rsidR="00F96B4F" w:rsidRPr="00021CF8" w:rsidRDefault="00B743F9" w:rsidP="00F96B4F">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Ea</w:t>
      </w:r>
      <w:r w:rsidR="00F96B4F" w:rsidRPr="00021CF8">
        <w:rPr>
          <w:rFonts w:ascii="Times New Roman" w:eastAsia="Times New Roman" w:hAnsi="Times New Roman" w:cs="Times New Roman"/>
          <w:b/>
          <w:bCs/>
          <w:sz w:val="20"/>
          <w:szCs w:val="20"/>
          <w:lang w:val="en-GB"/>
        </w:rPr>
        <w:t xml:space="preserve">rly indication is needed for </w:t>
      </w:r>
      <w:r w:rsidR="00477125" w:rsidRPr="00021CF8">
        <w:rPr>
          <w:rFonts w:ascii="Times New Roman" w:eastAsia="Times New Roman" w:hAnsi="Times New Roman" w:cs="Times New Roman"/>
          <w:b/>
          <w:bCs/>
          <w:sz w:val="20"/>
          <w:szCs w:val="20"/>
          <w:lang w:val="en-GB"/>
        </w:rPr>
        <w:t>NW to distinguish Rel-17 RedCap UE and Rel-18 eRedCap UE</w:t>
      </w:r>
    </w:p>
    <w:p w14:paraId="18EC77B0" w14:textId="77777777" w:rsidR="00F96B4F" w:rsidRPr="008D32E3" w:rsidRDefault="00F96B4F" w:rsidP="00F96B4F">
      <w:pPr>
        <w:jc w:val="both"/>
        <w:rPr>
          <w:rFonts w:ascii="Times New Roman" w:eastAsia="SimSun" w:hAnsi="Times New Roman" w:cs="Times New Roman"/>
          <w:b/>
          <w:i/>
          <w:iCs/>
        </w:rPr>
      </w:pPr>
      <w:r>
        <w:rPr>
          <w:rFonts w:ascii="Times New Roman" w:eastAsia="SimSun" w:hAnsi="Times New Roman" w:cs="Times New Roman"/>
          <w:b/>
          <w:i/>
          <w:iCs/>
        </w:rPr>
        <w:t>Proposal</w:t>
      </w:r>
      <w:r w:rsidRPr="008D32E3">
        <w:rPr>
          <w:rFonts w:ascii="Times New Roman" w:eastAsia="SimSun" w:hAnsi="Times New Roman" w:cs="Times New Roman"/>
          <w:b/>
          <w:i/>
          <w:iCs/>
        </w:rPr>
        <w:t xml:space="preserve">: </w:t>
      </w:r>
    </w:p>
    <w:p w14:paraId="496E3376" w14:textId="27665712" w:rsidR="00EE7BF1" w:rsidRPr="00021CF8" w:rsidRDefault="00477125" w:rsidP="005B1D85">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Early indication</w:t>
      </w:r>
      <w:r w:rsidR="00836E72" w:rsidRPr="00021CF8">
        <w:rPr>
          <w:rFonts w:ascii="Times New Roman" w:eastAsia="Times New Roman" w:hAnsi="Times New Roman" w:cs="Times New Roman"/>
          <w:b/>
          <w:bCs/>
          <w:sz w:val="20"/>
          <w:szCs w:val="20"/>
          <w:lang w:val="en-GB"/>
        </w:rPr>
        <w:t xml:space="preserve"> for Rel-18 UE</w:t>
      </w:r>
      <w:r w:rsidRPr="00021CF8">
        <w:rPr>
          <w:rFonts w:ascii="Times New Roman" w:eastAsia="Times New Roman" w:hAnsi="Times New Roman" w:cs="Times New Roman"/>
          <w:b/>
          <w:bCs/>
          <w:sz w:val="20"/>
          <w:szCs w:val="20"/>
          <w:lang w:val="en-GB"/>
        </w:rPr>
        <w:t xml:space="preserve"> </w:t>
      </w:r>
      <w:r w:rsidR="00855451" w:rsidRPr="00021CF8">
        <w:rPr>
          <w:rFonts w:ascii="Times New Roman" w:eastAsia="Times New Roman" w:hAnsi="Times New Roman" w:cs="Times New Roman"/>
          <w:b/>
          <w:bCs/>
          <w:sz w:val="20"/>
          <w:szCs w:val="20"/>
          <w:lang w:val="en-GB"/>
        </w:rPr>
        <w:t xml:space="preserve">with baseband bandwidth reduction </w:t>
      </w:r>
      <w:r w:rsidRPr="00021CF8">
        <w:rPr>
          <w:rFonts w:ascii="Times New Roman" w:eastAsia="Times New Roman" w:hAnsi="Times New Roman" w:cs="Times New Roman"/>
          <w:b/>
          <w:bCs/>
          <w:sz w:val="20"/>
          <w:szCs w:val="20"/>
          <w:lang w:val="en-GB"/>
        </w:rPr>
        <w:t xml:space="preserve">is </w:t>
      </w:r>
      <w:r w:rsidR="00836E72" w:rsidRPr="00021CF8">
        <w:rPr>
          <w:rFonts w:ascii="Times New Roman" w:eastAsia="Times New Roman" w:hAnsi="Times New Roman" w:cs="Times New Roman"/>
          <w:b/>
          <w:bCs/>
          <w:sz w:val="20"/>
          <w:szCs w:val="20"/>
          <w:lang w:val="en-GB"/>
        </w:rPr>
        <w:t>introduced separately from early indication for Rel-17 RedCap</w:t>
      </w:r>
      <w:r w:rsidR="00A7788C" w:rsidRPr="00021CF8">
        <w:rPr>
          <w:rFonts w:ascii="Times New Roman" w:eastAsia="Times New Roman" w:hAnsi="Times New Roman" w:cs="Times New Roman"/>
          <w:b/>
          <w:bCs/>
          <w:sz w:val="20"/>
          <w:szCs w:val="20"/>
          <w:lang w:val="en-GB"/>
        </w:rPr>
        <w:t xml:space="preserve"> UE</w:t>
      </w:r>
      <w:bookmarkStart w:id="18" w:name="_Toc101519374"/>
    </w:p>
    <w:p w14:paraId="1C2727E8" w14:textId="3942B7B3" w:rsidR="009D4A61" w:rsidRPr="00021CF8" w:rsidRDefault="009D4A61" w:rsidP="009D4A61">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Final decision on introduction of early indication to be made in RAN#98</w:t>
      </w:r>
    </w:p>
    <w:p w14:paraId="3A7D5A76" w14:textId="77777777" w:rsidR="005B1D85" w:rsidRPr="005B1D85" w:rsidRDefault="005B1D85" w:rsidP="005B1D85">
      <w:pPr>
        <w:spacing w:after="180" w:line="240" w:lineRule="auto"/>
        <w:jc w:val="both"/>
        <w:rPr>
          <w:rFonts w:ascii="Times New Roman" w:eastAsia="Times New Roman" w:hAnsi="Times New Roman" w:cs="Times New Roman"/>
          <w:b/>
          <w:bCs/>
          <w:i/>
          <w:iCs/>
          <w:sz w:val="20"/>
          <w:szCs w:val="20"/>
          <w:lang w:val="en-GB"/>
        </w:rPr>
      </w:pPr>
    </w:p>
    <w:p w14:paraId="6E167DB5" w14:textId="671F4CCF" w:rsidR="009E2BFA" w:rsidRDefault="001C2525" w:rsidP="009E2BFA">
      <w:pPr>
        <w:keepNext/>
        <w:keepLines/>
        <w:spacing w:before="180" w:after="180" w:line="240" w:lineRule="auto"/>
        <w:ind w:left="1134" w:hanging="1134"/>
        <w:outlineLvl w:val="1"/>
        <w:rPr>
          <w:rFonts w:ascii="Arial" w:eastAsia="Times New Roman" w:hAnsi="Arial" w:cs="Times New Roman"/>
          <w:sz w:val="32"/>
          <w:szCs w:val="20"/>
          <w:lang w:val="en-GB"/>
        </w:rPr>
      </w:pPr>
      <w:r>
        <w:rPr>
          <w:rFonts w:ascii="Arial" w:eastAsia="Times New Roman" w:hAnsi="Arial" w:cs="Times New Roman"/>
          <w:sz w:val="32"/>
          <w:szCs w:val="20"/>
          <w:lang w:val="en-GB"/>
        </w:rPr>
        <w:t>2</w:t>
      </w:r>
      <w:r w:rsidR="009E2BFA" w:rsidRPr="009E2BFA">
        <w:rPr>
          <w:rFonts w:ascii="Arial" w:eastAsia="Times New Roman" w:hAnsi="Arial" w:cs="Times New Roman"/>
          <w:sz w:val="32"/>
          <w:szCs w:val="20"/>
          <w:lang w:val="en-GB"/>
        </w:rPr>
        <w:t>.</w:t>
      </w:r>
      <w:r w:rsidR="009E385D">
        <w:rPr>
          <w:rFonts w:ascii="Arial" w:eastAsia="Times New Roman" w:hAnsi="Arial" w:cs="Times New Roman"/>
          <w:sz w:val="32"/>
          <w:szCs w:val="20"/>
          <w:lang w:val="en-GB"/>
        </w:rPr>
        <w:t>2</w:t>
      </w:r>
      <w:r w:rsidR="009E2BFA" w:rsidRPr="009E2BFA">
        <w:rPr>
          <w:rFonts w:ascii="Arial" w:eastAsia="Times New Roman" w:hAnsi="Arial" w:cs="Times New Roman"/>
          <w:sz w:val="32"/>
          <w:szCs w:val="20"/>
          <w:lang w:val="en-GB"/>
        </w:rPr>
        <w:tab/>
        <w:t>Further UE peak rate reduction</w:t>
      </w:r>
      <w:bookmarkEnd w:id="18"/>
      <w:r w:rsidR="00395FE9">
        <w:rPr>
          <w:rFonts w:ascii="Arial" w:eastAsia="Times New Roman" w:hAnsi="Arial" w:cs="Times New Roman"/>
          <w:sz w:val="32"/>
          <w:szCs w:val="20"/>
          <w:lang w:val="en-GB"/>
        </w:rPr>
        <w:t xml:space="preserve"> (</w:t>
      </w:r>
      <w:r w:rsidR="00DF16C6">
        <w:rPr>
          <w:rFonts w:ascii="Arial" w:eastAsia="Times New Roman" w:hAnsi="Arial" w:cs="Times New Roman"/>
          <w:sz w:val="32"/>
          <w:szCs w:val="20"/>
          <w:lang w:val="en-GB"/>
        </w:rPr>
        <w:t>PR1</w:t>
      </w:r>
      <w:r w:rsidR="00395FE9">
        <w:rPr>
          <w:rFonts w:ascii="Arial" w:eastAsia="Times New Roman" w:hAnsi="Arial" w:cs="Times New Roman"/>
          <w:sz w:val="32"/>
          <w:szCs w:val="20"/>
          <w:lang w:val="en-GB"/>
        </w:rPr>
        <w:t>)</w:t>
      </w:r>
    </w:p>
    <w:p w14:paraId="5FFA5D52" w14:textId="755791F1" w:rsidR="0062571D" w:rsidRPr="0062571D" w:rsidRDefault="0062571D" w:rsidP="0062571D">
      <w:pPr>
        <w:spacing w:after="180" w:line="240" w:lineRule="auto"/>
        <w:rPr>
          <w:rFonts w:ascii="Times New Roman" w:eastAsia="Times New Roman" w:hAnsi="Times New Roman" w:cs="Times New Roman"/>
          <w:sz w:val="20"/>
          <w:szCs w:val="20"/>
          <w:lang w:val="en-GB"/>
        </w:rPr>
      </w:pPr>
      <w:r w:rsidRPr="0062571D">
        <w:rPr>
          <w:rFonts w:ascii="Times New Roman" w:eastAsia="Times New Roman" w:hAnsi="Times New Roman" w:cs="Times New Roman"/>
          <w:sz w:val="20"/>
          <w:szCs w:val="20"/>
          <w:lang w:val="en-GB"/>
        </w:rPr>
        <w:t xml:space="preserve">This section </w:t>
      </w:r>
      <w:r>
        <w:rPr>
          <w:rFonts w:ascii="Times New Roman" w:eastAsia="Times New Roman" w:hAnsi="Times New Roman" w:cs="Times New Roman"/>
          <w:sz w:val="20"/>
          <w:szCs w:val="20"/>
          <w:lang w:val="en-GB"/>
        </w:rPr>
        <w:t>discussed further UE peak rate reduction (aka option PR1)</w:t>
      </w:r>
      <w:r w:rsidR="00A637EB">
        <w:rPr>
          <w:rFonts w:ascii="Times New Roman" w:eastAsia="Times New Roman" w:hAnsi="Times New Roman" w:cs="Times New Roman"/>
          <w:sz w:val="20"/>
          <w:szCs w:val="20"/>
          <w:lang w:val="en-GB"/>
        </w:rPr>
        <w:t>.</w:t>
      </w:r>
    </w:p>
    <w:p w14:paraId="39945F0A" w14:textId="6749E210" w:rsidR="0052353F" w:rsidRPr="0052353F" w:rsidRDefault="0052353F" w:rsidP="0052353F">
      <w:pPr>
        <w:keepNext/>
        <w:keepLines/>
        <w:spacing w:before="120" w:after="180" w:line="240" w:lineRule="auto"/>
        <w:ind w:left="1134" w:hanging="1134"/>
        <w:outlineLvl w:val="2"/>
        <w:rPr>
          <w:rFonts w:ascii="Arial" w:eastAsia="Times New Roman" w:hAnsi="Arial" w:cs="Times New Roman"/>
          <w:sz w:val="28"/>
          <w:szCs w:val="20"/>
          <w:lang w:val="en-GB"/>
        </w:rPr>
      </w:pPr>
      <w:r>
        <w:rPr>
          <w:rFonts w:ascii="Arial" w:eastAsia="Times New Roman" w:hAnsi="Arial" w:cs="Times New Roman"/>
          <w:sz w:val="28"/>
          <w:szCs w:val="20"/>
          <w:lang w:val="en-GB"/>
        </w:rPr>
        <w:t>2.2.1</w:t>
      </w:r>
      <w:r>
        <w:rPr>
          <w:rFonts w:ascii="Arial" w:eastAsia="Times New Roman" w:hAnsi="Arial" w:cs="Times New Roman"/>
          <w:sz w:val="28"/>
          <w:szCs w:val="20"/>
          <w:lang w:val="en-GB"/>
        </w:rPr>
        <w:tab/>
      </w:r>
      <w:r w:rsidR="005115F0">
        <w:rPr>
          <w:rFonts w:ascii="Arial" w:eastAsia="Times New Roman" w:hAnsi="Arial" w:cs="Times New Roman"/>
          <w:sz w:val="28"/>
          <w:szCs w:val="20"/>
          <w:lang w:val="en-GB"/>
        </w:rPr>
        <w:t>Basic</w:t>
      </w:r>
      <w:r w:rsidR="00CC1D7D">
        <w:rPr>
          <w:rFonts w:ascii="Arial" w:eastAsia="Times New Roman" w:hAnsi="Arial" w:cs="Times New Roman"/>
          <w:sz w:val="28"/>
          <w:szCs w:val="20"/>
          <w:lang w:val="en-GB"/>
        </w:rPr>
        <w:t xml:space="preserve"> operations</w:t>
      </w:r>
    </w:p>
    <w:p w14:paraId="25B0F7F6" w14:textId="55935A27" w:rsidR="00F43336" w:rsidRPr="005F67C7" w:rsidRDefault="00F43336" w:rsidP="005F67C7">
      <w:pPr>
        <w:spacing w:after="180" w:line="240" w:lineRule="auto"/>
        <w:rPr>
          <w:rFonts w:ascii="Times New Roman" w:eastAsia="Times New Roman" w:hAnsi="Times New Roman" w:cs="Times New Roman"/>
          <w:sz w:val="20"/>
          <w:szCs w:val="20"/>
          <w:lang w:val="en-GB"/>
        </w:rPr>
      </w:pPr>
      <w:r w:rsidRPr="005F67C7">
        <w:rPr>
          <w:rFonts w:ascii="Times New Roman" w:eastAsia="Times New Roman" w:hAnsi="Times New Roman" w:cs="Times New Roman"/>
          <w:sz w:val="20"/>
          <w:szCs w:val="20"/>
          <w:lang w:val="en-GB"/>
        </w:rPr>
        <w:t xml:space="preserve">Basic operation for PR1 as an add-on </w:t>
      </w:r>
      <w:r w:rsidR="005F67C7">
        <w:rPr>
          <w:rFonts w:ascii="Times New Roman" w:eastAsia="Times New Roman" w:hAnsi="Times New Roman" w:cs="Times New Roman"/>
          <w:sz w:val="20"/>
          <w:szCs w:val="20"/>
          <w:lang w:val="en-GB"/>
        </w:rPr>
        <w:t xml:space="preserve">feature on top of BW3 </w:t>
      </w:r>
      <w:r w:rsidR="00A637EB">
        <w:rPr>
          <w:rFonts w:ascii="Times New Roman" w:eastAsia="Times New Roman" w:hAnsi="Times New Roman" w:cs="Times New Roman"/>
          <w:sz w:val="20"/>
          <w:szCs w:val="20"/>
          <w:lang w:val="en-GB"/>
        </w:rPr>
        <w:t>is</w:t>
      </w:r>
      <w:r w:rsidR="00CF3742">
        <w:rPr>
          <w:rFonts w:ascii="Times New Roman" w:eastAsia="Times New Roman" w:hAnsi="Times New Roman" w:cs="Times New Roman"/>
          <w:sz w:val="20"/>
          <w:szCs w:val="20"/>
          <w:lang w:val="en-GB"/>
        </w:rPr>
        <w:t xml:space="preserve"> the same as </w:t>
      </w:r>
      <w:r w:rsidR="00A637EB">
        <w:rPr>
          <w:rFonts w:ascii="Times New Roman" w:eastAsia="Times New Roman" w:hAnsi="Times New Roman" w:cs="Times New Roman"/>
          <w:sz w:val="20"/>
          <w:szCs w:val="20"/>
          <w:lang w:val="en-GB"/>
        </w:rPr>
        <w:t xml:space="preserve">standalone </w:t>
      </w:r>
      <w:r w:rsidR="00CF3742">
        <w:rPr>
          <w:rFonts w:ascii="Times New Roman" w:eastAsia="Times New Roman" w:hAnsi="Times New Roman" w:cs="Times New Roman"/>
          <w:sz w:val="20"/>
          <w:szCs w:val="20"/>
          <w:lang w:val="en-GB"/>
        </w:rPr>
        <w:t xml:space="preserve">BW3 operation as </w:t>
      </w:r>
      <w:r w:rsidR="00A637EB">
        <w:rPr>
          <w:rFonts w:ascii="Times New Roman" w:eastAsia="Times New Roman" w:hAnsi="Times New Roman" w:cs="Times New Roman"/>
          <w:sz w:val="20"/>
          <w:szCs w:val="20"/>
          <w:lang w:val="en-GB"/>
        </w:rPr>
        <w:t>discussed</w:t>
      </w:r>
      <w:r w:rsidR="00CF3742">
        <w:rPr>
          <w:rFonts w:ascii="Times New Roman" w:eastAsia="Times New Roman" w:hAnsi="Times New Roman" w:cs="Times New Roman"/>
          <w:sz w:val="20"/>
          <w:szCs w:val="20"/>
          <w:lang w:val="en-GB"/>
        </w:rPr>
        <w:t xml:space="preserve"> in section 2.1.1. This section </w:t>
      </w:r>
      <w:r w:rsidR="00A637EB">
        <w:rPr>
          <w:rFonts w:ascii="Times New Roman" w:eastAsia="Times New Roman" w:hAnsi="Times New Roman" w:cs="Times New Roman"/>
          <w:sz w:val="20"/>
          <w:szCs w:val="20"/>
          <w:lang w:val="en-GB"/>
        </w:rPr>
        <w:t xml:space="preserve">focuses on </w:t>
      </w:r>
      <w:r w:rsidR="00CF3742">
        <w:rPr>
          <w:rFonts w:ascii="Times New Roman" w:eastAsia="Times New Roman" w:hAnsi="Times New Roman" w:cs="Times New Roman"/>
          <w:sz w:val="20"/>
          <w:szCs w:val="20"/>
          <w:lang w:val="en-GB"/>
        </w:rPr>
        <w:t>basic operation for PR1 as a standalone featu</w:t>
      </w:r>
      <w:r w:rsidR="00311ED7">
        <w:rPr>
          <w:rFonts w:ascii="Times New Roman" w:eastAsia="Times New Roman" w:hAnsi="Times New Roman" w:cs="Times New Roman"/>
          <w:sz w:val="20"/>
          <w:szCs w:val="20"/>
          <w:lang w:val="en-GB"/>
        </w:rPr>
        <w:t>re.</w:t>
      </w:r>
    </w:p>
    <w:p w14:paraId="069B23C5" w14:textId="77777777" w:rsidR="00F43336" w:rsidRPr="00695A50" w:rsidRDefault="00F43336" w:rsidP="00F43336">
      <w:pPr>
        <w:spacing w:after="180" w:line="240" w:lineRule="auto"/>
        <w:jc w:val="both"/>
        <w:rPr>
          <w:rFonts w:ascii="Times New Roman" w:eastAsia="Times New Roman" w:hAnsi="Times New Roman" w:cs="Times New Roman"/>
          <w:b/>
          <w:bCs/>
          <w:sz w:val="20"/>
          <w:szCs w:val="20"/>
          <w:u w:val="single"/>
          <w:lang w:val="en-GB"/>
        </w:rPr>
      </w:pPr>
      <w:r w:rsidRPr="00695A50">
        <w:rPr>
          <w:rFonts w:ascii="Times New Roman" w:eastAsia="Times New Roman" w:hAnsi="Times New Roman" w:cs="Times New Roman"/>
          <w:b/>
          <w:bCs/>
          <w:sz w:val="20"/>
          <w:szCs w:val="20"/>
          <w:u w:val="single"/>
          <w:lang w:val="en-GB"/>
        </w:rPr>
        <w:t xml:space="preserve">Initial Access </w:t>
      </w:r>
    </w:p>
    <w:p w14:paraId="08B7E3E8" w14:textId="04C0E749" w:rsidR="00F43336" w:rsidRDefault="00132541" w:rsidP="00F43336">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Initial access for Rel-18 UEs with PR1 option </w:t>
      </w:r>
      <w:r w:rsidR="00630141">
        <w:rPr>
          <w:rFonts w:ascii="Times New Roman" w:eastAsia="Times New Roman" w:hAnsi="Times New Roman" w:cs="Times New Roman"/>
          <w:sz w:val="20"/>
          <w:szCs w:val="20"/>
          <w:lang w:val="en-GB"/>
        </w:rPr>
        <w:t xml:space="preserve">can be exactly same as Rel-17 Redcap operation. </w:t>
      </w:r>
      <w:r w:rsidR="0032341F">
        <w:rPr>
          <w:rFonts w:ascii="Times New Roman" w:eastAsia="Times New Roman" w:hAnsi="Times New Roman" w:cs="Times New Roman"/>
          <w:sz w:val="20"/>
          <w:szCs w:val="20"/>
          <w:lang w:val="en-GB"/>
        </w:rPr>
        <w:t>The max payload size for PR1 option is</w:t>
      </w:r>
      <w:r w:rsidR="005B5E46">
        <w:rPr>
          <w:rFonts w:ascii="Times New Roman" w:eastAsia="Times New Roman" w:hAnsi="Times New Roman" w:cs="Times New Roman"/>
          <w:sz w:val="20"/>
          <w:szCs w:val="20"/>
          <w:lang w:val="en-GB"/>
        </w:rPr>
        <w:t xml:space="preserve"> </w:t>
      </w:r>
      <w:r w:rsidR="006B6B3D">
        <w:rPr>
          <w:rFonts w:ascii="Times New Roman" w:eastAsia="Times New Roman" w:hAnsi="Times New Roman" w:cs="Times New Roman"/>
          <w:sz w:val="20"/>
          <w:szCs w:val="20"/>
          <w:lang w:val="en-GB"/>
        </w:rPr>
        <w:t xml:space="preserve">slightly </w:t>
      </w:r>
      <w:r w:rsidR="005B5E46">
        <w:rPr>
          <w:rFonts w:ascii="Times New Roman" w:eastAsia="Times New Roman" w:hAnsi="Times New Roman" w:cs="Times New Roman"/>
          <w:sz w:val="20"/>
          <w:szCs w:val="20"/>
          <w:lang w:val="en-GB"/>
        </w:rPr>
        <w:t>larger than</w:t>
      </w:r>
      <w:r w:rsidR="0032341F">
        <w:rPr>
          <w:rFonts w:ascii="Times New Roman" w:eastAsia="Times New Roman" w:hAnsi="Times New Roman" w:cs="Times New Roman"/>
          <w:sz w:val="20"/>
          <w:szCs w:val="20"/>
          <w:lang w:val="en-GB"/>
        </w:rPr>
        <w:t xml:space="preserve"> 5000/10000 bits for 30/15 KHz SCS</w:t>
      </w:r>
      <w:r w:rsidR="006B6B3D">
        <w:rPr>
          <w:rFonts w:ascii="Times New Roman" w:eastAsia="Times New Roman" w:hAnsi="Times New Roman" w:cs="Times New Roman"/>
          <w:sz w:val="20"/>
          <w:szCs w:val="20"/>
          <w:lang w:val="en-GB"/>
        </w:rPr>
        <w:t xml:space="preserve"> to meet 10Mbps target bitrate</w:t>
      </w:r>
      <w:r w:rsidR="0032341F">
        <w:rPr>
          <w:rFonts w:ascii="Times New Roman" w:eastAsia="Times New Roman" w:hAnsi="Times New Roman" w:cs="Times New Roman"/>
          <w:sz w:val="20"/>
          <w:szCs w:val="20"/>
          <w:lang w:val="en-GB"/>
        </w:rPr>
        <w:t xml:space="preserve"> and </w:t>
      </w:r>
      <w:r w:rsidR="00DB568F">
        <w:rPr>
          <w:rFonts w:ascii="Times New Roman" w:eastAsia="Times New Roman" w:hAnsi="Times New Roman" w:cs="Times New Roman"/>
          <w:sz w:val="20"/>
          <w:szCs w:val="20"/>
          <w:lang w:val="en-GB"/>
        </w:rPr>
        <w:t>it is</w:t>
      </w:r>
      <w:r w:rsidR="0032341F">
        <w:rPr>
          <w:rFonts w:ascii="Times New Roman" w:eastAsia="Times New Roman" w:hAnsi="Times New Roman" w:cs="Times New Roman"/>
          <w:sz w:val="20"/>
          <w:szCs w:val="20"/>
          <w:lang w:val="en-GB"/>
        </w:rPr>
        <w:t xml:space="preserve"> sufficiently large to </w:t>
      </w:r>
      <w:r w:rsidR="0053276A">
        <w:rPr>
          <w:rFonts w:ascii="Times New Roman" w:eastAsia="Times New Roman" w:hAnsi="Times New Roman" w:cs="Times New Roman"/>
          <w:sz w:val="20"/>
          <w:szCs w:val="20"/>
          <w:lang w:val="en-GB"/>
        </w:rPr>
        <w:t xml:space="preserve">handle SIBs and Msg-2/3/4. </w:t>
      </w:r>
      <w:r w:rsidR="005D5318">
        <w:rPr>
          <w:rFonts w:ascii="Times New Roman" w:eastAsia="Times New Roman" w:hAnsi="Times New Roman" w:cs="Times New Roman"/>
          <w:sz w:val="20"/>
          <w:szCs w:val="20"/>
          <w:lang w:val="en-GB"/>
        </w:rPr>
        <w:t>Therefore,</w:t>
      </w:r>
      <w:r w:rsidR="00DB568F">
        <w:rPr>
          <w:rFonts w:ascii="Times New Roman" w:eastAsia="Times New Roman" w:hAnsi="Times New Roman" w:cs="Times New Roman"/>
          <w:sz w:val="20"/>
          <w:szCs w:val="20"/>
          <w:lang w:val="en-GB"/>
        </w:rPr>
        <w:t xml:space="preserve"> there is no </w:t>
      </w:r>
      <w:r w:rsidR="00B600C6">
        <w:rPr>
          <w:rFonts w:ascii="Times New Roman" w:eastAsia="Times New Roman" w:hAnsi="Times New Roman" w:cs="Times New Roman"/>
          <w:sz w:val="20"/>
          <w:szCs w:val="20"/>
          <w:lang w:val="en-GB"/>
        </w:rPr>
        <w:t xml:space="preserve">coexistence </w:t>
      </w:r>
      <w:r w:rsidR="009D0810">
        <w:rPr>
          <w:rFonts w:ascii="Times New Roman" w:eastAsia="Times New Roman" w:hAnsi="Times New Roman" w:cs="Times New Roman"/>
          <w:sz w:val="20"/>
          <w:szCs w:val="20"/>
          <w:lang w:val="en-GB"/>
        </w:rPr>
        <w:t xml:space="preserve">issues </w:t>
      </w:r>
      <w:r w:rsidR="00B600C6">
        <w:rPr>
          <w:rFonts w:ascii="Times New Roman" w:eastAsia="Times New Roman" w:hAnsi="Times New Roman" w:cs="Times New Roman"/>
          <w:sz w:val="20"/>
          <w:szCs w:val="20"/>
          <w:lang w:val="en-GB"/>
        </w:rPr>
        <w:t>or coverage impacts by the introduction of Rel-18 UEs with PR1.</w:t>
      </w:r>
    </w:p>
    <w:p w14:paraId="11AEFC9F" w14:textId="10F6601D" w:rsidR="00F43336" w:rsidRDefault="00F43336" w:rsidP="00F43336">
      <w:pPr>
        <w:spacing w:after="120"/>
        <w:jc w:val="both"/>
        <w:rPr>
          <w:rFonts w:ascii="Times New Roman" w:eastAsia="SimSun" w:hAnsi="Times New Roman" w:cs="Times New Roman"/>
          <w:b/>
          <w:i/>
          <w:iCs/>
        </w:rPr>
      </w:pPr>
      <w:r w:rsidRPr="00EC1005">
        <w:rPr>
          <w:rFonts w:ascii="Times New Roman" w:eastAsia="SimSun" w:hAnsi="Times New Roman" w:cs="Times New Roman"/>
          <w:b/>
          <w:i/>
          <w:iCs/>
        </w:rPr>
        <w:t>Observation:</w:t>
      </w:r>
      <w:r>
        <w:rPr>
          <w:rFonts w:ascii="Times New Roman" w:eastAsia="SimSun" w:hAnsi="Times New Roman" w:cs="Times New Roman"/>
          <w:b/>
          <w:i/>
          <w:iCs/>
        </w:rPr>
        <w:t xml:space="preserve"> </w:t>
      </w:r>
    </w:p>
    <w:p w14:paraId="7C13C2F7" w14:textId="40A620D2" w:rsidR="00F43336" w:rsidRPr="00021CF8" w:rsidRDefault="00B600C6" w:rsidP="00F43336">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Initial access procedure</w:t>
      </w:r>
      <w:r w:rsidR="009D2BEA" w:rsidRPr="00021CF8">
        <w:rPr>
          <w:rFonts w:ascii="Times New Roman" w:eastAsia="Times New Roman" w:hAnsi="Times New Roman" w:cs="Times New Roman"/>
          <w:b/>
          <w:bCs/>
          <w:sz w:val="20"/>
          <w:szCs w:val="20"/>
          <w:lang w:val="en-GB"/>
        </w:rPr>
        <w:t xml:space="preserve"> for Rel-18 eRedCap with PR1</w:t>
      </w:r>
      <w:r w:rsidRPr="00021CF8">
        <w:rPr>
          <w:rFonts w:ascii="Times New Roman" w:eastAsia="Times New Roman" w:hAnsi="Times New Roman" w:cs="Times New Roman"/>
          <w:b/>
          <w:bCs/>
          <w:sz w:val="20"/>
          <w:szCs w:val="20"/>
          <w:lang w:val="en-GB"/>
        </w:rPr>
        <w:t xml:space="preserve"> is same as Rel-17 RedCap. </w:t>
      </w:r>
    </w:p>
    <w:p w14:paraId="07CF8B03" w14:textId="7FCE03BB" w:rsidR="009B593F" w:rsidRPr="00021CF8" w:rsidRDefault="009B593F" w:rsidP="00F43336">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There is no coverage impact </w:t>
      </w:r>
      <w:r w:rsidR="00390949" w:rsidRPr="00021CF8">
        <w:rPr>
          <w:rFonts w:ascii="Times New Roman" w:eastAsia="Times New Roman" w:hAnsi="Times New Roman" w:cs="Times New Roman"/>
          <w:b/>
          <w:bCs/>
          <w:sz w:val="20"/>
          <w:szCs w:val="20"/>
          <w:lang w:val="en-GB"/>
        </w:rPr>
        <w:t>on reception</w:t>
      </w:r>
      <w:r w:rsidR="007B19BB" w:rsidRPr="00021CF8">
        <w:rPr>
          <w:rFonts w:ascii="Times New Roman" w:eastAsia="Times New Roman" w:hAnsi="Times New Roman" w:cs="Times New Roman"/>
          <w:b/>
          <w:bCs/>
          <w:sz w:val="20"/>
          <w:szCs w:val="20"/>
          <w:lang w:val="en-GB"/>
        </w:rPr>
        <w:t xml:space="preserve"> of SIB1 or other SIBs</w:t>
      </w:r>
    </w:p>
    <w:p w14:paraId="5A5EF3CB" w14:textId="77777777" w:rsidR="00630141" w:rsidRDefault="00630141" w:rsidP="00630141">
      <w:pPr>
        <w:spacing w:after="180" w:line="240" w:lineRule="auto"/>
        <w:jc w:val="both"/>
        <w:rPr>
          <w:rFonts w:ascii="Times New Roman" w:eastAsia="Times New Roman" w:hAnsi="Times New Roman" w:cs="Times New Roman"/>
          <w:b/>
          <w:bCs/>
          <w:sz w:val="20"/>
          <w:szCs w:val="20"/>
          <w:u w:val="single"/>
          <w:lang w:val="en-GB"/>
        </w:rPr>
      </w:pPr>
    </w:p>
    <w:p w14:paraId="55DC1F0E" w14:textId="1BD87721" w:rsidR="00630141" w:rsidRPr="00695A50" w:rsidRDefault="00630141" w:rsidP="00630141">
      <w:pPr>
        <w:spacing w:after="180" w:line="240" w:lineRule="auto"/>
        <w:jc w:val="both"/>
        <w:rPr>
          <w:rFonts w:ascii="Times New Roman" w:eastAsia="Times New Roman" w:hAnsi="Times New Roman" w:cs="Times New Roman"/>
          <w:b/>
          <w:bCs/>
          <w:sz w:val="20"/>
          <w:szCs w:val="20"/>
          <w:u w:val="single"/>
          <w:lang w:val="en-GB"/>
        </w:rPr>
      </w:pPr>
      <w:r w:rsidRPr="00695A50">
        <w:rPr>
          <w:rFonts w:ascii="Times New Roman" w:eastAsia="Times New Roman" w:hAnsi="Times New Roman" w:cs="Times New Roman"/>
          <w:b/>
          <w:bCs/>
          <w:sz w:val="20"/>
          <w:szCs w:val="20"/>
          <w:u w:val="single"/>
          <w:lang w:val="en-GB"/>
        </w:rPr>
        <w:t>Initial DL/UL BWP</w:t>
      </w:r>
    </w:p>
    <w:p w14:paraId="78A03A1E" w14:textId="77777777" w:rsidR="00630141" w:rsidRDefault="00630141" w:rsidP="00630141">
      <w:pPr>
        <w:spacing w:after="180" w:line="240" w:lineRule="auto"/>
        <w:jc w:val="both"/>
        <w:rPr>
          <w:rFonts w:ascii="Times New Roman" w:eastAsia="Times New Roman" w:hAnsi="Times New Roman" w:cs="Times New Roman"/>
          <w:sz w:val="20"/>
          <w:szCs w:val="20"/>
          <w:u w:val="single"/>
          <w:lang w:val="en-GB"/>
        </w:rPr>
      </w:pPr>
      <w:r>
        <w:rPr>
          <w:rFonts w:ascii="Times New Roman" w:eastAsia="Times New Roman" w:hAnsi="Times New Roman" w:cs="Times New Roman"/>
          <w:sz w:val="20"/>
          <w:szCs w:val="20"/>
          <w:lang w:val="en-GB"/>
        </w:rPr>
        <w:t>In R</w:t>
      </w:r>
      <w:r w:rsidRPr="0044503B">
        <w:rPr>
          <w:rFonts w:ascii="Times New Roman" w:eastAsia="Times New Roman" w:hAnsi="Times New Roman" w:cs="Times New Roman"/>
          <w:sz w:val="20"/>
          <w:szCs w:val="20"/>
          <w:lang w:val="en-GB"/>
        </w:rPr>
        <w:t>el</w:t>
      </w:r>
      <w:r>
        <w:rPr>
          <w:rFonts w:ascii="Times New Roman" w:eastAsia="Times New Roman" w:hAnsi="Times New Roman" w:cs="Times New Roman"/>
          <w:sz w:val="20"/>
          <w:szCs w:val="20"/>
          <w:lang w:val="en-GB"/>
        </w:rPr>
        <w:t>-</w:t>
      </w:r>
      <w:r w:rsidRPr="0044503B">
        <w:rPr>
          <w:rFonts w:ascii="Times New Roman" w:eastAsia="Times New Roman" w:hAnsi="Times New Roman" w:cs="Times New Roman"/>
          <w:sz w:val="20"/>
          <w:szCs w:val="20"/>
          <w:lang w:val="en-GB"/>
        </w:rPr>
        <w:t>17</w:t>
      </w:r>
      <w:r>
        <w:rPr>
          <w:rFonts w:ascii="Times New Roman" w:eastAsia="Times New Roman" w:hAnsi="Times New Roman" w:cs="Times New Roman"/>
          <w:sz w:val="20"/>
          <w:szCs w:val="20"/>
          <w:lang w:val="en-GB"/>
        </w:rPr>
        <w:t>, RedCap-specific initial DL/UL BWP has been introduced. As Rel-18 eRedCap UE is capable of 20MHz BW operation, it is straightforward to reuse the initial DL/UL BWP framework of Rel-17 RedCap for Rel-18 eRedCap UEs.</w:t>
      </w:r>
    </w:p>
    <w:p w14:paraId="35E28F87" w14:textId="0F3E8575" w:rsidR="00630141" w:rsidRDefault="00653BCE" w:rsidP="00630141">
      <w:pPr>
        <w:spacing w:after="120"/>
        <w:jc w:val="both"/>
        <w:rPr>
          <w:rFonts w:ascii="Times New Roman" w:eastAsia="SimSun" w:hAnsi="Times New Roman" w:cs="Times New Roman"/>
          <w:b/>
          <w:i/>
          <w:iCs/>
        </w:rPr>
      </w:pPr>
      <w:r>
        <w:rPr>
          <w:rFonts w:ascii="Times New Roman" w:eastAsia="SimSun" w:hAnsi="Times New Roman" w:cs="Times New Roman"/>
          <w:b/>
          <w:i/>
          <w:iCs/>
        </w:rPr>
        <w:t>Proposal</w:t>
      </w:r>
      <w:r w:rsidR="00630141" w:rsidRPr="00EC1005">
        <w:rPr>
          <w:rFonts w:ascii="Times New Roman" w:eastAsia="SimSun" w:hAnsi="Times New Roman" w:cs="Times New Roman"/>
          <w:b/>
          <w:i/>
          <w:iCs/>
        </w:rPr>
        <w:t>:</w:t>
      </w:r>
      <w:r w:rsidR="00630141">
        <w:rPr>
          <w:rFonts w:ascii="Times New Roman" w:eastAsia="SimSun" w:hAnsi="Times New Roman" w:cs="Times New Roman"/>
          <w:b/>
          <w:i/>
          <w:iCs/>
        </w:rPr>
        <w:t xml:space="preserve"> </w:t>
      </w:r>
    </w:p>
    <w:p w14:paraId="4FA906FB" w14:textId="6D810B7E" w:rsidR="00630141" w:rsidRPr="00021CF8" w:rsidRDefault="00630141" w:rsidP="00630141">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Initial DL/UL BWP framework of Rel-17 RedCap </w:t>
      </w:r>
      <w:r w:rsidR="00D45087" w:rsidRPr="00021CF8">
        <w:rPr>
          <w:rFonts w:ascii="Times New Roman" w:eastAsia="Times New Roman" w:hAnsi="Times New Roman" w:cs="Times New Roman"/>
          <w:b/>
          <w:bCs/>
          <w:sz w:val="20"/>
          <w:szCs w:val="20"/>
          <w:lang w:val="en-GB"/>
        </w:rPr>
        <w:t>is</w:t>
      </w:r>
      <w:r w:rsidRPr="00021CF8">
        <w:rPr>
          <w:rFonts w:ascii="Times New Roman" w:eastAsia="Times New Roman" w:hAnsi="Times New Roman" w:cs="Times New Roman"/>
          <w:b/>
          <w:bCs/>
          <w:sz w:val="20"/>
          <w:szCs w:val="20"/>
          <w:lang w:val="en-GB"/>
        </w:rPr>
        <w:t xml:space="preserve"> reused for Rel-18 eRedCap UEs </w:t>
      </w:r>
      <w:r w:rsidR="009D2BEA" w:rsidRPr="00021CF8">
        <w:rPr>
          <w:rFonts w:ascii="Times New Roman" w:eastAsia="Times New Roman" w:hAnsi="Times New Roman" w:cs="Times New Roman"/>
          <w:b/>
          <w:bCs/>
          <w:sz w:val="20"/>
          <w:szCs w:val="20"/>
          <w:lang w:val="en-GB"/>
        </w:rPr>
        <w:t>with PR1</w:t>
      </w:r>
    </w:p>
    <w:p w14:paraId="4D9C7757" w14:textId="1DBD989D" w:rsidR="00F43336" w:rsidRDefault="00F43336" w:rsidP="009B7DA8">
      <w:pPr>
        <w:spacing w:after="180" w:line="240" w:lineRule="auto"/>
        <w:jc w:val="both"/>
        <w:rPr>
          <w:rFonts w:ascii="Times New Roman" w:eastAsia="Times New Roman" w:hAnsi="Times New Roman" w:cs="Times New Roman"/>
          <w:b/>
          <w:bCs/>
          <w:sz w:val="20"/>
          <w:szCs w:val="20"/>
          <w:lang w:val="en-GB"/>
        </w:rPr>
      </w:pPr>
    </w:p>
    <w:p w14:paraId="16E7F000" w14:textId="77777777" w:rsidR="00630141" w:rsidRPr="00695A50" w:rsidRDefault="00630141" w:rsidP="00630141">
      <w:pPr>
        <w:spacing w:after="180" w:line="240" w:lineRule="auto"/>
        <w:rPr>
          <w:rFonts w:ascii="Times New Roman" w:eastAsia="Times New Roman" w:hAnsi="Times New Roman" w:cs="Times New Roman"/>
          <w:b/>
          <w:bCs/>
          <w:sz w:val="20"/>
          <w:szCs w:val="20"/>
          <w:u w:val="single"/>
          <w:lang w:val="en-GB"/>
        </w:rPr>
      </w:pPr>
      <w:r w:rsidRPr="00695A50">
        <w:rPr>
          <w:rFonts w:ascii="Times New Roman" w:eastAsia="Times New Roman" w:hAnsi="Times New Roman" w:cs="Times New Roman"/>
          <w:b/>
          <w:bCs/>
          <w:sz w:val="20"/>
          <w:szCs w:val="20"/>
          <w:u w:val="single"/>
          <w:lang w:val="en-GB"/>
        </w:rPr>
        <w:t>Operation after connection</w:t>
      </w:r>
    </w:p>
    <w:p w14:paraId="5AEEF276" w14:textId="70DDB0D5" w:rsidR="00630141" w:rsidRDefault="00630141" w:rsidP="00630141">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After the NW is aware of the UE’s </w:t>
      </w:r>
      <w:r w:rsidR="00273CBA">
        <w:rPr>
          <w:rFonts w:ascii="Times New Roman" w:eastAsia="Times New Roman" w:hAnsi="Times New Roman" w:cs="Times New Roman"/>
          <w:sz w:val="20"/>
          <w:szCs w:val="20"/>
          <w:lang w:val="en-GB"/>
        </w:rPr>
        <w:t>peak rate capability</w:t>
      </w:r>
      <w:r>
        <w:rPr>
          <w:rFonts w:ascii="Times New Roman" w:eastAsia="Times New Roman" w:hAnsi="Times New Roman" w:cs="Times New Roman"/>
          <w:sz w:val="20"/>
          <w:szCs w:val="20"/>
          <w:lang w:val="en-GB"/>
        </w:rPr>
        <w:t xml:space="preserve">, NW will </w:t>
      </w:r>
      <w:r w:rsidR="005F726F">
        <w:rPr>
          <w:rFonts w:ascii="Times New Roman" w:eastAsia="Times New Roman" w:hAnsi="Times New Roman" w:cs="Times New Roman"/>
          <w:sz w:val="20"/>
          <w:szCs w:val="20"/>
          <w:lang w:val="en-GB"/>
        </w:rPr>
        <w:t>schedule</w:t>
      </w:r>
      <w:r w:rsidR="005831DF">
        <w:rPr>
          <w:rFonts w:ascii="Times New Roman" w:eastAsia="Times New Roman" w:hAnsi="Times New Roman" w:cs="Times New Roman"/>
          <w:sz w:val="20"/>
          <w:szCs w:val="20"/>
          <w:lang w:val="en-GB"/>
        </w:rPr>
        <w:t xml:space="preserve"> a UE with</w:t>
      </w:r>
      <w:r w:rsidR="005F726F">
        <w:rPr>
          <w:rFonts w:ascii="Times New Roman" w:eastAsia="Times New Roman" w:hAnsi="Times New Roman" w:cs="Times New Roman"/>
          <w:sz w:val="20"/>
          <w:szCs w:val="20"/>
          <w:lang w:val="en-GB"/>
        </w:rPr>
        <w:t xml:space="preserve"> TBS which is less than </w:t>
      </w:r>
      <w:r w:rsidR="00BC5F79">
        <w:rPr>
          <w:rFonts w:ascii="Times New Roman" w:eastAsia="Times New Roman" w:hAnsi="Times New Roman" w:cs="Times New Roman"/>
          <w:sz w:val="20"/>
          <w:szCs w:val="20"/>
          <w:lang w:val="en-GB"/>
        </w:rPr>
        <w:t>UE’s</w:t>
      </w:r>
      <w:r w:rsidR="00CC52A5">
        <w:rPr>
          <w:rFonts w:ascii="Times New Roman" w:eastAsia="Times New Roman" w:hAnsi="Times New Roman" w:cs="Times New Roman"/>
          <w:sz w:val="20"/>
          <w:szCs w:val="20"/>
          <w:lang w:val="en-GB"/>
        </w:rPr>
        <w:t xml:space="preserve"> capable payload size</w:t>
      </w:r>
      <w:r w:rsidR="00BC5F79">
        <w:rPr>
          <w:rFonts w:ascii="Times New Roman" w:eastAsia="Times New Roman" w:hAnsi="Times New Roman" w:cs="Times New Roman"/>
          <w:sz w:val="20"/>
          <w:szCs w:val="20"/>
          <w:lang w:val="en-GB"/>
        </w:rPr>
        <w:t xml:space="preserve">, which is exactly same as the existing operation. </w:t>
      </w:r>
      <w:r w:rsidR="00CC52A5">
        <w:rPr>
          <w:rFonts w:ascii="Times New Roman" w:eastAsia="Times New Roman" w:hAnsi="Times New Roman" w:cs="Times New Roman"/>
          <w:sz w:val="20"/>
          <w:szCs w:val="20"/>
          <w:lang w:val="en-GB"/>
        </w:rPr>
        <w:t xml:space="preserve"> </w:t>
      </w:r>
    </w:p>
    <w:p w14:paraId="0D948CBD" w14:textId="77777777" w:rsidR="00630141" w:rsidRPr="00F43336" w:rsidRDefault="00630141" w:rsidP="009B7DA8">
      <w:pPr>
        <w:spacing w:after="180" w:line="240" w:lineRule="auto"/>
        <w:jc w:val="both"/>
        <w:rPr>
          <w:rFonts w:ascii="Times New Roman" w:eastAsia="Times New Roman" w:hAnsi="Times New Roman" w:cs="Times New Roman"/>
          <w:b/>
          <w:bCs/>
          <w:sz w:val="20"/>
          <w:szCs w:val="20"/>
          <w:lang w:val="en-GB"/>
        </w:rPr>
      </w:pPr>
    </w:p>
    <w:p w14:paraId="7240F513" w14:textId="691F2232" w:rsidR="009B7DA8" w:rsidRDefault="009B7DA8" w:rsidP="009B7DA8">
      <w:pPr>
        <w:spacing w:after="180" w:line="240" w:lineRule="auto"/>
        <w:jc w:val="both"/>
        <w:rPr>
          <w:rFonts w:ascii="Times New Roman" w:eastAsia="Times New Roman" w:hAnsi="Times New Roman" w:cs="Times New Roman"/>
          <w:b/>
          <w:bCs/>
          <w:sz w:val="20"/>
          <w:szCs w:val="20"/>
          <w:u w:val="single"/>
          <w:lang w:val="en-GB"/>
        </w:rPr>
      </w:pPr>
      <w:r w:rsidRPr="00F43336">
        <w:rPr>
          <w:rFonts w:ascii="Times New Roman" w:eastAsia="Times New Roman" w:hAnsi="Times New Roman" w:cs="Times New Roman"/>
          <w:b/>
          <w:bCs/>
          <w:sz w:val="20"/>
          <w:szCs w:val="20"/>
          <w:u w:val="single"/>
          <w:lang w:val="en-GB"/>
        </w:rPr>
        <w:t>Data rate:</w:t>
      </w:r>
    </w:p>
    <w:p w14:paraId="3B29FAC0" w14:textId="7FCC6943" w:rsidR="009B7DA8" w:rsidRDefault="00056720" w:rsidP="00465715">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P</w:t>
      </w:r>
      <w:r w:rsidR="003B6A44">
        <w:rPr>
          <w:rFonts w:ascii="Times New Roman" w:eastAsia="Times New Roman" w:hAnsi="Times New Roman" w:cs="Times New Roman"/>
          <w:sz w:val="20"/>
          <w:szCs w:val="20"/>
          <w:lang w:val="en-GB"/>
        </w:rPr>
        <w:t>eak rate</w:t>
      </w:r>
      <w:r>
        <w:rPr>
          <w:rFonts w:ascii="Times New Roman" w:eastAsia="Times New Roman" w:hAnsi="Times New Roman" w:cs="Times New Roman"/>
          <w:sz w:val="20"/>
          <w:szCs w:val="20"/>
          <w:lang w:val="en-GB"/>
        </w:rPr>
        <w:t xml:space="preserve">s for standalone PR1 option is given in </w:t>
      </w:r>
      <w:r>
        <w:rPr>
          <w:rFonts w:ascii="Times New Roman" w:eastAsia="Times New Roman" w:hAnsi="Times New Roman" w:cs="Times New Roman"/>
          <w:sz w:val="20"/>
          <w:szCs w:val="20"/>
          <w:lang w:val="en-GB"/>
        </w:rPr>
        <w:fldChar w:fldCharType="begin"/>
      </w:r>
      <w:r>
        <w:rPr>
          <w:rFonts w:ascii="Times New Roman" w:eastAsia="Times New Roman" w:hAnsi="Times New Roman" w:cs="Times New Roman"/>
          <w:sz w:val="20"/>
          <w:szCs w:val="20"/>
          <w:lang w:val="en-GB"/>
        </w:rPr>
        <w:instrText xml:space="preserve"> REF _Ref115131911 \h  \* MERGEFORMAT </w:instrText>
      </w:r>
      <w:r>
        <w:rPr>
          <w:rFonts w:ascii="Times New Roman" w:eastAsia="Times New Roman" w:hAnsi="Times New Roman" w:cs="Times New Roman"/>
          <w:sz w:val="20"/>
          <w:szCs w:val="20"/>
          <w:lang w:val="en-GB"/>
        </w:rPr>
      </w:r>
      <w:r>
        <w:rPr>
          <w:rFonts w:ascii="Times New Roman" w:eastAsia="Times New Roman" w:hAnsi="Times New Roman" w:cs="Times New Roman"/>
          <w:sz w:val="20"/>
          <w:szCs w:val="20"/>
          <w:lang w:val="en-GB"/>
        </w:rPr>
        <w:fldChar w:fldCharType="separate"/>
      </w:r>
      <w:r w:rsidR="00E96CDF" w:rsidRPr="00E96CDF">
        <w:rPr>
          <w:rFonts w:ascii="Times New Roman" w:eastAsia="Times New Roman" w:hAnsi="Times New Roman" w:cs="Times New Roman"/>
          <w:sz w:val="20"/>
          <w:szCs w:val="20"/>
          <w:lang w:val="en-GB"/>
        </w:rPr>
        <w:t>Table 4</w:t>
      </w:r>
      <w:r>
        <w:rPr>
          <w:rFonts w:ascii="Times New Roman" w:eastAsia="Times New Roman" w:hAnsi="Times New Roman" w:cs="Times New Roman"/>
          <w:sz w:val="20"/>
          <w:szCs w:val="20"/>
          <w:lang w:val="en-GB"/>
        </w:rPr>
        <w:fldChar w:fldCharType="end"/>
      </w:r>
      <w:r>
        <w:rPr>
          <w:rFonts w:ascii="Times New Roman" w:eastAsia="Times New Roman" w:hAnsi="Times New Roman" w:cs="Times New Roman"/>
          <w:sz w:val="20"/>
          <w:szCs w:val="20"/>
          <w:lang w:val="en-GB"/>
        </w:rPr>
        <w:t xml:space="preserve"> and this option meets</w:t>
      </w:r>
      <w:r w:rsidRPr="0090354D">
        <w:rPr>
          <w:rFonts w:ascii="Times New Roman" w:eastAsia="Times New Roman" w:hAnsi="Times New Roman" w:cs="Times New Roman"/>
          <w:sz w:val="20"/>
          <w:szCs w:val="20"/>
          <w:lang w:val="en-GB"/>
        </w:rPr>
        <w:t xml:space="preserve"> the peak data rate requirements</w:t>
      </w:r>
      <w:r>
        <w:rPr>
          <w:rFonts w:ascii="Times New Roman" w:eastAsia="Times New Roman" w:hAnsi="Times New Roman" w:cs="Times New Roman"/>
          <w:sz w:val="20"/>
          <w:szCs w:val="20"/>
          <w:lang w:val="en-GB"/>
        </w:rPr>
        <w:t xml:space="preserve"> (10Mbps) with </w:t>
      </w:r>
      <w:proofErr w:type="spellStart"/>
      <w:r w:rsidR="002E2611" w:rsidRPr="002E2611">
        <w:rPr>
          <w:rFonts w:ascii="Times New Roman" w:eastAsia="SimSun" w:hAnsi="Times New Roman" w:cs="Times New Roman"/>
          <w:i/>
          <w:iCs/>
          <w:sz w:val="20"/>
          <w:szCs w:val="20"/>
          <w:lang w:eastAsia="en-GB"/>
        </w:rPr>
        <w:t>v</w:t>
      </w:r>
      <w:r w:rsidR="002E2611" w:rsidRPr="002E2611">
        <w:rPr>
          <w:rFonts w:ascii="Times New Roman" w:eastAsia="SimSun" w:hAnsi="Times New Roman" w:cs="Times New Roman"/>
          <w:i/>
          <w:iCs/>
          <w:sz w:val="20"/>
          <w:szCs w:val="20"/>
          <w:vertAlign w:val="subscript"/>
          <w:lang w:eastAsia="en-GB"/>
        </w:rPr>
        <w:t>Layers</w:t>
      </w:r>
      <w:r w:rsidR="002E2611" w:rsidRPr="002E2611">
        <w:rPr>
          <w:rFonts w:ascii="Times New Roman" w:eastAsia="SimSun" w:hAnsi="Times New Roman" w:cs="Times New Roman"/>
          <w:sz w:val="20"/>
          <w:szCs w:val="20"/>
          <w:lang w:eastAsia="en-GB"/>
        </w:rPr>
        <w:t>·</w:t>
      </w:r>
      <w:r w:rsidR="002E2611" w:rsidRPr="002E2611">
        <w:rPr>
          <w:rFonts w:ascii="Times New Roman" w:eastAsia="SimSun" w:hAnsi="Times New Roman" w:cs="Times New Roman"/>
          <w:i/>
          <w:iCs/>
          <w:sz w:val="20"/>
          <w:szCs w:val="20"/>
          <w:lang w:eastAsia="en-GB"/>
        </w:rPr>
        <w:t>Q</w:t>
      </w:r>
      <w:r w:rsidR="002E2611" w:rsidRPr="002E2611">
        <w:rPr>
          <w:rFonts w:ascii="Times New Roman" w:eastAsia="SimSun" w:hAnsi="Times New Roman" w:cs="Times New Roman"/>
          <w:i/>
          <w:iCs/>
          <w:sz w:val="20"/>
          <w:szCs w:val="20"/>
          <w:vertAlign w:val="subscript"/>
          <w:lang w:eastAsia="en-GB"/>
        </w:rPr>
        <w:t>m</w:t>
      </w:r>
      <w:r w:rsidR="002E2611" w:rsidRPr="002E2611">
        <w:rPr>
          <w:rFonts w:ascii="Times New Roman" w:eastAsia="SimSun" w:hAnsi="Times New Roman" w:cs="Times New Roman"/>
          <w:sz w:val="20"/>
          <w:szCs w:val="20"/>
          <w:lang w:eastAsia="en-GB"/>
        </w:rPr>
        <w:t>·</w:t>
      </w:r>
      <w:r w:rsidR="002E2611" w:rsidRPr="002E2611">
        <w:rPr>
          <w:rFonts w:ascii="Times New Roman" w:eastAsia="SimSun" w:hAnsi="Times New Roman" w:cs="Times New Roman"/>
          <w:i/>
          <w:iCs/>
          <w:sz w:val="20"/>
          <w:szCs w:val="20"/>
          <w:lang w:eastAsia="en-GB"/>
        </w:rPr>
        <w:t>f</w:t>
      </w:r>
      <w:proofErr w:type="spellEnd"/>
      <w:r w:rsidR="002E2611">
        <w:rPr>
          <w:rFonts w:ascii="Times New Roman" w:eastAsia="Times New Roman" w:hAnsi="Times New Roman" w:cs="Times New Roman"/>
          <w:sz w:val="20"/>
          <w:szCs w:val="20"/>
          <w:lang w:val="en-GB"/>
        </w:rPr>
        <w:t xml:space="preserve"> </w:t>
      </w:r>
      <w:r w:rsidR="00465715">
        <w:rPr>
          <w:rFonts w:ascii="Times New Roman" w:eastAsia="Times New Roman" w:hAnsi="Times New Roman" w:cs="Times New Roman"/>
          <w:sz w:val="20"/>
          <w:szCs w:val="20"/>
          <w:lang w:val="en-GB"/>
        </w:rPr>
        <w:t>constraint relaxed to 1.</w:t>
      </w:r>
    </w:p>
    <w:p w14:paraId="6B1B4224" w14:textId="77777777" w:rsidR="00612CBE" w:rsidRDefault="00612CBE" w:rsidP="00465715">
      <w:pPr>
        <w:spacing w:after="180" w:line="240" w:lineRule="auto"/>
        <w:jc w:val="both"/>
        <w:rPr>
          <w:rFonts w:ascii="Times New Roman" w:eastAsia="Times New Roman" w:hAnsi="Times New Roman" w:cs="Times New Roman"/>
          <w:sz w:val="20"/>
          <w:szCs w:val="20"/>
          <w:lang w:val="en-GB"/>
        </w:rPr>
      </w:pPr>
    </w:p>
    <w:p w14:paraId="0E2D8B13" w14:textId="5A3D25BE" w:rsidR="003B78C8" w:rsidRPr="002B40E9" w:rsidRDefault="003B78C8" w:rsidP="003B78C8">
      <w:pPr>
        <w:pStyle w:val="Caption"/>
        <w:jc w:val="center"/>
        <w:rPr>
          <w:rFonts w:ascii="Times New Roman" w:hAnsi="Times New Roman" w:cs="Times New Roman"/>
          <w:i w:val="0"/>
          <w:iCs w:val="0"/>
          <w:color w:val="auto"/>
          <w:sz w:val="20"/>
          <w:szCs w:val="20"/>
        </w:rPr>
      </w:pPr>
      <w:bookmarkStart w:id="19" w:name="_Ref115131911"/>
      <w:r w:rsidRPr="003B78C8">
        <w:rPr>
          <w:rFonts w:ascii="Times New Roman" w:hAnsi="Times New Roman" w:cs="Times New Roman"/>
          <w:b/>
          <w:bCs/>
          <w:i w:val="0"/>
          <w:iCs w:val="0"/>
          <w:color w:val="auto"/>
          <w:sz w:val="20"/>
          <w:szCs w:val="20"/>
        </w:rPr>
        <w:lastRenderedPageBreak/>
        <w:t xml:space="preserve">Table </w:t>
      </w:r>
      <w:r w:rsidRPr="003B78C8">
        <w:rPr>
          <w:rFonts w:ascii="Times New Roman" w:hAnsi="Times New Roman" w:cs="Times New Roman"/>
          <w:b/>
          <w:bCs/>
          <w:i w:val="0"/>
          <w:iCs w:val="0"/>
          <w:color w:val="auto"/>
          <w:sz w:val="20"/>
          <w:szCs w:val="20"/>
        </w:rPr>
        <w:fldChar w:fldCharType="begin"/>
      </w:r>
      <w:r w:rsidRPr="003B78C8">
        <w:rPr>
          <w:rFonts w:ascii="Times New Roman" w:hAnsi="Times New Roman" w:cs="Times New Roman"/>
          <w:b/>
          <w:bCs/>
          <w:i w:val="0"/>
          <w:iCs w:val="0"/>
          <w:color w:val="auto"/>
          <w:sz w:val="20"/>
          <w:szCs w:val="20"/>
        </w:rPr>
        <w:instrText xml:space="preserve"> SEQ Table \* ARABIC </w:instrText>
      </w:r>
      <w:r w:rsidRPr="003B78C8">
        <w:rPr>
          <w:rFonts w:ascii="Times New Roman" w:hAnsi="Times New Roman" w:cs="Times New Roman"/>
          <w:b/>
          <w:bCs/>
          <w:i w:val="0"/>
          <w:iCs w:val="0"/>
          <w:color w:val="auto"/>
          <w:sz w:val="20"/>
          <w:szCs w:val="20"/>
        </w:rPr>
        <w:fldChar w:fldCharType="separate"/>
      </w:r>
      <w:r w:rsidR="006769AF">
        <w:rPr>
          <w:rFonts w:ascii="Times New Roman" w:hAnsi="Times New Roman" w:cs="Times New Roman"/>
          <w:b/>
          <w:bCs/>
          <w:i w:val="0"/>
          <w:iCs w:val="0"/>
          <w:noProof/>
          <w:color w:val="auto"/>
          <w:sz w:val="20"/>
          <w:szCs w:val="20"/>
        </w:rPr>
        <w:t>6</w:t>
      </w:r>
      <w:r w:rsidRPr="003B78C8">
        <w:rPr>
          <w:rFonts w:ascii="Times New Roman" w:hAnsi="Times New Roman" w:cs="Times New Roman"/>
          <w:b/>
          <w:bCs/>
          <w:i w:val="0"/>
          <w:iCs w:val="0"/>
          <w:color w:val="auto"/>
          <w:sz w:val="20"/>
          <w:szCs w:val="20"/>
        </w:rPr>
        <w:fldChar w:fldCharType="end"/>
      </w:r>
      <w:bookmarkEnd w:id="19"/>
      <w:r>
        <w:rPr>
          <w:rFonts w:ascii="Times New Roman" w:hAnsi="Times New Roman" w:cs="Times New Roman"/>
          <w:i w:val="0"/>
          <w:iCs w:val="0"/>
          <w:color w:val="auto"/>
          <w:sz w:val="20"/>
          <w:szCs w:val="20"/>
        </w:rPr>
        <w:t>: Peak rates for standalone PR1 with different capability parameters</w:t>
      </w:r>
    </w:p>
    <w:tbl>
      <w:tblPr>
        <w:tblW w:w="6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3"/>
        <w:gridCol w:w="1373"/>
        <w:gridCol w:w="2023"/>
        <w:gridCol w:w="1287"/>
        <w:gridCol w:w="1288"/>
      </w:tblGrid>
      <w:tr w:rsidR="00FA2971" w:rsidRPr="00715535" w14:paraId="359F93DB" w14:textId="77777777" w:rsidTr="00FA2971">
        <w:trPr>
          <w:trHeight w:val="183"/>
          <w:jc w:val="center"/>
        </w:trPr>
        <w:tc>
          <w:tcPr>
            <w:tcW w:w="803" w:type="dxa"/>
            <w:vMerge w:val="restart"/>
            <w:vAlign w:val="center"/>
          </w:tcPr>
          <w:p w14:paraId="54857376" w14:textId="77777777" w:rsidR="00FA2971" w:rsidRPr="00ED601E" w:rsidRDefault="00FA2971">
            <w:pPr>
              <w:spacing w:after="0"/>
              <w:jc w:val="center"/>
              <w:rPr>
                <w:rFonts w:ascii="Times New Roman" w:eastAsia="SimSun" w:hAnsi="Times New Roman" w:cs="Times New Roman"/>
                <w:b/>
                <w:bCs/>
              </w:rPr>
            </w:pPr>
            <w:r w:rsidRPr="00ED601E">
              <w:rPr>
                <w:rFonts w:ascii="Times New Roman" w:eastAsia="SimSun" w:hAnsi="Times New Roman" w:cs="Times New Roman"/>
                <w:b/>
                <w:bCs/>
              </w:rPr>
              <w:t>SCS</w:t>
            </w:r>
          </w:p>
        </w:tc>
        <w:tc>
          <w:tcPr>
            <w:tcW w:w="1373" w:type="dxa"/>
            <w:vMerge w:val="restart"/>
            <w:vAlign w:val="center"/>
          </w:tcPr>
          <w:p w14:paraId="1EAB5C4C" w14:textId="77777777" w:rsidR="00FA2971" w:rsidRPr="00ED601E" w:rsidRDefault="00FA2971">
            <w:pPr>
              <w:spacing w:after="0"/>
              <w:jc w:val="center"/>
              <w:rPr>
                <w:rFonts w:ascii="Times New Roman" w:eastAsia="SimSun" w:hAnsi="Times New Roman" w:cs="Times New Roman"/>
                <w:b/>
                <w:bCs/>
              </w:rPr>
            </w:pPr>
            <w:r w:rsidRPr="00ED601E">
              <w:rPr>
                <w:rFonts w:ascii="Times New Roman" w:eastAsia="SimSun" w:hAnsi="Times New Roman" w:cs="Times New Roman"/>
                <w:b/>
                <w:bCs/>
              </w:rPr>
              <w:t>BW (</w:t>
            </w:r>
            <m:oMath>
              <m:sSubSup>
                <m:sSubSupPr>
                  <m:ctrlPr>
                    <w:rPr>
                      <w:rFonts w:ascii="Cambria Math" w:eastAsia="SimSun" w:hAnsi="Cambria Math" w:cs="Times New Roman"/>
                      <w:b/>
                      <w:bCs/>
                    </w:rPr>
                  </m:ctrlPr>
                </m:sSubSupPr>
                <m:e>
                  <m:r>
                    <m:rPr>
                      <m:sty m:val="bi"/>
                    </m:rPr>
                    <w:rPr>
                      <w:rFonts w:ascii="Cambria Math" w:eastAsia="SimSun" w:hAnsi="Cambria Math" w:cs="Times New Roman"/>
                    </w:rPr>
                    <m:t>N</m:t>
                  </m:r>
                </m:e>
                <m:sub>
                  <m:r>
                    <m:rPr>
                      <m:sty m:val="bi"/>
                    </m:rPr>
                    <w:rPr>
                      <w:rFonts w:ascii="Cambria Math" w:eastAsia="SimSun" w:hAnsi="Cambria Math" w:cs="Times New Roman"/>
                    </w:rPr>
                    <m:t>PRB</m:t>
                  </m:r>
                </m:sub>
                <m:sup>
                  <m:r>
                    <m:rPr>
                      <m:sty m:val="bi"/>
                    </m:rPr>
                    <w:rPr>
                      <w:rFonts w:ascii="Cambria Math" w:eastAsia="SimSun" w:hAnsi="Cambria Math" w:cs="Times New Roman"/>
                    </w:rPr>
                    <m:t>BW</m:t>
                  </m:r>
                </m:sup>
              </m:sSubSup>
              <m:r>
                <m:rPr>
                  <m:sty m:val="b"/>
                </m:rPr>
                <w:rPr>
                  <w:rFonts w:ascii="Cambria Math" w:eastAsia="SimSun" w:hAnsi="Cambria Math" w:cs="Times New Roman"/>
                </w:rPr>
                <m:t>)</m:t>
              </m:r>
            </m:oMath>
          </w:p>
        </w:tc>
        <w:tc>
          <w:tcPr>
            <w:tcW w:w="2023" w:type="dxa"/>
            <w:vMerge w:val="restart"/>
            <w:vAlign w:val="center"/>
          </w:tcPr>
          <w:p w14:paraId="436F409E" w14:textId="08CB8703" w:rsidR="00FA2971" w:rsidRPr="00ED601E" w:rsidRDefault="00B35D01">
            <w:pPr>
              <w:spacing w:after="0"/>
              <w:jc w:val="center"/>
              <w:rPr>
                <w:rFonts w:ascii="Times New Roman" w:eastAsia="SimSun" w:hAnsi="Times New Roman" w:cs="Times New Roman"/>
                <w:b/>
                <w:bCs/>
              </w:rPr>
            </w:pPr>
            <m:oMathPara>
              <m:oMath>
                <m:sSubSup>
                  <m:sSubSupPr>
                    <m:ctrlPr>
                      <w:rPr>
                        <w:rFonts w:ascii="Cambria Math" w:eastAsia="SimSun" w:hAnsi="Cambria Math" w:cs="Times New Roman"/>
                        <w:b/>
                        <w:bCs/>
                      </w:rPr>
                    </m:ctrlPr>
                  </m:sSubSupPr>
                  <m:e>
                    <m:r>
                      <m:rPr>
                        <m:sty m:val="bi"/>
                      </m:rPr>
                      <w:rPr>
                        <w:rFonts w:ascii="Cambria Math" w:eastAsia="SimSun" w:hAnsi="Cambria Math" w:cs="Times New Roman"/>
                      </w:rPr>
                      <m:t>v</m:t>
                    </m:r>
                  </m:e>
                  <m:sub>
                    <m:r>
                      <m:rPr>
                        <m:sty m:val="bi"/>
                      </m:rPr>
                      <w:rPr>
                        <w:rFonts w:ascii="Cambria Math" w:eastAsia="SimSun" w:hAnsi="Cambria Math" w:cs="Times New Roman"/>
                      </w:rPr>
                      <m:t>Layers</m:t>
                    </m:r>
                  </m:sub>
                  <m:sup>
                    <m:r>
                      <m:rPr>
                        <m:sty m:val="b"/>
                      </m:rPr>
                      <w:rPr>
                        <w:rFonts w:ascii="Cambria Math" w:eastAsia="SimSun" w:hAnsi="Cambria Math" w:cs="Times New Roman"/>
                      </w:rPr>
                      <m:t>(</m:t>
                    </m:r>
                    <m:r>
                      <m:rPr>
                        <m:sty m:val="bi"/>
                      </m:rPr>
                      <w:rPr>
                        <w:rFonts w:ascii="Cambria Math" w:eastAsia="SimSun" w:hAnsi="Cambria Math" w:cs="Times New Roman"/>
                      </w:rPr>
                      <m:t>j</m:t>
                    </m:r>
                    <m:r>
                      <m:rPr>
                        <m:sty m:val="b"/>
                      </m:rPr>
                      <w:rPr>
                        <w:rFonts w:ascii="Cambria Math" w:eastAsia="SimSun" w:hAnsi="Cambria Math" w:cs="Times New Roman"/>
                      </w:rPr>
                      <m:t>)</m:t>
                    </m:r>
                  </m:sup>
                </m:sSubSup>
                <m:r>
                  <m:rPr>
                    <m:sty m:val="b"/>
                  </m:rPr>
                  <w:rPr>
                    <w:rFonts w:ascii="Cambria Math" w:eastAsia="SimSun" w:hAnsi="Cambria Math" w:cs="Times New Roman"/>
                  </w:rPr>
                  <m:t>⋅</m:t>
                </m:r>
                <m:sSubSup>
                  <m:sSubSupPr>
                    <m:ctrlPr>
                      <w:rPr>
                        <w:rFonts w:ascii="Cambria Math" w:eastAsia="SimSun" w:hAnsi="Cambria Math" w:cs="Times New Roman"/>
                        <w:b/>
                        <w:bCs/>
                      </w:rPr>
                    </m:ctrlPr>
                  </m:sSubSupPr>
                  <m:e>
                    <m:r>
                      <m:rPr>
                        <m:sty m:val="bi"/>
                      </m:rPr>
                      <w:rPr>
                        <w:rFonts w:ascii="Cambria Math" w:eastAsia="SimSun" w:hAnsi="Cambria Math" w:cs="Times New Roman"/>
                      </w:rPr>
                      <m:t>Q</m:t>
                    </m:r>
                  </m:e>
                  <m:sub>
                    <m:r>
                      <m:rPr>
                        <m:sty m:val="bi"/>
                      </m:rPr>
                      <w:rPr>
                        <w:rFonts w:ascii="Cambria Math" w:eastAsia="SimSun" w:hAnsi="Cambria Math" w:cs="Times New Roman"/>
                      </w:rPr>
                      <m:t>m</m:t>
                    </m:r>
                  </m:sub>
                  <m:sup>
                    <m:d>
                      <m:dPr>
                        <m:ctrlPr>
                          <w:rPr>
                            <w:rFonts w:ascii="Cambria Math" w:eastAsia="SimSun" w:hAnsi="Cambria Math" w:cs="Times New Roman"/>
                            <w:b/>
                            <w:bCs/>
                          </w:rPr>
                        </m:ctrlPr>
                      </m:dPr>
                      <m:e>
                        <m:r>
                          <m:rPr>
                            <m:sty m:val="bi"/>
                          </m:rPr>
                          <w:rPr>
                            <w:rFonts w:ascii="Cambria Math" w:eastAsia="SimSun" w:hAnsi="Cambria Math" w:cs="Times New Roman"/>
                          </w:rPr>
                          <m:t>j</m:t>
                        </m:r>
                      </m:e>
                    </m:d>
                  </m:sup>
                </m:sSubSup>
                <m:r>
                  <m:rPr>
                    <m:sty m:val="b"/>
                  </m:rPr>
                  <w:rPr>
                    <w:rFonts w:ascii="Cambria Math" w:eastAsia="SimSun" w:hAnsi="Cambria Math" w:cs="Times New Roman"/>
                  </w:rPr>
                  <m:t>⋅</m:t>
                </m:r>
                <m:sSup>
                  <m:sSupPr>
                    <m:ctrlPr>
                      <w:rPr>
                        <w:rFonts w:ascii="Cambria Math" w:eastAsia="SimSun" w:hAnsi="Cambria Math" w:cs="Times New Roman"/>
                        <w:b/>
                        <w:bCs/>
                      </w:rPr>
                    </m:ctrlPr>
                  </m:sSupPr>
                  <m:e>
                    <m:r>
                      <m:rPr>
                        <m:sty m:val="bi"/>
                      </m:rPr>
                      <w:rPr>
                        <w:rFonts w:ascii="Cambria Math" w:eastAsia="SimSun" w:hAnsi="Cambria Math" w:cs="Times New Roman"/>
                      </w:rPr>
                      <m:t>f</m:t>
                    </m:r>
                  </m:e>
                  <m:sup>
                    <m:d>
                      <m:dPr>
                        <m:ctrlPr>
                          <w:rPr>
                            <w:rFonts w:ascii="Cambria Math" w:eastAsia="SimSun" w:hAnsi="Cambria Math" w:cs="Times New Roman"/>
                            <w:b/>
                            <w:bCs/>
                          </w:rPr>
                        </m:ctrlPr>
                      </m:dPr>
                      <m:e>
                        <m:r>
                          <m:rPr>
                            <m:sty m:val="bi"/>
                          </m:rPr>
                          <w:rPr>
                            <w:rFonts w:ascii="Cambria Math" w:eastAsia="SimSun" w:hAnsi="Cambria Math" w:cs="Times New Roman"/>
                          </w:rPr>
                          <m:t>j</m:t>
                        </m:r>
                      </m:e>
                    </m:d>
                  </m:sup>
                </m:sSup>
              </m:oMath>
            </m:oMathPara>
          </w:p>
        </w:tc>
        <w:tc>
          <w:tcPr>
            <w:tcW w:w="2575" w:type="dxa"/>
            <w:gridSpan w:val="2"/>
            <w:shd w:val="clear" w:color="auto" w:fill="auto"/>
            <w:tcMar>
              <w:top w:w="15" w:type="dxa"/>
              <w:left w:w="108" w:type="dxa"/>
              <w:bottom w:w="0" w:type="dxa"/>
              <w:right w:w="108" w:type="dxa"/>
            </w:tcMar>
            <w:vAlign w:val="center"/>
            <w:hideMark/>
          </w:tcPr>
          <w:p w14:paraId="1E0ED434" w14:textId="7E89F343" w:rsidR="00FA2971" w:rsidRPr="00ED601E" w:rsidRDefault="00FA2971">
            <w:pPr>
              <w:spacing w:after="0"/>
              <w:jc w:val="center"/>
              <w:rPr>
                <w:rFonts w:ascii="Times New Roman" w:eastAsia="SimSun" w:hAnsi="Times New Roman" w:cs="Times New Roman"/>
                <w:b/>
                <w:bCs/>
              </w:rPr>
            </w:pPr>
            <w:r w:rsidRPr="00ED601E">
              <w:rPr>
                <w:rFonts w:ascii="Times New Roman" w:eastAsia="SimSun" w:hAnsi="Times New Roman" w:cs="Times New Roman"/>
                <w:b/>
                <w:bCs/>
              </w:rPr>
              <w:t>Maximum data rate</w:t>
            </w:r>
            <w:r>
              <w:rPr>
                <w:rFonts w:ascii="Times New Roman" w:eastAsia="SimSun" w:hAnsi="Times New Roman" w:cs="Times New Roman"/>
                <w:b/>
                <w:bCs/>
              </w:rPr>
              <w:t xml:space="preserve"> </w:t>
            </w:r>
            <w:r w:rsidRPr="00ED601E">
              <w:rPr>
                <w:rFonts w:ascii="Times New Roman" w:eastAsia="SimSun" w:hAnsi="Times New Roman" w:cs="Times New Roman"/>
                <w:b/>
                <w:bCs/>
              </w:rPr>
              <w:t>[Mbps]</w:t>
            </w:r>
          </w:p>
        </w:tc>
      </w:tr>
      <w:tr w:rsidR="00FA2971" w:rsidRPr="00715535" w14:paraId="1CBD0FFF" w14:textId="77777777" w:rsidTr="00FA2971">
        <w:trPr>
          <w:trHeight w:val="183"/>
          <w:jc w:val="center"/>
        </w:trPr>
        <w:tc>
          <w:tcPr>
            <w:tcW w:w="803" w:type="dxa"/>
            <w:vMerge/>
            <w:vAlign w:val="center"/>
          </w:tcPr>
          <w:p w14:paraId="45F7FADF" w14:textId="77777777" w:rsidR="00FA2971" w:rsidRPr="00ED601E" w:rsidRDefault="00FA2971">
            <w:pPr>
              <w:spacing w:after="0"/>
              <w:jc w:val="center"/>
              <w:rPr>
                <w:rFonts w:ascii="Times New Roman" w:eastAsia="SimSun" w:hAnsi="Times New Roman" w:cs="Times New Roman"/>
                <w:b/>
                <w:bCs/>
              </w:rPr>
            </w:pPr>
          </w:p>
        </w:tc>
        <w:tc>
          <w:tcPr>
            <w:tcW w:w="1373" w:type="dxa"/>
            <w:vMerge/>
            <w:vAlign w:val="center"/>
          </w:tcPr>
          <w:p w14:paraId="55600D55" w14:textId="77777777" w:rsidR="00FA2971" w:rsidRPr="00ED601E" w:rsidRDefault="00FA2971">
            <w:pPr>
              <w:spacing w:after="0"/>
              <w:jc w:val="center"/>
              <w:rPr>
                <w:rFonts w:ascii="Times New Roman" w:eastAsia="SimSun" w:hAnsi="Times New Roman" w:cs="Times New Roman"/>
                <w:b/>
                <w:bCs/>
              </w:rPr>
            </w:pPr>
          </w:p>
        </w:tc>
        <w:tc>
          <w:tcPr>
            <w:tcW w:w="2023" w:type="dxa"/>
            <w:vMerge/>
            <w:vAlign w:val="center"/>
          </w:tcPr>
          <w:p w14:paraId="60EC6B4A" w14:textId="77777777" w:rsidR="00FA2971" w:rsidRPr="00156D5E" w:rsidRDefault="00FA2971">
            <w:pPr>
              <w:spacing w:after="0"/>
              <w:jc w:val="center"/>
              <w:rPr>
                <w:rFonts w:ascii="Times New Roman" w:eastAsia="SimSun" w:hAnsi="Times New Roman" w:cs="Times New Roman"/>
                <w:b/>
                <w:bCs/>
              </w:rPr>
            </w:pPr>
          </w:p>
        </w:tc>
        <w:tc>
          <w:tcPr>
            <w:tcW w:w="1287" w:type="dxa"/>
            <w:shd w:val="clear" w:color="auto" w:fill="auto"/>
            <w:tcMar>
              <w:top w:w="15" w:type="dxa"/>
              <w:left w:w="108" w:type="dxa"/>
              <w:bottom w:w="0" w:type="dxa"/>
              <w:right w:w="108" w:type="dxa"/>
            </w:tcMar>
            <w:vAlign w:val="center"/>
          </w:tcPr>
          <w:p w14:paraId="68DCE7EC" w14:textId="77777777" w:rsidR="00FA2971" w:rsidRPr="00ED601E" w:rsidRDefault="00FA2971">
            <w:pPr>
              <w:spacing w:after="0"/>
              <w:jc w:val="center"/>
              <w:rPr>
                <w:rFonts w:ascii="Times New Roman" w:eastAsia="SimSun" w:hAnsi="Times New Roman" w:cs="Times New Roman"/>
                <w:b/>
                <w:bCs/>
              </w:rPr>
            </w:pPr>
            <w:r>
              <w:rPr>
                <w:rFonts w:ascii="Times New Roman" w:eastAsia="SimSun" w:hAnsi="Times New Roman" w:cs="Times New Roman"/>
                <w:b/>
                <w:bCs/>
              </w:rPr>
              <w:t>DL</w:t>
            </w:r>
          </w:p>
        </w:tc>
        <w:tc>
          <w:tcPr>
            <w:tcW w:w="1288" w:type="dxa"/>
            <w:shd w:val="clear" w:color="auto" w:fill="auto"/>
            <w:vAlign w:val="center"/>
          </w:tcPr>
          <w:p w14:paraId="7DBA341A" w14:textId="77777777" w:rsidR="00FA2971" w:rsidRDefault="00FA2971">
            <w:pPr>
              <w:spacing w:after="0"/>
              <w:jc w:val="center"/>
              <w:rPr>
                <w:rFonts w:ascii="Times New Roman" w:eastAsia="SimSun" w:hAnsi="Times New Roman" w:cs="Times New Roman"/>
                <w:b/>
                <w:bCs/>
              </w:rPr>
            </w:pPr>
            <w:r>
              <w:rPr>
                <w:rFonts w:ascii="Times New Roman" w:eastAsia="SimSun" w:hAnsi="Times New Roman" w:cs="Times New Roman"/>
                <w:b/>
                <w:bCs/>
              </w:rPr>
              <w:t>UL</w:t>
            </w:r>
          </w:p>
        </w:tc>
      </w:tr>
      <w:tr w:rsidR="00A935D8" w:rsidRPr="00715535" w14:paraId="3BF8B24D" w14:textId="77777777" w:rsidTr="00FA2971">
        <w:trPr>
          <w:trHeight w:val="23"/>
          <w:jc w:val="center"/>
        </w:trPr>
        <w:tc>
          <w:tcPr>
            <w:tcW w:w="803" w:type="dxa"/>
            <w:vMerge w:val="restart"/>
            <w:vAlign w:val="center"/>
          </w:tcPr>
          <w:p w14:paraId="1C1B6A01" w14:textId="77777777" w:rsidR="00A935D8" w:rsidRPr="00715535" w:rsidRDefault="00A935D8">
            <w:pPr>
              <w:spacing w:after="0"/>
              <w:jc w:val="center"/>
              <w:rPr>
                <w:rFonts w:ascii="Times New Roman" w:eastAsia="SimSun" w:hAnsi="Times New Roman" w:cs="Times New Roman"/>
              </w:rPr>
            </w:pPr>
            <w:r>
              <w:rPr>
                <w:rFonts w:ascii="Times New Roman" w:eastAsia="SimSun" w:hAnsi="Times New Roman" w:cs="Times New Roman"/>
              </w:rPr>
              <w:t xml:space="preserve">15KHz </w:t>
            </w:r>
          </w:p>
        </w:tc>
        <w:tc>
          <w:tcPr>
            <w:tcW w:w="1373" w:type="dxa"/>
            <w:vMerge w:val="restart"/>
            <w:shd w:val="clear" w:color="auto" w:fill="FFFFFF" w:themeFill="background1"/>
            <w:vAlign w:val="center"/>
          </w:tcPr>
          <w:p w14:paraId="62BE5CF6" w14:textId="77777777" w:rsidR="00A935D8" w:rsidRPr="00715535" w:rsidRDefault="00A935D8">
            <w:pPr>
              <w:spacing w:after="0"/>
              <w:jc w:val="center"/>
              <w:rPr>
                <w:rFonts w:ascii="Times New Roman" w:eastAsia="SimSun" w:hAnsi="Times New Roman" w:cs="Times New Roman"/>
              </w:rPr>
            </w:pPr>
            <w:r w:rsidRPr="001B64A6">
              <w:rPr>
                <w:rFonts w:ascii="Times New Roman" w:eastAsia="SimSun" w:hAnsi="Times New Roman" w:cs="Times New Roman"/>
                <w:b/>
                <w:bCs/>
              </w:rPr>
              <w:t>Rel-17</w:t>
            </w:r>
            <w:r>
              <w:rPr>
                <w:rFonts w:ascii="Times New Roman" w:eastAsia="SimSun" w:hAnsi="Times New Roman" w:cs="Times New Roman"/>
              </w:rPr>
              <w:t>:</w:t>
            </w:r>
            <w:r>
              <w:rPr>
                <w:rFonts w:ascii="Times New Roman" w:eastAsia="SimSun" w:hAnsi="Times New Roman" w:cs="Times New Roman"/>
              </w:rPr>
              <w:br/>
              <w:t>20MHz (106)</w:t>
            </w:r>
          </w:p>
        </w:tc>
        <w:tc>
          <w:tcPr>
            <w:tcW w:w="2023" w:type="dxa"/>
            <w:shd w:val="clear" w:color="auto" w:fill="FFFFFF" w:themeFill="background1"/>
            <w:vAlign w:val="center"/>
          </w:tcPr>
          <w:p w14:paraId="3C0136D7" w14:textId="485B3E73" w:rsidR="00A935D8" w:rsidRPr="00716BD9" w:rsidRDefault="00402FF0">
            <w:pPr>
              <w:spacing w:after="0"/>
              <w:jc w:val="center"/>
              <w:rPr>
                <w:rFonts w:ascii="Times New Roman" w:eastAsia="SimSun" w:hAnsi="Times New Roman" w:cs="Times New Roman"/>
              </w:rPr>
            </w:pPr>
            <w:r>
              <w:rPr>
                <w:rFonts w:ascii="Times New Roman" w:eastAsia="SimSun" w:hAnsi="Times New Roman" w:cs="Times New Roman"/>
              </w:rPr>
              <w:t>6</w:t>
            </w:r>
          </w:p>
        </w:tc>
        <w:tc>
          <w:tcPr>
            <w:tcW w:w="1287" w:type="dxa"/>
            <w:shd w:val="clear" w:color="auto" w:fill="FFFFFF" w:themeFill="background1"/>
            <w:tcMar>
              <w:top w:w="15" w:type="dxa"/>
              <w:left w:w="108" w:type="dxa"/>
              <w:bottom w:w="0" w:type="dxa"/>
              <w:right w:w="108" w:type="dxa"/>
            </w:tcMar>
            <w:vAlign w:val="bottom"/>
            <w:hideMark/>
          </w:tcPr>
          <w:p w14:paraId="15A1980C" w14:textId="77777777" w:rsidR="00A935D8" w:rsidRPr="00715535" w:rsidRDefault="00A935D8">
            <w:pPr>
              <w:spacing w:after="0"/>
              <w:jc w:val="center"/>
              <w:rPr>
                <w:rFonts w:ascii="Times New Roman" w:eastAsia="SimSun" w:hAnsi="Times New Roman" w:cs="Times New Roman"/>
              </w:rPr>
            </w:pPr>
            <w:r w:rsidRPr="00EF3C27">
              <w:rPr>
                <w:rFonts w:ascii="Times New Roman" w:eastAsia="SimSun" w:hAnsi="Times New Roman" w:cs="Times New Roman"/>
              </w:rPr>
              <w:t>85.1</w:t>
            </w:r>
          </w:p>
        </w:tc>
        <w:tc>
          <w:tcPr>
            <w:tcW w:w="1288" w:type="dxa"/>
            <w:shd w:val="clear" w:color="auto" w:fill="FFFFFF" w:themeFill="background1"/>
            <w:vAlign w:val="bottom"/>
          </w:tcPr>
          <w:p w14:paraId="7352B1D7" w14:textId="77777777" w:rsidR="00A935D8" w:rsidRPr="00490C4A" w:rsidRDefault="00A935D8">
            <w:pPr>
              <w:spacing w:after="0"/>
              <w:jc w:val="center"/>
              <w:rPr>
                <w:rFonts w:ascii="Times New Roman" w:eastAsia="SimSun" w:hAnsi="Times New Roman" w:cs="Times New Roman"/>
              </w:rPr>
            </w:pPr>
            <w:r w:rsidRPr="00EF3C27">
              <w:rPr>
                <w:rFonts w:ascii="Times New Roman" w:eastAsia="SimSun" w:hAnsi="Times New Roman" w:cs="Times New Roman"/>
              </w:rPr>
              <w:t>91</w:t>
            </w:r>
            <w:r>
              <w:rPr>
                <w:rFonts w:ascii="Times New Roman" w:eastAsia="SimSun" w:hAnsi="Times New Roman" w:cs="Times New Roman"/>
              </w:rPr>
              <w:t>.0</w:t>
            </w:r>
          </w:p>
        </w:tc>
      </w:tr>
      <w:tr w:rsidR="00A935D8" w:rsidRPr="00715535" w14:paraId="7BDD16D9" w14:textId="77777777" w:rsidTr="00FA2971">
        <w:trPr>
          <w:trHeight w:val="23"/>
          <w:jc w:val="center"/>
        </w:trPr>
        <w:tc>
          <w:tcPr>
            <w:tcW w:w="803" w:type="dxa"/>
            <w:vMerge/>
            <w:vAlign w:val="center"/>
          </w:tcPr>
          <w:p w14:paraId="4EDD04AB" w14:textId="77777777" w:rsidR="00A935D8" w:rsidRPr="00715535" w:rsidRDefault="00A935D8">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10090604" w14:textId="77777777" w:rsidR="00A935D8" w:rsidRPr="00715535" w:rsidRDefault="00A935D8">
            <w:pPr>
              <w:spacing w:after="0"/>
              <w:jc w:val="center"/>
              <w:rPr>
                <w:rFonts w:ascii="Times New Roman" w:eastAsia="SimSun" w:hAnsi="Times New Roman" w:cs="Times New Roman"/>
              </w:rPr>
            </w:pPr>
          </w:p>
        </w:tc>
        <w:tc>
          <w:tcPr>
            <w:tcW w:w="2023" w:type="dxa"/>
            <w:shd w:val="clear" w:color="auto" w:fill="FFFFFF" w:themeFill="background1"/>
            <w:vAlign w:val="center"/>
          </w:tcPr>
          <w:p w14:paraId="45387E87" w14:textId="4643D388" w:rsidR="00A935D8" w:rsidRPr="00716BD9" w:rsidRDefault="00A935D8">
            <w:pPr>
              <w:spacing w:after="0"/>
              <w:jc w:val="center"/>
              <w:rPr>
                <w:rFonts w:ascii="Times New Roman" w:eastAsia="SimSun" w:hAnsi="Times New Roman" w:cs="Times New Roman"/>
              </w:rPr>
            </w:pPr>
            <w:r>
              <w:rPr>
                <w:rFonts w:ascii="Times New Roman" w:eastAsia="SimSun" w:hAnsi="Times New Roman" w:cs="Times New Roman"/>
              </w:rPr>
              <w:t>4</w:t>
            </w:r>
          </w:p>
        </w:tc>
        <w:tc>
          <w:tcPr>
            <w:tcW w:w="1287" w:type="dxa"/>
            <w:shd w:val="clear" w:color="auto" w:fill="FFFFFF" w:themeFill="background1"/>
            <w:tcMar>
              <w:top w:w="15" w:type="dxa"/>
              <w:left w:w="108" w:type="dxa"/>
              <w:bottom w:w="0" w:type="dxa"/>
              <w:right w:w="108" w:type="dxa"/>
            </w:tcMar>
            <w:vAlign w:val="bottom"/>
            <w:hideMark/>
          </w:tcPr>
          <w:p w14:paraId="235AC7ED" w14:textId="77777777" w:rsidR="00A935D8" w:rsidRPr="00715535" w:rsidRDefault="00A935D8">
            <w:pPr>
              <w:spacing w:after="0"/>
              <w:jc w:val="center"/>
              <w:rPr>
                <w:rFonts w:ascii="Times New Roman" w:eastAsia="SimSun" w:hAnsi="Times New Roman" w:cs="Times New Roman"/>
              </w:rPr>
            </w:pPr>
            <w:r w:rsidRPr="00EF3C27">
              <w:rPr>
                <w:rFonts w:ascii="Times New Roman" w:eastAsia="SimSun" w:hAnsi="Times New Roman" w:cs="Times New Roman"/>
              </w:rPr>
              <w:t>56.7</w:t>
            </w:r>
          </w:p>
        </w:tc>
        <w:tc>
          <w:tcPr>
            <w:tcW w:w="1288" w:type="dxa"/>
            <w:shd w:val="clear" w:color="auto" w:fill="FFFFFF" w:themeFill="background1"/>
            <w:vAlign w:val="bottom"/>
          </w:tcPr>
          <w:p w14:paraId="6CB4A27E" w14:textId="77777777" w:rsidR="00A935D8" w:rsidRPr="00490C4A" w:rsidRDefault="00A935D8">
            <w:pPr>
              <w:spacing w:after="0"/>
              <w:jc w:val="center"/>
              <w:rPr>
                <w:rFonts w:ascii="Times New Roman" w:eastAsia="SimSun" w:hAnsi="Times New Roman" w:cs="Times New Roman"/>
              </w:rPr>
            </w:pPr>
            <w:r w:rsidRPr="00EF3C27">
              <w:rPr>
                <w:rFonts w:ascii="Times New Roman" w:eastAsia="SimSun" w:hAnsi="Times New Roman" w:cs="Times New Roman"/>
              </w:rPr>
              <w:t>60.7</w:t>
            </w:r>
          </w:p>
        </w:tc>
      </w:tr>
      <w:tr w:rsidR="00A935D8" w:rsidRPr="00AF1A8C" w14:paraId="3565D709" w14:textId="77777777" w:rsidTr="00FA2971">
        <w:trPr>
          <w:trHeight w:val="23"/>
          <w:jc w:val="center"/>
        </w:trPr>
        <w:tc>
          <w:tcPr>
            <w:tcW w:w="803" w:type="dxa"/>
            <w:vMerge/>
            <w:vAlign w:val="center"/>
          </w:tcPr>
          <w:p w14:paraId="6BC270E6" w14:textId="77777777" w:rsidR="00A935D8" w:rsidRPr="00715535" w:rsidRDefault="00A935D8">
            <w:pPr>
              <w:spacing w:after="0"/>
              <w:jc w:val="center"/>
              <w:rPr>
                <w:rFonts w:ascii="Times New Roman" w:eastAsia="SimSun" w:hAnsi="Times New Roman" w:cs="Times New Roman"/>
              </w:rPr>
            </w:pPr>
          </w:p>
        </w:tc>
        <w:tc>
          <w:tcPr>
            <w:tcW w:w="1373" w:type="dxa"/>
            <w:vMerge w:val="restart"/>
            <w:shd w:val="clear" w:color="auto" w:fill="FFFFFF" w:themeFill="background1"/>
            <w:vAlign w:val="center"/>
          </w:tcPr>
          <w:p w14:paraId="1D722151" w14:textId="77777777" w:rsidR="00A935D8" w:rsidRPr="00C375FA" w:rsidRDefault="00A935D8">
            <w:pPr>
              <w:spacing w:after="0"/>
              <w:jc w:val="center"/>
              <w:rPr>
                <w:rFonts w:ascii="Times New Roman" w:eastAsia="SimSun" w:hAnsi="Times New Roman" w:cs="Times New Roman"/>
                <w:b/>
                <w:bCs/>
              </w:rPr>
            </w:pPr>
            <w:r w:rsidRPr="00C375FA">
              <w:rPr>
                <w:rFonts w:ascii="Times New Roman" w:eastAsia="SimSun" w:hAnsi="Times New Roman" w:cs="Times New Roman"/>
                <w:b/>
                <w:bCs/>
              </w:rPr>
              <w:t>PR1:</w:t>
            </w:r>
          </w:p>
          <w:p w14:paraId="3E74DA59" w14:textId="77777777" w:rsidR="00A935D8" w:rsidRPr="00715535" w:rsidRDefault="00A935D8">
            <w:pPr>
              <w:spacing w:after="0"/>
              <w:jc w:val="center"/>
              <w:rPr>
                <w:rFonts w:ascii="Times New Roman" w:eastAsia="SimSun" w:hAnsi="Times New Roman" w:cs="Times New Roman"/>
              </w:rPr>
            </w:pPr>
            <w:r>
              <w:rPr>
                <w:rFonts w:ascii="Times New Roman" w:eastAsia="SimSun" w:hAnsi="Times New Roman" w:cs="Times New Roman"/>
              </w:rPr>
              <w:t>20MHz (106)</w:t>
            </w:r>
          </w:p>
        </w:tc>
        <w:tc>
          <w:tcPr>
            <w:tcW w:w="2023" w:type="dxa"/>
            <w:shd w:val="clear" w:color="auto" w:fill="FFFFFF" w:themeFill="background1"/>
            <w:vAlign w:val="center"/>
          </w:tcPr>
          <w:p w14:paraId="23E94B78" w14:textId="52F835BD" w:rsidR="00A935D8" w:rsidRPr="00716BD9" w:rsidRDefault="00402FF0">
            <w:pPr>
              <w:spacing w:after="0"/>
              <w:jc w:val="center"/>
              <w:rPr>
                <w:rFonts w:ascii="Times New Roman" w:eastAsia="SimSun" w:hAnsi="Times New Roman" w:cs="Times New Roman"/>
              </w:rPr>
            </w:pPr>
            <w:r>
              <w:rPr>
                <w:rFonts w:ascii="Times New Roman" w:eastAsia="SimSun" w:hAnsi="Times New Roman" w:cs="Times New Roman"/>
              </w:rPr>
              <w:t>2</w:t>
            </w:r>
          </w:p>
        </w:tc>
        <w:tc>
          <w:tcPr>
            <w:tcW w:w="1287" w:type="dxa"/>
            <w:shd w:val="clear" w:color="auto" w:fill="FFFFFF" w:themeFill="background1"/>
            <w:tcMar>
              <w:top w:w="15" w:type="dxa"/>
              <w:left w:w="108" w:type="dxa"/>
              <w:bottom w:w="0" w:type="dxa"/>
              <w:right w:w="108" w:type="dxa"/>
            </w:tcMar>
            <w:vAlign w:val="bottom"/>
          </w:tcPr>
          <w:p w14:paraId="48010AD7" w14:textId="77777777" w:rsidR="00A935D8" w:rsidRPr="00715535" w:rsidRDefault="00A935D8">
            <w:pPr>
              <w:spacing w:after="0"/>
              <w:jc w:val="center"/>
              <w:rPr>
                <w:rFonts w:ascii="Times New Roman" w:eastAsia="SimSun" w:hAnsi="Times New Roman" w:cs="Times New Roman"/>
              </w:rPr>
            </w:pPr>
            <w:r w:rsidRPr="00EF3C27">
              <w:rPr>
                <w:rFonts w:ascii="Times New Roman" w:eastAsia="SimSun" w:hAnsi="Times New Roman" w:cs="Times New Roman"/>
              </w:rPr>
              <w:t>28.4</w:t>
            </w:r>
          </w:p>
        </w:tc>
        <w:tc>
          <w:tcPr>
            <w:tcW w:w="1288" w:type="dxa"/>
            <w:shd w:val="clear" w:color="auto" w:fill="FFFFFF" w:themeFill="background1"/>
            <w:vAlign w:val="bottom"/>
          </w:tcPr>
          <w:p w14:paraId="6B09C88C" w14:textId="77777777" w:rsidR="00A935D8" w:rsidRPr="00490C4A" w:rsidRDefault="00A935D8">
            <w:pPr>
              <w:spacing w:after="0"/>
              <w:jc w:val="center"/>
              <w:rPr>
                <w:rFonts w:ascii="Times New Roman" w:eastAsia="SimSun" w:hAnsi="Times New Roman" w:cs="Times New Roman"/>
              </w:rPr>
            </w:pPr>
            <w:r w:rsidRPr="00EF3C27">
              <w:rPr>
                <w:rFonts w:ascii="Times New Roman" w:eastAsia="SimSun" w:hAnsi="Times New Roman" w:cs="Times New Roman"/>
              </w:rPr>
              <w:t>30.3</w:t>
            </w:r>
          </w:p>
        </w:tc>
      </w:tr>
      <w:tr w:rsidR="00A935D8" w:rsidRPr="00AF1A8C" w14:paraId="688D24C5" w14:textId="77777777" w:rsidTr="00FA2971">
        <w:trPr>
          <w:trHeight w:val="23"/>
          <w:jc w:val="center"/>
        </w:trPr>
        <w:tc>
          <w:tcPr>
            <w:tcW w:w="803" w:type="dxa"/>
            <w:vMerge/>
            <w:vAlign w:val="center"/>
          </w:tcPr>
          <w:p w14:paraId="1EF73995" w14:textId="77777777" w:rsidR="00A935D8" w:rsidRPr="00715535" w:rsidRDefault="00A935D8">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0D68BD48" w14:textId="77777777" w:rsidR="00A935D8" w:rsidRDefault="00A935D8">
            <w:pPr>
              <w:spacing w:after="0"/>
              <w:jc w:val="center"/>
              <w:rPr>
                <w:rFonts w:ascii="Times New Roman" w:eastAsia="SimSun" w:hAnsi="Times New Roman" w:cs="Times New Roman"/>
              </w:rPr>
            </w:pPr>
          </w:p>
        </w:tc>
        <w:tc>
          <w:tcPr>
            <w:tcW w:w="2023" w:type="dxa"/>
            <w:shd w:val="clear" w:color="auto" w:fill="FFFFFF" w:themeFill="background1"/>
            <w:vAlign w:val="center"/>
          </w:tcPr>
          <w:p w14:paraId="063236D2" w14:textId="048E59F4" w:rsidR="00A935D8" w:rsidRPr="00716BD9" w:rsidRDefault="00402FF0">
            <w:pPr>
              <w:spacing w:after="0"/>
              <w:jc w:val="center"/>
              <w:rPr>
                <w:rFonts w:ascii="Times New Roman" w:eastAsia="SimSun" w:hAnsi="Times New Roman" w:cs="Times New Roman"/>
              </w:rPr>
            </w:pPr>
            <w:r>
              <w:rPr>
                <w:rFonts w:ascii="Times New Roman" w:eastAsia="SimSun" w:hAnsi="Times New Roman" w:cs="Times New Roman"/>
              </w:rPr>
              <w:t>1</w:t>
            </w:r>
          </w:p>
        </w:tc>
        <w:tc>
          <w:tcPr>
            <w:tcW w:w="1287" w:type="dxa"/>
            <w:shd w:val="clear" w:color="auto" w:fill="FFFFFF" w:themeFill="background1"/>
            <w:tcMar>
              <w:top w:w="15" w:type="dxa"/>
              <w:left w:w="108" w:type="dxa"/>
              <w:bottom w:w="0" w:type="dxa"/>
              <w:right w:w="108" w:type="dxa"/>
            </w:tcMar>
            <w:vAlign w:val="bottom"/>
          </w:tcPr>
          <w:p w14:paraId="4F6DCA97" w14:textId="77777777" w:rsidR="00A935D8" w:rsidRPr="00716BD9" w:rsidRDefault="00A935D8">
            <w:pPr>
              <w:spacing w:after="0"/>
              <w:jc w:val="center"/>
              <w:rPr>
                <w:rFonts w:ascii="Times New Roman" w:eastAsia="SimSun" w:hAnsi="Times New Roman" w:cs="Times New Roman"/>
              </w:rPr>
            </w:pPr>
            <w:r w:rsidRPr="00EF3C27">
              <w:rPr>
                <w:rFonts w:ascii="Times New Roman" w:eastAsia="SimSun" w:hAnsi="Times New Roman" w:cs="Times New Roman"/>
              </w:rPr>
              <w:t>14.2</w:t>
            </w:r>
          </w:p>
        </w:tc>
        <w:tc>
          <w:tcPr>
            <w:tcW w:w="1288" w:type="dxa"/>
            <w:shd w:val="clear" w:color="auto" w:fill="FFFFFF" w:themeFill="background1"/>
            <w:vAlign w:val="bottom"/>
          </w:tcPr>
          <w:p w14:paraId="4201D474" w14:textId="77777777" w:rsidR="00A935D8" w:rsidRPr="00490C4A" w:rsidRDefault="00A935D8">
            <w:pPr>
              <w:spacing w:after="0"/>
              <w:jc w:val="center"/>
              <w:rPr>
                <w:rFonts w:ascii="Times New Roman" w:eastAsia="SimSun" w:hAnsi="Times New Roman" w:cs="Times New Roman"/>
              </w:rPr>
            </w:pPr>
            <w:r w:rsidRPr="00EF3C27">
              <w:rPr>
                <w:rFonts w:ascii="Times New Roman" w:eastAsia="SimSun" w:hAnsi="Times New Roman" w:cs="Times New Roman"/>
              </w:rPr>
              <w:t>15.2</w:t>
            </w:r>
          </w:p>
        </w:tc>
      </w:tr>
      <w:tr w:rsidR="00402FF0" w:rsidRPr="00AF1A8C" w14:paraId="5459B488" w14:textId="77777777" w:rsidTr="00FA2971">
        <w:trPr>
          <w:trHeight w:val="23"/>
          <w:jc w:val="center"/>
        </w:trPr>
        <w:tc>
          <w:tcPr>
            <w:tcW w:w="803" w:type="dxa"/>
            <w:vMerge w:val="restart"/>
            <w:vAlign w:val="center"/>
          </w:tcPr>
          <w:p w14:paraId="09C88F6F" w14:textId="77777777" w:rsidR="00402FF0" w:rsidRDefault="00402FF0" w:rsidP="00402FF0">
            <w:pPr>
              <w:spacing w:after="0"/>
              <w:jc w:val="center"/>
              <w:rPr>
                <w:rFonts w:ascii="Times New Roman" w:eastAsia="SimSun" w:hAnsi="Times New Roman" w:cs="Times New Roman"/>
              </w:rPr>
            </w:pPr>
            <w:r>
              <w:rPr>
                <w:rFonts w:ascii="Times New Roman" w:eastAsia="SimSun" w:hAnsi="Times New Roman" w:cs="Times New Roman"/>
              </w:rPr>
              <w:t xml:space="preserve">30KHz </w:t>
            </w:r>
          </w:p>
        </w:tc>
        <w:tc>
          <w:tcPr>
            <w:tcW w:w="1373" w:type="dxa"/>
            <w:vMerge w:val="restart"/>
            <w:shd w:val="clear" w:color="auto" w:fill="FFFFFF" w:themeFill="background1"/>
            <w:vAlign w:val="center"/>
          </w:tcPr>
          <w:p w14:paraId="6E333E15" w14:textId="77777777" w:rsidR="00402FF0" w:rsidRPr="00C375FA" w:rsidRDefault="00402FF0" w:rsidP="00402FF0">
            <w:pPr>
              <w:spacing w:after="0"/>
              <w:jc w:val="center"/>
              <w:rPr>
                <w:rFonts w:ascii="Times New Roman" w:eastAsia="SimSun" w:hAnsi="Times New Roman" w:cs="Times New Roman"/>
                <w:b/>
                <w:bCs/>
              </w:rPr>
            </w:pPr>
            <w:r w:rsidRPr="00C375FA">
              <w:rPr>
                <w:rFonts w:ascii="Times New Roman" w:eastAsia="SimSun" w:hAnsi="Times New Roman" w:cs="Times New Roman"/>
                <w:b/>
                <w:bCs/>
              </w:rPr>
              <w:t>Rel-17:</w:t>
            </w:r>
          </w:p>
          <w:p w14:paraId="3EE1A4A3" w14:textId="77777777" w:rsidR="00402FF0" w:rsidRDefault="00402FF0" w:rsidP="00402FF0">
            <w:pPr>
              <w:spacing w:after="0"/>
              <w:jc w:val="center"/>
              <w:rPr>
                <w:rFonts w:ascii="Times New Roman" w:eastAsia="SimSun" w:hAnsi="Times New Roman" w:cs="Times New Roman"/>
              </w:rPr>
            </w:pPr>
            <w:r>
              <w:rPr>
                <w:rFonts w:ascii="Times New Roman" w:eastAsia="SimSun" w:hAnsi="Times New Roman" w:cs="Times New Roman"/>
              </w:rPr>
              <w:t>20MHz (51)</w:t>
            </w:r>
          </w:p>
        </w:tc>
        <w:tc>
          <w:tcPr>
            <w:tcW w:w="2023" w:type="dxa"/>
            <w:shd w:val="clear" w:color="auto" w:fill="FFFFFF" w:themeFill="background1"/>
            <w:vAlign w:val="center"/>
          </w:tcPr>
          <w:p w14:paraId="7175E88A" w14:textId="1227C122" w:rsidR="00402FF0" w:rsidRDefault="00402FF0" w:rsidP="00402FF0">
            <w:pPr>
              <w:spacing w:after="0"/>
              <w:jc w:val="center"/>
              <w:rPr>
                <w:rFonts w:ascii="Times New Roman" w:eastAsia="SimSun" w:hAnsi="Times New Roman" w:cs="Times New Roman"/>
              </w:rPr>
            </w:pPr>
            <w:r>
              <w:rPr>
                <w:rFonts w:ascii="Times New Roman" w:eastAsia="SimSun" w:hAnsi="Times New Roman" w:cs="Times New Roman"/>
              </w:rPr>
              <w:t>6</w:t>
            </w:r>
          </w:p>
        </w:tc>
        <w:tc>
          <w:tcPr>
            <w:tcW w:w="1287" w:type="dxa"/>
            <w:shd w:val="clear" w:color="auto" w:fill="FFFFFF" w:themeFill="background1"/>
            <w:tcMar>
              <w:top w:w="15" w:type="dxa"/>
              <w:left w:w="108" w:type="dxa"/>
              <w:bottom w:w="0" w:type="dxa"/>
              <w:right w:w="108" w:type="dxa"/>
            </w:tcMar>
            <w:vAlign w:val="bottom"/>
          </w:tcPr>
          <w:p w14:paraId="5366E27A" w14:textId="77777777" w:rsidR="00402FF0" w:rsidRPr="00716BD9" w:rsidRDefault="00402FF0" w:rsidP="00402FF0">
            <w:pPr>
              <w:spacing w:after="0"/>
              <w:jc w:val="center"/>
              <w:rPr>
                <w:rFonts w:ascii="Times New Roman" w:eastAsia="SimSun" w:hAnsi="Times New Roman" w:cs="Times New Roman"/>
              </w:rPr>
            </w:pPr>
            <w:r w:rsidRPr="00EF3C27">
              <w:rPr>
                <w:rFonts w:ascii="Times New Roman" w:eastAsia="SimSun" w:hAnsi="Times New Roman" w:cs="Times New Roman"/>
              </w:rPr>
              <w:t>81.9</w:t>
            </w:r>
          </w:p>
        </w:tc>
        <w:tc>
          <w:tcPr>
            <w:tcW w:w="1288" w:type="dxa"/>
            <w:shd w:val="clear" w:color="auto" w:fill="FFFFFF" w:themeFill="background1"/>
            <w:vAlign w:val="bottom"/>
          </w:tcPr>
          <w:p w14:paraId="2D0B5556" w14:textId="77777777" w:rsidR="00402FF0" w:rsidRPr="00490C4A" w:rsidRDefault="00402FF0" w:rsidP="00402FF0">
            <w:pPr>
              <w:spacing w:after="0"/>
              <w:jc w:val="center"/>
              <w:rPr>
                <w:rFonts w:ascii="Times New Roman" w:eastAsia="SimSun" w:hAnsi="Times New Roman" w:cs="Times New Roman"/>
              </w:rPr>
            </w:pPr>
            <w:r w:rsidRPr="00EF3C27">
              <w:rPr>
                <w:rFonts w:ascii="Times New Roman" w:eastAsia="SimSun" w:hAnsi="Times New Roman" w:cs="Times New Roman"/>
              </w:rPr>
              <w:t>87.6</w:t>
            </w:r>
          </w:p>
        </w:tc>
      </w:tr>
      <w:tr w:rsidR="00402FF0" w:rsidRPr="00AF1A8C" w14:paraId="311FBAE1" w14:textId="77777777" w:rsidTr="00FA2971">
        <w:trPr>
          <w:trHeight w:val="23"/>
          <w:jc w:val="center"/>
        </w:trPr>
        <w:tc>
          <w:tcPr>
            <w:tcW w:w="803" w:type="dxa"/>
            <w:vMerge/>
            <w:vAlign w:val="center"/>
          </w:tcPr>
          <w:p w14:paraId="106F9728" w14:textId="77777777" w:rsidR="00402FF0" w:rsidRDefault="00402FF0" w:rsidP="00402FF0">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24069387" w14:textId="77777777" w:rsidR="00402FF0" w:rsidRDefault="00402FF0" w:rsidP="00402FF0">
            <w:pPr>
              <w:spacing w:after="0"/>
              <w:jc w:val="center"/>
              <w:rPr>
                <w:rFonts w:ascii="Times New Roman" w:eastAsia="SimSun" w:hAnsi="Times New Roman" w:cs="Times New Roman"/>
              </w:rPr>
            </w:pPr>
          </w:p>
        </w:tc>
        <w:tc>
          <w:tcPr>
            <w:tcW w:w="2023" w:type="dxa"/>
            <w:shd w:val="clear" w:color="auto" w:fill="FFFFFF" w:themeFill="background1"/>
            <w:vAlign w:val="center"/>
          </w:tcPr>
          <w:p w14:paraId="2B566C26" w14:textId="31391F01" w:rsidR="00402FF0" w:rsidRDefault="00402FF0" w:rsidP="00402FF0">
            <w:pPr>
              <w:spacing w:after="0"/>
              <w:jc w:val="center"/>
              <w:rPr>
                <w:rFonts w:ascii="Times New Roman" w:eastAsia="SimSun" w:hAnsi="Times New Roman" w:cs="Times New Roman"/>
              </w:rPr>
            </w:pPr>
            <w:r>
              <w:rPr>
                <w:rFonts w:ascii="Times New Roman" w:eastAsia="SimSun" w:hAnsi="Times New Roman" w:cs="Times New Roman"/>
              </w:rPr>
              <w:t>4</w:t>
            </w:r>
          </w:p>
        </w:tc>
        <w:tc>
          <w:tcPr>
            <w:tcW w:w="1287" w:type="dxa"/>
            <w:shd w:val="clear" w:color="auto" w:fill="FFFFFF" w:themeFill="background1"/>
            <w:tcMar>
              <w:top w:w="15" w:type="dxa"/>
              <w:left w:w="108" w:type="dxa"/>
              <w:bottom w:w="0" w:type="dxa"/>
              <w:right w:w="108" w:type="dxa"/>
            </w:tcMar>
            <w:vAlign w:val="bottom"/>
          </w:tcPr>
          <w:p w14:paraId="2D7FB9EF" w14:textId="77777777" w:rsidR="00402FF0" w:rsidRPr="00716BD9" w:rsidRDefault="00402FF0" w:rsidP="00402FF0">
            <w:pPr>
              <w:spacing w:after="0"/>
              <w:jc w:val="center"/>
              <w:rPr>
                <w:rFonts w:ascii="Times New Roman" w:eastAsia="SimSun" w:hAnsi="Times New Roman" w:cs="Times New Roman"/>
              </w:rPr>
            </w:pPr>
            <w:r w:rsidRPr="00EF3C27">
              <w:rPr>
                <w:rFonts w:ascii="Times New Roman" w:eastAsia="SimSun" w:hAnsi="Times New Roman" w:cs="Times New Roman"/>
              </w:rPr>
              <w:t>54.6</w:t>
            </w:r>
          </w:p>
        </w:tc>
        <w:tc>
          <w:tcPr>
            <w:tcW w:w="1288" w:type="dxa"/>
            <w:shd w:val="clear" w:color="auto" w:fill="FFFFFF" w:themeFill="background1"/>
            <w:vAlign w:val="bottom"/>
          </w:tcPr>
          <w:p w14:paraId="180CCE48" w14:textId="77777777" w:rsidR="00402FF0" w:rsidRPr="00490C4A" w:rsidRDefault="00402FF0" w:rsidP="00402FF0">
            <w:pPr>
              <w:spacing w:after="0"/>
              <w:jc w:val="center"/>
              <w:rPr>
                <w:rFonts w:ascii="Times New Roman" w:eastAsia="SimSun" w:hAnsi="Times New Roman" w:cs="Times New Roman"/>
              </w:rPr>
            </w:pPr>
            <w:r w:rsidRPr="00EF3C27">
              <w:rPr>
                <w:rFonts w:ascii="Times New Roman" w:eastAsia="SimSun" w:hAnsi="Times New Roman" w:cs="Times New Roman"/>
              </w:rPr>
              <w:t>58.4</w:t>
            </w:r>
          </w:p>
        </w:tc>
      </w:tr>
      <w:tr w:rsidR="00402FF0" w:rsidRPr="00AF1A8C" w14:paraId="3D7AB3C8" w14:textId="77777777" w:rsidTr="00FA2971">
        <w:trPr>
          <w:trHeight w:val="23"/>
          <w:jc w:val="center"/>
        </w:trPr>
        <w:tc>
          <w:tcPr>
            <w:tcW w:w="803" w:type="dxa"/>
            <w:vMerge/>
            <w:vAlign w:val="center"/>
          </w:tcPr>
          <w:p w14:paraId="295120E2" w14:textId="77777777" w:rsidR="00402FF0" w:rsidRDefault="00402FF0" w:rsidP="00402FF0">
            <w:pPr>
              <w:spacing w:after="0"/>
              <w:jc w:val="center"/>
              <w:rPr>
                <w:rFonts w:ascii="Times New Roman" w:eastAsia="SimSun" w:hAnsi="Times New Roman" w:cs="Times New Roman"/>
              </w:rPr>
            </w:pPr>
          </w:p>
        </w:tc>
        <w:tc>
          <w:tcPr>
            <w:tcW w:w="1373" w:type="dxa"/>
            <w:vMerge w:val="restart"/>
            <w:shd w:val="clear" w:color="auto" w:fill="FFFFFF" w:themeFill="background1"/>
            <w:vAlign w:val="center"/>
          </w:tcPr>
          <w:p w14:paraId="28673B18" w14:textId="77777777" w:rsidR="00402FF0" w:rsidRPr="00C375FA" w:rsidRDefault="00402FF0" w:rsidP="00402FF0">
            <w:pPr>
              <w:spacing w:after="0"/>
              <w:jc w:val="center"/>
              <w:rPr>
                <w:rFonts w:ascii="Times New Roman" w:eastAsia="SimSun" w:hAnsi="Times New Roman" w:cs="Times New Roman"/>
                <w:b/>
                <w:bCs/>
              </w:rPr>
            </w:pPr>
            <w:r w:rsidRPr="00C375FA">
              <w:rPr>
                <w:rFonts w:ascii="Times New Roman" w:eastAsia="SimSun" w:hAnsi="Times New Roman" w:cs="Times New Roman"/>
                <w:b/>
                <w:bCs/>
              </w:rPr>
              <w:t>PR1:</w:t>
            </w:r>
          </w:p>
          <w:p w14:paraId="1B52DC04" w14:textId="77777777" w:rsidR="00402FF0" w:rsidRDefault="00402FF0" w:rsidP="00402FF0">
            <w:pPr>
              <w:spacing w:after="0"/>
              <w:jc w:val="center"/>
              <w:rPr>
                <w:rFonts w:ascii="Times New Roman" w:eastAsia="SimSun" w:hAnsi="Times New Roman" w:cs="Times New Roman"/>
              </w:rPr>
            </w:pPr>
            <w:r>
              <w:rPr>
                <w:rFonts w:ascii="Times New Roman" w:eastAsia="SimSun" w:hAnsi="Times New Roman" w:cs="Times New Roman"/>
              </w:rPr>
              <w:t>20MHz (51)</w:t>
            </w:r>
          </w:p>
        </w:tc>
        <w:tc>
          <w:tcPr>
            <w:tcW w:w="2023" w:type="dxa"/>
            <w:shd w:val="clear" w:color="auto" w:fill="FFFFFF" w:themeFill="background1"/>
            <w:vAlign w:val="center"/>
          </w:tcPr>
          <w:p w14:paraId="54CF4631" w14:textId="4DA4296B" w:rsidR="00402FF0" w:rsidRDefault="00402FF0" w:rsidP="00402FF0">
            <w:pPr>
              <w:spacing w:after="0"/>
              <w:jc w:val="center"/>
              <w:rPr>
                <w:rFonts w:ascii="Times New Roman" w:eastAsia="SimSun" w:hAnsi="Times New Roman" w:cs="Times New Roman"/>
              </w:rPr>
            </w:pPr>
            <w:r>
              <w:rPr>
                <w:rFonts w:ascii="Times New Roman" w:eastAsia="SimSun" w:hAnsi="Times New Roman" w:cs="Times New Roman"/>
              </w:rPr>
              <w:t>2</w:t>
            </w:r>
          </w:p>
        </w:tc>
        <w:tc>
          <w:tcPr>
            <w:tcW w:w="1287" w:type="dxa"/>
            <w:shd w:val="clear" w:color="auto" w:fill="FFFFFF" w:themeFill="background1"/>
            <w:tcMar>
              <w:top w:w="15" w:type="dxa"/>
              <w:left w:w="108" w:type="dxa"/>
              <w:bottom w:w="0" w:type="dxa"/>
              <w:right w:w="108" w:type="dxa"/>
            </w:tcMar>
            <w:vAlign w:val="bottom"/>
          </w:tcPr>
          <w:p w14:paraId="2EC49D3E" w14:textId="77777777" w:rsidR="00402FF0" w:rsidRPr="00716BD9" w:rsidRDefault="00402FF0" w:rsidP="00402FF0">
            <w:pPr>
              <w:spacing w:after="0"/>
              <w:jc w:val="center"/>
              <w:rPr>
                <w:rFonts w:ascii="Times New Roman" w:eastAsia="SimSun" w:hAnsi="Times New Roman" w:cs="Times New Roman"/>
              </w:rPr>
            </w:pPr>
            <w:r w:rsidRPr="00EF3C27">
              <w:rPr>
                <w:rFonts w:ascii="Times New Roman" w:eastAsia="SimSun" w:hAnsi="Times New Roman" w:cs="Times New Roman"/>
              </w:rPr>
              <w:t>27.3</w:t>
            </w:r>
          </w:p>
        </w:tc>
        <w:tc>
          <w:tcPr>
            <w:tcW w:w="1288" w:type="dxa"/>
            <w:shd w:val="clear" w:color="auto" w:fill="FFFFFF" w:themeFill="background1"/>
            <w:vAlign w:val="bottom"/>
          </w:tcPr>
          <w:p w14:paraId="47D12C63" w14:textId="77777777" w:rsidR="00402FF0" w:rsidRPr="00490C4A" w:rsidRDefault="00402FF0" w:rsidP="00402FF0">
            <w:pPr>
              <w:spacing w:after="0"/>
              <w:jc w:val="center"/>
              <w:rPr>
                <w:rFonts w:ascii="Times New Roman" w:eastAsia="SimSun" w:hAnsi="Times New Roman" w:cs="Times New Roman"/>
              </w:rPr>
            </w:pPr>
            <w:r w:rsidRPr="00EF3C27">
              <w:rPr>
                <w:rFonts w:ascii="Times New Roman" w:eastAsia="SimSun" w:hAnsi="Times New Roman" w:cs="Times New Roman"/>
              </w:rPr>
              <w:t>29.2</w:t>
            </w:r>
          </w:p>
        </w:tc>
      </w:tr>
      <w:tr w:rsidR="00402FF0" w:rsidRPr="00AF1A8C" w14:paraId="35A817AB" w14:textId="77777777" w:rsidTr="00FA2971">
        <w:trPr>
          <w:trHeight w:val="23"/>
          <w:jc w:val="center"/>
        </w:trPr>
        <w:tc>
          <w:tcPr>
            <w:tcW w:w="803" w:type="dxa"/>
            <w:vMerge/>
            <w:vAlign w:val="center"/>
          </w:tcPr>
          <w:p w14:paraId="274FD2D4" w14:textId="77777777" w:rsidR="00402FF0" w:rsidRDefault="00402FF0" w:rsidP="00402FF0">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3C57DA52" w14:textId="77777777" w:rsidR="00402FF0" w:rsidRDefault="00402FF0" w:rsidP="00402FF0">
            <w:pPr>
              <w:spacing w:after="0"/>
              <w:jc w:val="center"/>
              <w:rPr>
                <w:rFonts w:ascii="Times New Roman" w:eastAsia="SimSun" w:hAnsi="Times New Roman" w:cs="Times New Roman"/>
              </w:rPr>
            </w:pPr>
          </w:p>
        </w:tc>
        <w:tc>
          <w:tcPr>
            <w:tcW w:w="2023" w:type="dxa"/>
            <w:shd w:val="clear" w:color="auto" w:fill="FFFFFF" w:themeFill="background1"/>
            <w:vAlign w:val="center"/>
          </w:tcPr>
          <w:p w14:paraId="115F4453" w14:textId="7E301937" w:rsidR="00402FF0" w:rsidRDefault="00402FF0" w:rsidP="00402FF0">
            <w:pPr>
              <w:spacing w:after="0"/>
              <w:jc w:val="center"/>
              <w:rPr>
                <w:rFonts w:ascii="Times New Roman" w:eastAsia="SimSun" w:hAnsi="Times New Roman" w:cs="Times New Roman"/>
              </w:rPr>
            </w:pPr>
            <w:r>
              <w:rPr>
                <w:rFonts w:ascii="Times New Roman" w:eastAsia="SimSun" w:hAnsi="Times New Roman" w:cs="Times New Roman"/>
              </w:rPr>
              <w:t>1</w:t>
            </w:r>
          </w:p>
        </w:tc>
        <w:tc>
          <w:tcPr>
            <w:tcW w:w="1287" w:type="dxa"/>
            <w:shd w:val="clear" w:color="auto" w:fill="FFFFFF" w:themeFill="background1"/>
            <w:tcMar>
              <w:top w:w="15" w:type="dxa"/>
              <w:left w:w="108" w:type="dxa"/>
              <w:bottom w:w="0" w:type="dxa"/>
              <w:right w:w="108" w:type="dxa"/>
            </w:tcMar>
            <w:vAlign w:val="bottom"/>
          </w:tcPr>
          <w:p w14:paraId="0ECCD10A" w14:textId="77777777" w:rsidR="00402FF0" w:rsidRPr="00716BD9" w:rsidRDefault="00402FF0" w:rsidP="00402FF0">
            <w:pPr>
              <w:spacing w:after="0"/>
              <w:jc w:val="center"/>
              <w:rPr>
                <w:rFonts w:ascii="Times New Roman" w:eastAsia="SimSun" w:hAnsi="Times New Roman" w:cs="Times New Roman"/>
              </w:rPr>
            </w:pPr>
            <w:r w:rsidRPr="00EF3C27">
              <w:rPr>
                <w:rFonts w:ascii="Times New Roman" w:eastAsia="SimSun" w:hAnsi="Times New Roman" w:cs="Times New Roman"/>
              </w:rPr>
              <w:t>13.6</w:t>
            </w:r>
          </w:p>
        </w:tc>
        <w:tc>
          <w:tcPr>
            <w:tcW w:w="1288" w:type="dxa"/>
            <w:shd w:val="clear" w:color="auto" w:fill="FFFFFF" w:themeFill="background1"/>
            <w:vAlign w:val="bottom"/>
          </w:tcPr>
          <w:p w14:paraId="627C188A" w14:textId="77777777" w:rsidR="00402FF0" w:rsidRPr="00490C4A" w:rsidRDefault="00402FF0" w:rsidP="00402FF0">
            <w:pPr>
              <w:spacing w:after="0"/>
              <w:jc w:val="center"/>
              <w:rPr>
                <w:rFonts w:ascii="Times New Roman" w:eastAsia="SimSun" w:hAnsi="Times New Roman" w:cs="Times New Roman"/>
              </w:rPr>
            </w:pPr>
            <w:r w:rsidRPr="00EF3C27">
              <w:rPr>
                <w:rFonts w:ascii="Times New Roman" w:eastAsia="SimSun" w:hAnsi="Times New Roman" w:cs="Times New Roman"/>
              </w:rPr>
              <w:t>14.6</w:t>
            </w:r>
          </w:p>
        </w:tc>
      </w:tr>
    </w:tbl>
    <w:p w14:paraId="3C481270" w14:textId="77777777" w:rsidR="009B7DA8" w:rsidRPr="00AF1A8C" w:rsidRDefault="009B7DA8" w:rsidP="00AF1A8C">
      <w:pPr>
        <w:spacing w:after="0"/>
        <w:jc w:val="center"/>
        <w:rPr>
          <w:rFonts w:ascii="Times New Roman" w:eastAsia="SimSun" w:hAnsi="Times New Roman" w:cs="Times New Roman"/>
        </w:rPr>
      </w:pPr>
    </w:p>
    <w:p w14:paraId="0AE800F4" w14:textId="78F8CAFF" w:rsidR="00465715" w:rsidRPr="002D00E3" w:rsidRDefault="003B6A44" w:rsidP="00E96CDF">
      <w:pPr>
        <w:spacing w:after="180" w:line="240" w:lineRule="auto"/>
        <w:jc w:val="both"/>
        <w:rPr>
          <w:rFonts w:ascii="Times New Roman" w:eastAsia="Times New Roman" w:hAnsi="Times New Roman" w:cs="Times New Roman"/>
          <w:sz w:val="20"/>
          <w:szCs w:val="20"/>
          <w:lang w:val="en-GB"/>
        </w:rPr>
      </w:pPr>
      <w:r w:rsidRPr="00465715">
        <w:rPr>
          <w:rFonts w:ascii="Times New Roman" w:eastAsia="Times New Roman" w:hAnsi="Times New Roman" w:cs="Times New Roman"/>
          <w:sz w:val="20"/>
          <w:szCs w:val="20"/>
          <w:lang w:val="en-GB"/>
        </w:rPr>
        <w:t>For peak rate reduction as a</w:t>
      </w:r>
      <w:r w:rsidR="00955198" w:rsidRPr="00465715">
        <w:rPr>
          <w:rFonts w:ascii="Times New Roman" w:eastAsia="Times New Roman" w:hAnsi="Times New Roman" w:cs="Times New Roman"/>
          <w:sz w:val="20"/>
          <w:szCs w:val="20"/>
          <w:lang w:val="en-GB"/>
        </w:rPr>
        <w:t>n</w:t>
      </w:r>
      <w:r w:rsidRPr="00465715">
        <w:rPr>
          <w:rFonts w:ascii="Times New Roman" w:eastAsia="Times New Roman" w:hAnsi="Times New Roman" w:cs="Times New Roman"/>
          <w:sz w:val="20"/>
          <w:szCs w:val="20"/>
          <w:lang w:val="en-GB"/>
        </w:rPr>
        <w:t xml:space="preserve"> </w:t>
      </w:r>
      <w:r w:rsidR="00955198" w:rsidRPr="00465715">
        <w:rPr>
          <w:rFonts w:ascii="Times New Roman" w:eastAsia="Times New Roman" w:hAnsi="Times New Roman" w:cs="Times New Roman"/>
          <w:sz w:val="20"/>
          <w:szCs w:val="20"/>
          <w:lang w:val="en-GB"/>
        </w:rPr>
        <w:t>add-on</w:t>
      </w:r>
      <w:r w:rsidRPr="00465715">
        <w:rPr>
          <w:rFonts w:ascii="Times New Roman" w:eastAsia="Times New Roman" w:hAnsi="Times New Roman" w:cs="Times New Roman"/>
          <w:sz w:val="20"/>
          <w:szCs w:val="20"/>
          <w:lang w:val="en-GB"/>
        </w:rPr>
        <w:t xml:space="preserve"> scheme</w:t>
      </w:r>
      <w:r w:rsidR="00955198" w:rsidRPr="00465715">
        <w:rPr>
          <w:rFonts w:ascii="Times New Roman" w:eastAsia="Times New Roman" w:hAnsi="Times New Roman" w:cs="Times New Roman"/>
          <w:sz w:val="20"/>
          <w:szCs w:val="20"/>
          <w:lang w:val="en-GB"/>
        </w:rPr>
        <w:t xml:space="preserve"> on top of UE baseband bandwidth </w:t>
      </w:r>
      <w:r w:rsidR="00955198" w:rsidRPr="00097DDA">
        <w:rPr>
          <w:rFonts w:ascii="Times New Roman" w:eastAsia="Times New Roman" w:hAnsi="Times New Roman" w:cs="Times New Roman"/>
          <w:sz w:val="20"/>
          <w:szCs w:val="20"/>
          <w:lang w:val="en-GB"/>
        </w:rPr>
        <w:t>reduction</w:t>
      </w:r>
      <w:r w:rsidR="00465715" w:rsidRPr="00097DDA">
        <w:rPr>
          <w:rFonts w:ascii="Times New Roman" w:eastAsia="Times New Roman" w:hAnsi="Times New Roman" w:cs="Times New Roman"/>
          <w:sz w:val="20"/>
          <w:szCs w:val="20"/>
          <w:lang w:val="en-GB"/>
        </w:rPr>
        <w:t xml:space="preserve">, the </w:t>
      </w:r>
      <w:proofErr w:type="spellStart"/>
      <w:r w:rsidR="002E2611" w:rsidRPr="00097DDA">
        <w:rPr>
          <w:rFonts w:ascii="Times New Roman" w:eastAsia="SimSun" w:hAnsi="Times New Roman" w:cs="Times New Roman"/>
          <w:i/>
          <w:iCs/>
          <w:sz w:val="20"/>
          <w:szCs w:val="20"/>
          <w:lang w:eastAsia="en-GB"/>
        </w:rPr>
        <w:t>v</w:t>
      </w:r>
      <w:r w:rsidR="002E2611" w:rsidRPr="00097DDA">
        <w:rPr>
          <w:rFonts w:ascii="Times New Roman" w:eastAsia="SimSun" w:hAnsi="Times New Roman" w:cs="Times New Roman"/>
          <w:i/>
          <w:iCs/>
          <w:sz w:val="20"/>
          <w:szCs w:val="20"/>
          <w:vertAlign w:val="subscript"/>
          <w:lang w:eastAsia="en-GB"/>
        </w:rPr>
        <w:t>Layers</w:t>
      </w:r>
      <w:r w:rsidR="002E2611" w:rsidRPr="00097DDA">
        <w:rPr>
          <w:rFonts w:ascii="Times New Roman" w:eastAsia="SimSun" w:hAnsi="Times New Roman" w:cs="Times New Roman"/>
          <w:sz w:val="20"/>
          <w:szCs w:val="20"/>
          <w:lang w:eastAsia="en-GB"/>
        </w:rPr>
        <w:t>·</w:t>
      </w:r>
      <w:r w:rsidR="002E2611" w:rsidRPr="00097DDA">
        <w:rPr>
          <w:rFonts w:ascii="Times New Roman" w:eastAsia="SimSun" w:hAnsi="Times New Roman" w:cs="Times New Roman"/>
          <w:i/>
          <w:iCs/>
          <w:sz w:val="20"/>
          <w:szCs w:val="20"/>
          <w:lang w:eastAsia="en-GB"/>
        </w:rPr>
        <w:t>Q</w:t>
      </w:r>
      <w:r w:rsidR="002E2611" w:rsidRPr="00097DDA">
        <w:rPr>
          <w:rFonts w:ascii="Times New Roman" w:eastAsia="SimSun" w:hAnsi="Times New Roman" w:cs="Times New Roman"/>
          <w:i/>
          <w:iCs/>
          <w:sz w:val="20"/>
          <w:szCs w:val="20"/>
          <w:vertAlign w:val="subscript"/>
          <w:lang w:eastAsia="en-GB"/>
        </w:rPr>
        <w:t>m</w:t>
      </w:r>
      <w:r w:rsidR="002E2611" w:rsidRPr="00097DDA">
        <w:rPr>
          <w:rFonts w:ascii="Times New Roman" w:eastAsia="SimSun" w:hAnsi="Times New Roman" w:cs="Times New Roman"/>
          <w:sz w:val="20"/>
          <w:szCs w:val="20"/>
          <w:lang w:eastAsia="en-GB"/>
        </w:rPr>
        <w:t>·</w:t>
      </w:r>
      <w:r w:rsidR="002E2611" w:rsidRPr="00097DDA">
        <w:rPr>
          <w:rFonts w:ascii="Times New Roman" w:eastAsia="SimSun" w:hAnsi="Times New Roman" w:cs="Times New Roman"/>
          <w:i/>
          <w:iCs/>
          <w:sz w:val="20"/>
          <w:szCs w:val="20"/>
          <w:lang w:eastAsia="en-GB"/>
        </w:rPr>
        <w:t>f</w:t>
      </w:r>
      <w:proofErr w:type="spellEnd"/>
      <w:r w:rsidR="00465715" w:rsidRPr="00097DDA">
        <w:rPr>
          <w:rFonts w:ascii="Times New Roman" w:eastAsia="Times New Roman" w:hAnsi="Times New Roman" w:cs="Times New Roman"/>
          <w:sz w:val="20"/>
          <w:szCs w:val="20"/>
          <w:lang w:val="en-GB"/>
        </w:rPr>
        <w:t xml:space="preserve"> constraint can be relaxed down to </w:t>
      </w:r>
      <w:r w:rsidR="00550C7F">
        <w:rPr>
          <w:rFonts w:ascii="Times New Roman" w:eastAsia="Times New Roman" w:hAnsi="Times New Roman" w:cs="Times New Roman"/>
          <w:sz w:val="20"/>
          <w:szCs w:val="20"/>
          <w:lang w:val="en-GB"/>
        </w:rPr>
        <w:t>3.</w:t>
      </w:r>
      <w:r w:rsidR="00465715" w:rsidRPr="00097DDA">
        <w:rPr>
          <w:rFonts w:ascii="Times New Roman" w:eastAsia="Times New Roman" w:hAnsi="Times New Roman" w:cs="Times New Roman"/>
          <w:sz w:val="20"/>
          <w:szCs w:val="20"/>
          <w:lang w:val="en-GB"/>
        </w:rPr>
        <w:t>2 for 15KHz SCS while meeting 10Mbps target bitrate</w:t>
      </w:r>
      <w:r w:rsidR="00E96CDF" w:rsidRPr="00097DDA">
        <w:rPr>
          <w:rFonts w:ascii="Times New Roman" w:eastAsia="Times New Roman" w:hAnsi="Times New Roman" w:cs="Times New Roman"/>
          <w:sz w:val="20"/>
          <w:szCs w:val="20"/>
          <w:lang w:val="en-GB"/>
        </w:rPr>
        <w:t xml:space="preserve"> as shown in </w:t>
      </w:r>
      <w:r w:rsidR="00E96CDF" w:rsidRPr="00097DDA">
        <w:rPr>
          <w:rFonts w:ascii="Times New Roman" w:eastAsia="Times New Roman" w:hAnsi="Times New Roman" w:cs="Times New Roman"/>
          <w:sz w:val="20"/>
          <w:szCs w:val="20"/>
          <w:lang w:val="en-GB"/>
        </w:rPr>
        <w:fldChar w:fldCharType="begin"/>
      </w:r>
      <w:r w:rsidR="00E96CDF" w:rsidRPr="00097DDA">
        <w:rPr>
          <w:rFonts w:ascii="Times New Roman" w:eastAsia="Times New Roman" w:hAnsi="Times New Roman" w:cs="Times New Roman"/>
          <w:sz w:val="20"/>
          <w:szCs w:val="20"/>
          <w:lang w:val="en-GB"/>
        </w:rPr>
        <w:instrText xml:space="preserve"> REF _Ref115132866 \h  \* MERGEFORMAT </w:instrText>
      </w:r>
      <w:r w:rsidR="00E96CDF" w:rsidRPr="00097DDA">
        <w:rPr>
          <w:rFonts w:ascii="Times New Roman" w:eastAsia="Times New Roman" w:hAnsi="Times New Roman" w:cs="Times New Roman"/>
          <w:sz w:val="20"/>
          <w:szCs w:val="20"/>
          <w:lang w:val="en-GB"/>
        </w:rPr>
      </w:r>
      <w:r w:rsidR="00E96CDF" w:rsidRPr="00097DDA">
        <w:rPr>
          <w:rFonts w:ascii="Times New Roman" w:eastAsia="Times New Roman" w:hAnsi="Times New Roman" w:cs="Times New Roman"/>
          <w:sz w:val="20"/>
          <w:szCs w:val="20"/>
          <w:lang w:val="en-GB"/>
        </w:rPr>
        <w:fldChar w:fldCharType="separate"/>
      </w:r>
      <w:r w:rsidR="00E96CDF" w:rsidRPr="00097DDA">
        <w:rPr>
          <w:rFonts w:ascii="Times New Roman" w:eastAsia="Times New Roman" w:hAnsi="Times New Roman" w:cs="Times New Roman"/>
          <w:sz w:val="20"/>
          <w:szCs w:val="20"/>
          <w:lang w:val="en-GB"/>
        </w:rPr>
        <w:t>Table 5</w:t>
      </w:r>
      <w:r w:rsidR="00E96CDF" w:rsidRPr="00097DDA">
        <w:rPr>
          <w:rFonts w:ascii="Times New Roman" w:eastAsia="Times New Roman" w:hAnsi="Times New Roman" w:cs="Times New Roman"/>
          <w:sz w:val="20"/>
          <w:szCs w:val="20"/>
          <w:lang w:val="en-GB"/>
        </w:rPr>
        <w:fldChar w:fldCharType="end"/>
      </w:r>
      <w:r w:rsidR="00465715" w:rsidRPr="00097DDA">
        <w:rPr>
          <w:rFonts w:ascii="Times New Roman" w:eastAsia="Times New Roman" w:hAnsi="Times New Roman" w:cs="Times New Roman"/>
          <w:sz w:val="20"/>
          <w:szCs w:val="20"/>
          <w:lang w:val="en-GB"/>
        </w:rPr>
        <w:t xml:space="preserve">. However, </w:t>
      </w:r>
      <w:proofErr w:type="spellStart"/>
      <w:r w:rsidR="00097DDA" w:rsidRPr="00097DDA">
        <w:rPr>
          <w:rFonts w:ascii="Times New Roman" w:eastAsia="SimSun" w:hAnsi="Times New Roman" w:cs="Times New Roman"/>
          <w:i/>
          <w:iCs/>
          <w:sz w:val="20"/>
          <w:szCs w:val="20"/>
          <w:lang w:eastAsia="en-GB"/>
        </w:rPr>
        <w:t>v</w:t>
      </w:r>
      <w:r w:rsidR="00097DDA" w:rsidRPr="00097DDA">
        <w:rPr>
          <w:rFonts w:ascii="Times New Roman" w:eastAsia="SimSun" w:hAnsi="Times New Roman" w:cs="Times New Roman"/>
          <w:i/>
          <w:iCs/>
          <w:sz w:val="20"/>
          <w:szCs w:val="20"/>
          <w:vertAlign w:val="subscript"/>
          <w:lang w:eastAsia="en-GB"/>
        </w:rPr>
        <w:t>Layers</w:t>
      </w:r>
      <w:r w:rsidR="00097DDA" w:rsidRPr="00097DDA">
        <w:rPr>
          <w:rFonts w:ascii="Times New Roman" w:eastAsia="SimSun" w:hAnsi="Times New Roman" w:cs="Times New Roman"/>
          <w:sz w:val="20"/>
          <w:szCs w:val="20"/>
          <w:lang w:eastAsia="en-GB"/>
        </w:rPr>
        <w:t>·</w:t>
      </w:r>
      <w:r w:rsidR="00097DDA" w:rsidRPr="00097DDA">
        <w:rPr>
          <w:rFonts w:ascii="Times New Roman" w:eastAsia="SimSun" w:hAnsi="Times New Roman" w:cs="Times New Roman"/>
          <w:i/>
          <w:iCs/>
          <w:sz w:val="20"/>
          <w:szCs w:val="20"/>
          <w:lang w:eastAsia="en-GB"/>
        </w:rPr>
        <w:t>Q</w:t>
      </w:r>
      <w:r w:rsidR="00097DDA" w:rsidRPr="00097DDA">
        <w:rPr>
          <w:rFonts w:ascii="Times New Roman" w:eastAsia="SimSun" w:hAnsi="Times New Roman" w:cs="Times New Roman"/>
          <w:i/>
          <w:iCs/>
          <w:sz w:val="20"/>
          <w:szCs w:val="20"/>
          <w:vertAlign w:val="subscript"/>
          <w:lang w:eastAsia="en-GB"/>
        </w:rPr>
        <w:t>m</w:t>
      </w:r>
      <w:r w:rsidR="00097DDA" w:rsidRPr="00097DDA">
        <w:rPr>
          <w:rFonts w:ascii="Times New Roman" w:eastAsia="SimSun" w:hAnsi="Times New Roman" w:cs="Times New Roman"/>
          <w:sz w:val="20"/>
          <w:szCs w:val="20"/>
          <w:lang w:eastAsia="en-GB"/>
        </w:rPr>
        <w:t>·</w:t>
      </w:r>
      <w:r w:rsidR="00097DDA" w:rsidRPr="00097DDA">
        <w:rPr>
          <w:rFonts w:ascii="Times New Roman" w:eastAsia="SimSun" w:hAnsi="Times New Roman" w:cs="Times New Roman"/>
          <w:i/>
          <w:iCs/>
          <w:sz w:val="20"/>
          <w:szCs w:val="20"/>
          <w:lang w:eastAsia="en-GB"/>
        </w:rPr>
        <w:t>f</w:t>
      </w:r>
      <w:proofErr w:type="spellEnd"/>
      <w:r w:rsidR="00097DDA" w:rsidRPr="00097DDA">
        <w:rPr>
          <w:rFonts w:ascii="Times New Roman" w:eastAsia="Times New Roman" w:hAnsi="Times New Roman" w:cs="Times New Roman"/>
          <w:sz w:val="20"/>
          <w:szCs w:val="20"/>
          <w:lang w:val="en-GB"/>
        </w:rPr>
        <w:t xml:space="preserve"> </w:t>
      </w:r>
      <w:r w:rsidR="00465715" w:rsidRPr="00097DDA">
        <w:rPr>
          <w:rFonts w:ascii="Times New Roman" w:eastAsia="Times New Roman" w:hAnsi="Times New Roman" w:cs="Times New Roman"/>
          <w:sz w:val="20"/>
          <w:szCs w:val="20"/>
          <w:lang w:val="en-GB"/>
        </w:rPr>
        <w:t xml:space="preserve">constraint relaxed to </w:t>
      </w:r>
      <w:r w:rsidR="00550C7F">
        <w:rPr>
          <w:rFonts w:ascii="Times New Roman" w:eastAsia="Times New Roman" w:hAnsi="Times New Roman" w:cs="Times New Roman"/>
          <w:sz w:val="20"/>
          <w:szCs w:val="20"/>
          <w:lang w:val="en-GB"/>
        </w:rPr>
        <w:t>3.</w:t>
      </w:r>
      <w:r w:rsidR="00465715" w:rsidRPr="00097DDA">
        <w:rPr>
          <w:rFonts w:ascii="Times New Roman" w:eastAsia="Times New Roman" w:hAnsi="Times New Roman" w:cs="Times New Roman"/>
          <w:sz w:val="20"/>
          <w:szCs w:val="20"/>
          <w:lang w:val="en-GB"/>
        </w:rPr>
        <w:t xml:space="preserve">2 does not meet the 10Mbps target bitrate for DL with 30KHz SCS. </w:t>
      </w:r>
      <w:r w:rsidR="001C0BBE" w:rsidRPr="00097DDA">
        <w:rPr>
          <w:rFonts w:ascii="Times New Roman" w:eastAsia="Times New Roman" w:hAnsi="Times New Roman" w:cs="Times New Roman"/>
          <w:sz w:val="20"/>
          <w:szCs w:val="20"/>
          <w:lang w:val="en-GB"/>
        </w:rPr>
        <w:t>If the allowed number of RB</w:t>
      </w:r>
      <w:r w:rsidR="009F5C3F" w:rsidRPr="00097DDA">
        <w:rPr>
          <w:rFonts w:ascii="Times New Roman" w:eastAsia="Times New Roman" w:hAnsi="Times New Roman" w:cs="Times New Roman"/>
          <w:sz w:val="20"/>
          <w:szCs w:val="20"/>
          <w:lang w:val="en-GB"/>
        </w:rPr>
        <w:t>s</w:t>
      </w:r>
      <w:r w:rsidR="001C0BBE" w:rsidRPr="00097DDA">
        <w:rPr>
          <w:rFonts w:ascii="Times New Roman" w:eastAsia="Times New Roman" w:hAnsi="Times New Roman" w:cs="Times New Roman"/>
          <w:sz w:val="20"/>
          <w:szCs w:val="20"/>
          <w:lang w:val="en-GB"/>
        </w:rPr>
        <w:t xml:space="preserve"> for BW3 option </w:t>
      </w:r>
      <w:r w:rsidR="009F5C3F" w:rsidRPr="00097DDA">
        <w:rPr>
          <w:rFonts w:ascii="Times New Roman" w:eastAsia="Times New Roman" w:hAnsi="Times New Roman" w:cs="Times New Roman"/>
          <w:sz w:val="20"/>
          <w:szCs w:val="20"/>
          <w:lang w:val="en-GB"/>
        </w:rPr>
        <w:t xml:space="preserve">is increased from 11 to 12, 10Mbps target bitrate is met both for </w:t>
      </w:r>
      <w:r w:rsidR="009F5C3F">
        <w:rPr>
          <w:rFonts w:ascii="Times New Roman" w:eastAsia="Times New Roman" w:hAnsi="Times New Roman" w:cs="Times New Roman"/>
          <w:sz w:val="20"/>
          <w:szCs w:val="20"/>
          <w:lang w:val="en-GB"/>
        </w:rPr>
        <w:t>DL and UL.</w:t>
      </w:r>
      <w:r w:rsidR="00550C7F">
        <w:rPr>
          <w:rFonts w:ascii="Times New Roman" w:eastAsia="Times New Roman" w:hAnsi="Times New Roman" w:cs="Times New Roman"/>
          <w:sz w:val="20"/>
          <w:szCs w:val="20"/>
          <w:lang w:val="en-GB"/>
        </w:rPr>
        <w:t xml:space="preserve"> Note that </w:t>
      </w:r>
      <w:r w:rsidR="00D32043" w:rsidRPr="00D32043">
        <w:rPr>
          <w:rFonts w:ascii="Times New Roman" w:eastAsia="SimSun" w:hAnsi="Times New Roman" w:cs="Times New Roman"/>
          <w:sz w:val="20"/>
          <w:szCs w:val="20"/>
          <w:lang w:eastAsia="en-GB"/>
        </w:rPr>
        <w:t>3.2 is the</w:t>
      </w:r>
      <w:r w:rsidR="00D32043">
        <w:rPr>
          <w:rFonts w:ascii="Times New Roman" w:eastAsia="SimSun" w:hAnsi="Times New Roman" w:cs="Times New Roman"/>
          <w:i/>
          <w:iCs/>
          <w:sz w:val="20"/>
          <w:szCs w:val="20"/>
          <w:lang w:eastAsia="en-GB"/>
        </w:rPr>
        <w:t xml:space="preserve"> </w:t>
      </w:r>
      <w:r w:rsidR="008C018B">
        <w:rPr>
          <w:rFonts w:ascii="Times New Roman" w:eastAsia="SimSun" w:hAnsi="Times New Roman" w:cs="Times New Roman"/>
          <w:sz w:val="20"/>
          <w:szCs w:val="20"/>
          <w:lang w:eastAsia="en-GB"/>
        </w:rPr>
        <w:t>largest</w:t>
      </w:r>
      <w:r w:rsidR="002D00E3">
        <w:rPr>
          <w:rFonts w:ascii="Times New Roman" w:eastAsia="SimSun" w:hAnsi="Times New Roman" w:cs="Times New Roman"/>
          <w:sz w:val="20"/>
          <w:szCs w:val="20"/>
          <w:lang w:eastAsia="en-GB"/>
        </w:rPr>
        <w:t xml:space="preserve"> value for </w:t>
      </w:r>
      <w:proofErr w:type="spellStart"/>
      <w:r w:rsidR="002D00E3" w:rsidRPr="00097DDA">
        <w:rPr>
          <w:rFonts w:ascii="Times New Roman" w:eastAsia="SimSun" w:hAnsi="Times New Roman" w:cs="Times New Roman"/>
          <w:i/>
          <w:iCs/>
          <w:sz w:val="20"/>
          <w:szCs w:val="20"/>
          <w:lang w:eastAsia="en-GB"/>
        </w:rPr>
        <w:t>v</w:t>
      </w:r>
      <w:r w:rsidR="002D00E3" w:rsidRPr="00097DDA">
        <w:rPr>
          <w:rFonts w:ascii="Times New Roman" w:eastAsia="SimSun" w:hAnsi="Times New Roman" w:cs="Times New Roman"/>
          <w:i/>
          <w:iCs/>
          <w:sz w:val="20"/>
          <w:szCs w:val="20"/>
          <w:vertAlign w:val="subscript"/>
          <w:lang w:eastAsia="en-GB"/>
        </w:rPr>
        <w:t>Layers</w:t>
      </w:r>
      <w:r w:rsidR="002D00E3" w:rsidRPr="00097DDA">
        <w:rPr>
          <w:rFonts w:ascii="Times New Roman" w:eastAsia="SimSun" w:hAnsi="Times New Roman" w:cs="Times New Roman"/>
          <w:sz w:val="20"/>
          <w:szCs w:val="20"/>
          <w:lang w:eastAsia="en-GB"/>
        </w:rPr>
        <w:t>·</w:t>
      </w:r>
      <w:r w:rsidR="002D00E3" w:rsidRPr="00097DDA">
        <w:rPr>
          <w:rFonts w:ascii="Times New Roman" w:eastAsia="SimSun" w:hAnsi="Times New Roman" w:cs="Times New Roman"/>
          <w:i/>
          <w:iCs/>
          <w:sz w:val="20"/>
          <w:szCs w:val="20"/>
          <w:lang w:eastAsia="en-GB"/>
        </w:rPr>
        <w:t>Q</w:t>
      </w:r>
      <w:r w:rsidR="002D00E3" w:rsidRPr="00097DDA">
        <w:rPr>
          <w:rFonts w:ascii="Times New Roman" w:eastAsia="SimSun" w:hAnsi="Times New Roman" w:cs="Times New Roman"/>
          <w:i/>
          <w:iCs/>
          <w:sz w:val="20"/>
          <w:szCs w:val="20"/>
          <w:vertAlign w:val="subscript"/>
          <w:lang w:eastAsia="en-GB"/>
        </w:rPr>
        <w:t>m</w:t>
      </w:r>
      <w:r w:rsidR="002D00E3" w:rsidRPr="00097DDA">
        <w:rPr>
          <w:rFonts w:ascii="Times New Roman" w:eastAsia="SimSun" w:hAnsi="Times New Roman" w:cs="Times New Roman"/>
          <w:sz w:val="20"/>
          <w:szCs w:val="20"/>
          <w:lang w:eastAsia="en-GB"/>
        </w:rPr>
        <w:t>·</w:t>
      </w:r>
      <w:r w:rsidR="002D00E3" w:rsidRPr="00097DDA">
        <w:rPr>
          <w:rFonts w:ascii="Times New Roman" w:eastAsia="SimSun" w:hAnsi="Times New Roman" w:cs="Times New Roman"/>
          <w:i/>
          <w:iCs/>
          <w:sz w:val="20"/>
          <w:szCs w:val="20"/>
          <w:lang w:eastAsia="en-GB"/>
        </w:rPr>
        <w:t>f</w:t>
      </w:r>
      <w:proofErr w:type="spellEnd"/>
      <w:r w:rsidR="008C018B">
        <w:rPr>
          <w:rFonts w:ascii="Times New Roman" w:eastAsia="SimSun" w:hAnsi="Times New Roman" w:cs="Times New Roman"/>
          <w:sz w:val="20"/>
          <w:szCs w:val="20"/>
          <w:lang w:eastAsia="en-GB"/>
        </w:rPr>
        <w:t xml:space="preserve"> among all possible values </w:t>
      </w:r>
      <w:r w:rsidR="002D00E3">
        <w:rPr>
          <w:rFonts w:ascii="Times New Roman" w:eastAsia="SimSun" w:hAnsi="Times New Roman" w:cs="Times New Roman"/>
          <w:sz w:val="20"/>
          <w:szCs w:val="20"/>
          <w:lang w:eastAsia="en-GB"/>
        </w:rPr>
        <w:t>which is less than 4.</w:t>
      </w:r>
    </w:p>
    <w:p w14:paraId="1EBD6352" w14:textId="77777777" w:rsidR="00612CBE" w:rsidRDefault="00612CBE" w:rsidP="00E96CDF">
      <w:pPr>
        <w:spacing w:after="180" w:line="240" w:lineRule="auto"/>
        <w:jc w:val="both"/>
        <w:rPr>
          <w:rFonts w:ascii="Times New Roman" w:hAnsi="Times New Roman" w:cs="Times New Roman"/>
          <w:b/>
          <w:bCs/>
          <w:i/>
          <w:iCs/>
          <w:sz w:val="20"/>
          <w:szCs w:val="20"/>
        </w:rPr>
      </w:pPr>
    </w:p>
    <w:p w14:paraId="53EE7099" w14:textId="3AA8FF49" w:rsidR="003B78C8" w:rsidRPr="002B40E9" w:rsidRDefault="003B78C8" w:rsidP="003B78C8">
      <w:pPr>
        <w:pStyle w:val="Caption"/>
        <w:jc w:val="center"/>
        <w:rPr>
          <w:rFonts w:ascii="Times New Roman" w:hAnsi="Times New Roman" w:cs="Times New Roman"/>
          <w:i w:val="0"/>
          <w:iCs w:val="0"/>
          <w:color w:val="auto"/>
          <w:sz w:val="20"/>
          <w:szCs w:val="20"/>
        </w:rPr>
      </w:pPr>
      <w:bookmarkStart w:id="20" w:name="_Ref115132866"/>
      <w:r w:rsidRPr="003B78C8">
        <w:rPr>
          <w:rFonts w:ascii="Times New Roman" w:hAnsi="Times New Roman" w:cs="Times New Roman"/>
          <w:b/>
          <w:bCs/>
          <w:i w:val="0"/>
          <w:iCs w:val="0"/>
          <w:color w:val="auto"/>
          <w:sz w:val="20"/>
          <w:szCs w:val="20"/>
        </w:rPr>
        <w:t xml:space="preserve">Table </w:t>
      </w:r>
      <w:r w:rsidRPr="003B78C8">
        <w:rPr>
          <w:rFonts w:ascii="Times New Roman" w:hAnsi="Times New Roman" w:cs="Times New Roman"/>
          <w:b/>
          <w:bCs/>
          <w:i w:val="0"/>
          <w:iCs w:val="0"/>
          <w:color w:val="auto"/>
          <w:sz w:val="20"/>
          <w:szCs w:val="20"/>
        </w:rPr>
        <w:fldChar w:fldCharType="begin"/>
      </w:r>
      <w:r w:rsidRPr="003B78C8">
        <w:rPr>
          <w:rFonts w:ascii="Times New Roman" w:hAnsi="Times New Roman" w:cs="Times New Roman"/>
          <w:b/>
          <w:bCs/>
          <w:i w:val="0"/>
          <w:iCs w:val="0"/>
          <w:color w:val="auto"/>
          <w:sz w:val="20"/>
          <w:szCs w:val="20"/>
        </w:rPr>
        <w:instrText xml:space="preserve"> SEQ Table \* ARABIC </w:instrText>
      </w:r>
      <w:r w:rsidRPr="003B78C8">
        <w:rPr>
          <w:rFonts w:ascii="Times New Roman" w:hAnsi="Times New Roman" w:cs="Times New Roman"/>
          <w:b/>
          <w:bCs/>
          <w:i w:val="0"/>
          <w:iCs w:val="0"/>
          <w:color w:val="auto"/>
          <w:sz w:val="20"/>
          <w:szCs w:val="20"/>
        </w:rPr>
        <w:fldChar w:fldCharType="separate"/>
      </w:r>
      <w:r w:rsidR="006769AF">
        <w:rPr>
          <w:rFonts w:ascii="Times New Roman" w:hAnsi="Times New Roman" w:cs="Times New Roman"/>
          <w:b/>
          <w:bCs/>
          <w:i w:val="0"/>
          <w:iCs w:val="0"/>
          <w:noProof/>
          <w:color w:val="auto"/>
          <w:sz w:val="20"/>
          <w:szCs w:val="20"/>
        </w:rPr>
        <w:t>7</w:t>
      </w:r>
      <w:r w:rsidRPr="003B78C8">
        <w:rPr>
          <w:rFonts w:ascii="Times New Roman" w:hAnsi="Times New Roman" w:cs="Times New Roman"/>
          <w:b/>
          <w:bCs/>
          <w:i w:val="0"/>
          <w:iCs w:val="0"/>
          <w:color w:val="auto"/>
          <w:sz w:val="20"/>
          <w:szCs w:val="20"/>
        </w:rPr>
        <w:fldChar w:fldCharType="end"/>
      </w:r>
      <w:bookmarkEnd w:id="20"/>
      <w:r>
        <w:rPr>
          <w:rFonts w:ascii="Times New Roman" w:hAnsi="Times New Roman" w:cs="Times New Roman"/>
          <w:i w:val="0"/>
          <w:iCs w:val="0"/>
          <w:color w:val="auto"/>
          <w:sz w:val="20"/>
          <w:szCs w:val="20"/>
        </w:rPr>
        <w:t>: Peak rates for BW3+ PR1 with different BB BW size and capability parameters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3"/>
        <w:gridCol w:w="1373"/>
        <w:gridCol w:w="2589"/>
        <w:gridCol w:w="1350"/>
        <w:gridCol w:w="1440"/>
      </w:tblGrid>
      <w:tr w:rsidR="00FA2971" w:rsidRPr="00715535" w14:paraId="63302F12" w14:textId="77777777" w:rsidTr="00402FF0">
        <w:trPr>
          <w:trHeight w:val="183"/>
          <w:jc w:val="center"/>
        </w:trPr>
        <w:tc>
          <w:tcPr>
            <w:tcW w:w="803" w:type="dxa"/>
            <w:vMerge w:val="restart"/>
            <w:vAlign w:val="center"/>
          </w:tcPr>
          <w:p w14:paraId="04898E84" w14:textId="77777777" w:rsidR="00FA2971" w:rsidRPr="00ED601E" w:rsidRDefault="00FA2971">
            <w:pPr>
              <w:spacing w:after="0"/>
              <w:jc w:val="center"/>
              <w:rPr>
                <w:rFonts w:ascii="Times New Roman" w:eastAsia="SimSun" w:hAnsi="Times New Roman" w:cs="Times New Roman"/>
                <w:b/>
                <w:bCs/>
              </w:rPr>
            </w:pPr>
            <w:r w:rsidRPr="00ED601E">
              <w:rPr>
                <w:rFonts w:ascii="Times New Roman" w:eastAsia="SimSun" w:hAnsi="Times New Roman" w:cs="Times New Roman"/>
                <w:b/>
                <w:bCs/>
              </w:rPr>
              <w:t>SCS</w:t>
            </w:r>
          </w:p>
        </w:tc>
        <w:tc>
          <w:tcPr>
            <w:tcW w:w="1373" w:type="dxa"/>
            <w:vMerge w:val="restart"/>
            <w:vAlign w:val="center"/>
          </w:tcPr>
          <w:p w14:paraId="2C2CFE06" w14:textId="77777777" w:rsidR="00FA2971" w:rsidRPr="00ED601E" w:rsidRDefault="00FA2971">
            <w:pPr>
              <w:spacing w:after="0"/>
              <w:jc w:val="center"/>
              <w:rPr>
                <w:rFonts w:ascii="Times New Roman" w:eastAsia="SimSun" w:hAnsi="Times New Roman" w:cs="Times New Roman"/>
                <w:b/>
                <w:bCs/>
              </w:rPr>
            </w:pPr>
            <w:r w:rsidRPr="00ED601E">
              <w:rPr>
                <w:rFonts w:ascii="Times New Roman" w:eastAsia="SimSun" w:hAnsi="Times New Roman" w:cs="Times New Roman"/>
                <w:b/>
                <w:bCs/>
              </w:rPr>
              <w:t>BW (</w:t>
            </w:r>
            <m:oMath>
              <m:sSubSup>
                <m:sSubSupPr>
                  <m:ctrlPr>
                    <w:rPr>
                      <w:rFonts w:ascii="Cambria Math" w:eastAsia="SimSun" w:hAnsi="Cambria Math" w:cs="Times New Roman"/>
                      <w:b/>
                      <w:bCs/>
                    </w:rPr>
                  </m:ctrlPr>
                </m:sSubSupPr>
                <m:e>
                  <m:r>
                    <m:rPr>
                      <m:sty m:val="bi"/>
                    </m:rPr>
                    <w:rPr>
                      <w:rFonts w:ascii="Cambria Math" w:eastAsia="SimSun" w:hAnsi="Cambria Math" w:cs="Times New Roman"/>
                    </w:rPr>
                    <m:t>N</m:t>
                  </m:r>
                </m:e>
                <m:sub>
                  <m:r>
                    <m:rPr>
                      <m:sty m:val="bi"/>
                    </m:rPr>
                    <w:rPr>
                      <w:rFonts w:ascii="Cambria Math" w:eastAsia="SimSun" w:hAnsi="Cambria Math" w:cs="Times New Roman"/>
                    </w:rPr>
                    <m:t>PRB</m:t>
                  </m:r>
                </m:sub>
                <m:sup>
                  <m:r>
                    <m:rPr>
                      <m:sty m:val="bi"/>
                    </m:rPr>
                    <w:rPr>
                      <w:rFonts w:ascii="Cambria Math" w:eastAsia="SimSun" w:hAnsi="Cambria Math" w:cs="Times New Roman"/>
                    </w:rPr>
                    <m:t>BW</m:t>
                  </m:r>
                </m:sup>
              </m:sSubSup>
              <m:r>
                <m:rPr>
                  <m:sty m:val="b"/>
                </m:rPr>
                <w:rPr>
                  <w:rFonts w:ascii="Cambria Math" w:eastAsia="SimSun" w:hAnsi="Cambria Math" w:cs="Times New Roman"/>
                </w:rPr>
                <m:t>)</m:t>
              </m:r>
            </m:oMath>
          </w:p>
        </w:tc>
        <w:tc>
          <w:tcPr>
            <w:tcW w:w="2589" w:type="dxa"/>
            <w:vMerge w:val="restart"/>
            <w:vAlign w:val="center"/>
          </w:tcPr>
          <w:p w14:paraId="62C6BA00" w14:textId="77777777" w:rsidR="00FA2971" w:rsidRPr="006C09EB" w:rsidRDefault="00B35D01">
            <w:pPr>
              <w:spacing w:after="0"/>
              <w:jc w:val="center"/>
              <w:rPr>
                <w:rFonts w:ascii="Times New Roman" w:eastAsia="SimSun" w:hAnsi="Times New Roman" w:cs="Times New Roman"/>
                <w:b/>
                <w:bCs/>
              </w:rPr>
            </w:pPr>
            <m:oMathPara>
              <m:oMath>
                <m:sSubSup>
                  <m:sSubSupPr>
                    <m:ctrlPr>
                      <w:rPr>
                        <w:rFonts w:ascii="Cambria Math" w:eastAsia="SimSun" w:hAnsi="Cambria Math" w:cs="Times New Roman"/>
                        <w:b/>
                        <w:bCs/>
                      </w:rPr>
                    </m:ctrlPr>
                  </m:sSubSupPr>
                  <m:e>
                    <m:r>
                      <m:rPr>
                        <m:sty m:val="bi"/>
                      </m:rPr>
                      <w:rPr>
                        <w:rFonts w:ascii="Cambria Math" w:eastAsia="SimSun" w:hAnsi="Cambria Math" w:cs="Times New Roman"/>
                      </w:rPr>
                      <m:t>v</m:t>
                    </m:r>
                  </m:e>
                  <m:sub>
                    <m:r>
                      <m:rPr>
                        <m:sty m:val="bi"/>
                      </m:rPr>
                      <w:rPr>
                        <w:rFonts w:ascii="Cambria Math" w:eastAsia="SimSun" w:hAnsi="Cambria Math" w:cs="Times New Roman"/>
                      </w:rPr>
                      <m:t>Layers</m:t>
                    </m:r>
                  </m:sub>
                  <m:sup>
                    <m:r>
                      <m:rPr>
                        <m:sty m:val="b"/>
                      </m:rPr>
                      <w:rPr>
                        <w:rFonts w:ascii="Cambria Math" w:eastAsia="SimSun" w:hAnsi="Cambria Math" w:cs="Times New Roman"/>
                      </w:rPr>
                      <m:t>(</m:t>
                    </m:r>
                    <m:r>
                      <m:rPr>
                        <m:sty m:val="bi"/>
                      </m:rPr>
                      <w:rPr>
                        <w:rFonts w:ascii="Cambria Math" w:eastAsia="SimSun" w:hAnsi="Cambria Math" w:cs="Times New Roman"/>
                      </w:rPr>
                      <m:t>j</m:t>
                    </m:r>
                    <m:r>
                      <m:rPr>
                        <m:sty m:val="b"/>
                      </m:rPr>
                      <w:rPr>
                        <w:rFonts w:ascii="Cambria Math" w:eastAsia="SimSun" w:hAnsi="Cambria Math" w:cs="Times New Roman"/>
                      </w:rPr>
                      <m:t>)</m:t>
                    </m:r>
                  </m:sup>
                </m:sSubSup>
                <m:r>
                  <m:rPr>
                    <m:sty m:val="bi"/>
                  </m:rPr>
                  <w:rPr>
                    <w:rFonts w:ascii="Cambria Math" w:eastAsia="SimSun" w:hAnsi="Cambria Math" w:cs="Times New Roman"/>
                  </w:rPr>
                  <m:t xml:space="preserve">, </m:t>
                </m:r>
                <m:sSubSup>
                  <m:sSubSupPr>
                    <m:ctrlPr>
                      <w:rPr>
                        <w:rFonts w:ascii="Cambria Math" w:eastAsia="SimSun" w:hAnsi="Cambria Math" w:cs="Times New Roman"/>
                        <w:b/>
                        <w:bCs/>
                      </w:rPr>
                    </m:ctrlPr>
                  </m:sSubSupPr>
                  <m:e>
                    <m:r>
                      <m:rPr>
                        <m:sty m:val="bi"/>
                      </m:rPr>
                      <w:rPr>
                        <w:rFonts w:ascii="Cambria Math" w:eastAsia="SimSun" w:hAnsi="Cambria Math" w:cs="Times New Roman"/>
                      </w:rPr>
                      <m:t>Q</m:t>
                    </m:r>
                  </m:e>
                  <m:sub>
                    <m:r>
                      <m:rPr>
                        <m:sty m:val="bi"/>
                      </m:rPr>
                      <w:rPr>
                        <w:rFonts w:ascii="Cambria Math" w:eastAsia="SimSun" w:hAnsi="Cambria Math" w:cs="Times New Roman"/>
                      </w:rPr>
                      <m:t>m</m:t>
                    </m:r>
                  </m:sub>
                  <m:sup>
                    <m:d>
                      <m:dPr>
                        <m:ctrlPr>
                          <w:rPr>
                            <w:rFonts w:ascii="Cambria Math" w:eastAsia="SimSun" w:hAnsi="Cambria Math" w:cs="Times New Roman"/>
                            <w:b/>
                            <w:bCs/>
                          </w:rPr>
                        </m:ctrlPr>
                      </m:dPr>
                      <m:e>
                        <m:r>
                          <m:rPr>
                            <m:sty m:val="bi"/>
                          </m:rPr>
                          <w:rPr>
                            <w:rFonts w:ascii="Cambria Math" w:eastAsia="SimSun" w:hAnsi="Cambria Math" w:cs="Times New Roman"/>
                          </w:rPr>
                          <m:t>j</m:t>
                        </m:r>
                      </m:e>
                    </m:d>
                  </m:sup>
                </m:sSubSup>
                <m:r>
                  <m:rPr>
                    <m:sty m:val="b"/>
                  </m:rPr>
                  <w:rPr>
                    <w:rFonts w:ascii="Cambria Math" w:eastAsia="SimSun" w:hAnsi="Cambria Math" w:cs="Times New Roman"/>
                  </w:rPr>
                  <m:t>,</m:t>
                </m:r>
                <m:sSup>
                  <m:sSupPr>
                    <m:ctrlPr>
                      <w:rPr>
                        <w:rFonts w:ascii="Cambria Math" w:eastAsia="SimSun" w:hAnsi="Cambria Math" w:cs="Times New Roman"/>
                        <w:b/>
                        <w:bCs/>
                      </w:rPr>
                    </m:ctrlPr>
                  </m:sSupPr>
                  <m:e>
                    <m:r>
                      <m:rPr>
                        <m:sty m:val="bi"/>
                      </m:rPr>
                      <w:rPr>
                        <w:rFonts w:ascii="Cambria Math" w:eastAsia="SimSun" w:hAnsi="Cambria Math" w:cs="Times New Roman"/>
                      </w:rPr>
                      <m:t>f</m:t>
                    </m:r>
                  </m:e>
                  <m:sup>
                    <m:d>
                      <m:dPr>
                        <m:ctrlPr>
                          <w:rPr>
                            <w:rFonts w:ascii="Cambria Math" w:eastAsia="SimSun" w:hAnsi="Cambria Math" w:cs="Times New Roman"/>
                            <w:b/>
                            <w:bCs/>
                          </w:rPr>
                        </m:ctrlPr>
                      </m:dPr>
                      <m:e>
                        <m:r>
                          <m:rPr>
                            <m:sty m:val="bi"/>
                          </m:rPr>
                          <w:rPr>
                            <w:rFonts w:ascii="Cambria Math" w:eastAsia="SimSun" w:hAnsi="Cambria Math" w:cs="Times New Roman"/>
                          </w:rPr>
                          <m:t>j</m:t>
                        </m:r>
                      </m:e>
                    </m:d>
                  </m:sup>
                </m:sSup>
              </m:oMath>
            </m:oMathPara>
          </w:p>
          <w:p w14:paraId="60EA508F" w14:textId="0991EF1E" w:rsidR="006C09EB" w:rsidRPr="00ED601E" w:rsidRDefault="006C09EB" w:rsidP="00402FF0">
            <w:pPr>
              <w:spacing w:after="0"/>
              <w:jc w:val="center"/>
              <w:rPr>
                <w:rFonts w:ascii="Times New Roman" w:eastAsia="SimSun" w:hAnsi="Times New Roman" w:cs="Times New Roman"/>
                <w:b/>
                <w:bCs/>
              </w:rPr>
            </w:pPr>
            <w:r>
              <w:rPr>
                <w:rFonts w:ascii="Times New Roman" w:eastAsia="SimSun" w:hAnsi="Times New Roman" w:cs="Times New Roman"/>
                <w:b/>
                <w:bCs/>
              </w:rPr>
              <w:t>(</w:t>
            </w:r>
            <m:oMath>
              <m:sSubSup>
                <m:sSubSupPr>
                  <m:ctrlPr>
                    <w:rPr>
                      <w:rFonts w:ascii="Cambria Math" w:eastAsia="SimSun" w:hAnsi="Cambria Math" w:cs="Times New Roman"/>
                      <w:b/>
                      <w:bCs/>
                    </w:rPr>
                  </m:ctrlPr>
                </m:sSubSupPr>
                <m:e>
                  <m:r>
                    <m:rPr>
                      <m:sty m:val="bi"/>
                    </m:rPr>
                    <w:rPr>
                      <w:rFonts w:ascii="Cambria Math" w:eastAsia="SimSun" w:hAnsi="Cambria Math" w:cs="Times New Roman"/>
                    </w:rPr>
                    <m:t>v</m:t>
                  </m:r>
                </m:e>
                <m:sub>
                  <m:r>
                    <m:rPr>
                      <m:sty m:val="bi"/>
                    </m:rPr>
                    <w:rPr>
                      <w:rFonts w:ascii="Cambria Math" w:eastAsia="SimSun" w:hAnsi="Cambria Math" w:cs="Times New Roman"/>
                    </w:rPr>
                    <m:t>Layers</m:t>
                  </m:r>
                </m:sub>
                <m:sup>
                  <m:r>
                    <m:rPr>
                      <m:sty m:val="b"/>
                    </m:rPr>
                    <w:rPr>
                      <w:rFonts w:ascii="Cambria Math" w:eastAsia="SimSun" w:hAnsi="Cambria Math" w:cs="Times New Roman"/>
                    </w:rPr>
                    <m:t>(</m:t>
                  </m:r>
                  <m:r>
                    <m:rPr>
                      <m:sty m:val="bi"/>
                    </m:rPr>
                    <w:rPr>
                      <w:rFonts w:ascii="Cambria Math" w:eastAsia="SimSun" w:hAnsi="Cambria Math" w:cs="Times New Roman"/>
                    </w:rPr>
                    <m:t>j</m:t>
                  </m:r>
                  <m:r>
                    <m:rPr>
                      <m:sty m:val="b"/>
                    </m:rPr>
                    <w:rPr>
                      <w:rFonts w:ascii="Cambria Math" w:eastAsia="SimSun" w:hAnsi="Cambria Math" w:cs="Times New Roman"/>
                    </w:rPr>
                    <m:t>)</m:t>
                  </m:r>
                </m:sup>
              </m:sSubSup>
              <m:r>
                <m:rPr>
                  <m:sty m:val="b"/>
                </m:rPr>
                <w:rPr>
                  <w:rFonts w:ascii="Cambria Math" w:eastAsia="SimSun" w:hAnsi="Cambria Math" w:cs="Times New Roman"/>
                </w:rPr>
                <m:t>⋅</m:t>
              </m:r>
              <m:sSubSup>
                <m:sSubSupPr>
                  <m:ctrlPr>
                    <w:rPr>
                      <w:rFonts w:ascii="Cambria Math" w:eastAsia="SimSun" w:hAnsi="Cambria Math" w:cs="Times New Roman"/>
                      <w:b/>
                      <w:bCs/>
                    </w:rPr>
                  </m:ctrlPr>
                </m:sSubSupPr>
                <m:e>
                  <m:r>
                    <m:rPr>
                      <m:sty m:val="bi"/>
                    </m:rPr>
                    <w:rPr>
                      <w:rFonts w:ascii="Cambria Math" w:eastAsia="SimSun" w:hAnsi="Cambria Math" w:cs="Times New Roman"/>
                    </w:rPr>
                    <m:t>Q</m:t>
                  </m:r>
                </m:e>
                <m:sub>
                  <m:r>
                    <m:rPr>
                      <m:sty m:val="bi"/>
                    </m:rPr>
                    <w:rPr>
                      <w:rFonts w:ascii="Cambria Math" w:eastAsia="SimSun" w:hAnsi="Cambria Math" w:cs="Times New Roman"/>
                    </w:rPr>
                    <m:t>m</m:t>
                  </m:r>
                </m:sub>
                <m:sup>
                  <m:d>
                    <m:dPr>
                      <m:ctrlPr>
                        <w:rPr>
                          <w:rFonts w:ascii="Cambria Math" w:eastAsia="SimSun" w:hAnsi="Cambria Math" w:cs="Times New Roman"/>
                          <w:b/>
                          <w:bCs/>
                        </w:rPr>
                      </m:ctrlPr>
                    </m:dPr>
                    <m:e>
                      <m:r>
                        <m:rPr>
                          <m:sty m:val="bi"/>
                        </m:rPr>
                        <w:rPr>
                          <w:rFonts w:ascii="Cambria Math" w:eastAsia="SimSun" w:hAnsi="Cambria Math" w:cs="Times New Roman"/>
                        </w:rPr>
                        <m:t>j</m:t>
                      </m:r>
                    </m:e>
                  </m:d>
                </m:sup>
              </m:sSubSup>
              <m:r>
                <m:rPr>
                  <m:sty m:val="b"/>
                </m:rPr>
                <w:rPr>
                  <w:rFonts w:ascii="Cambria Math" w:eastAsia="SimSun" w:hAnsi="Cambria Math" w:cs="Times New Roman"/>
                </w:rPr>
                <m:t>⋅</m:t>
              </m:r>
              <m:sSup>
                <m:sSupPr>
                  <m:ctrlPr>
                    <w:rPr>
                      <w:rFonts w:ascii="Cambria Math" w:eastAsia="SimSun" w:hAnsi="Cambria Math" w:cs="Times New Roman"/>
                      <w:b/>
                      <w:bCs/>
                    </w:rPr>
                  </m:ctrlPr>
                </m:sSupPr>
                <m:e>
                  <m:r>
                    <m:rPr>
                      <m:sty m:val="bi"/>
                    </m:rPr>
                    <w:rPr>
                      <w:rFonts w:ascii="Cambria Math" w:eastAsia="SimSun" w:hAnsi="Cambria Math" w:cs="Times New Roman"/>
                    </w:rPr>
                    <m:t>f</m:t>
                  </m:r>
                </m:e>
                <m:sup>
                  <m:d>
                    <m:dPr>
                      <m:ctrlPr>
                        <w:rPr>
                          <w:rFonts w:ascii="Cambria Math" w:eastAsia="SimSun" w:hAnsi="Cambria Math" w:cs="Times New Roman"/>
                          <w:b/>
                          <w:bCs/>
                        </w:rPr>
                      </m:ctrlPr>
                    </m:dPr>
                    <m:e>
                      <m:r>
                        <m:rPr>
                          <m:sty m:val="bi"/>
                        </m:rPr>
                        <w:rPr>
                          <w:rFonts w:ascii="Cambria Math" w:eastAsia="SimSun" w:hAnsi="Cambria Math" w:cs="Times New Roman"/>
                        </w:rPr>
                        <m:t>j</m:t>
                      </m:r>
                    </m:e>
                  </m:d>
                </m:sup>
              </m:sSup>
              <m:r>
                <m:rPr>
                  <m:sty m:val="bi"/>
                </m:rPr>
                <w:rPr>
                  <w:rFonts w:ascii="Cambria Math" w:eastAsia="SimSun" w:hAnsi="Cambria Math" w:cs="Times New Roman"/>
                </w:rPr>
                <m:t>)</m:t>
              </m:r>
            </m:oMath>
          </w:p>
        </w:tc>
        <w:tc>
          <w:tcPr>
            <w:tcW w:w="2790" w:type="dxa"/>
            <w:gridSpan w:val="2"/>
            <w:shd w:val="clear" w:color="auto" w:fill="auto"/>
            <w:tcMar>
              <w:top w:w="15" w:type="dxa"/>
              <w:left w:w="108" w:type="dxa"/>
              <w:bottom w:w="0" w:type="dxa"/>
              <w:right w:w="108" w:type="dxa"/>
            </w:tcMar>
            <w:vAlign w:val="center"/>
            <w:hideMark/>
          </w:tcPr>
          <w:p w14:paraId="18215E3C" w14:textId="0D46501F" w:rsidR="00FA2971" w:rsidRPr="00ED601E" w:rsidRDefault="00FA2971">
            <w:pPr>
              <w:spacing w:after="0"/>
              <w:jc w:val="center"/>
              <w:rPr>
                <w:rFonts w:ascii="Times New Roman" w:eastAsia="SimSun" w:hAnsi="Times New Roman" w:cs="Times New Roman"/>
                <w:b/>
                <w:bCs/>
              </w:rPr>
            </w:pPr>
            <w:r w:rsidRPr="00ED601E">
              <w:rPr>
                <w:rFonts w:ascii="Times New Roman" w:eastAsia="SimSun" w:hAnsi="Times New Roman" w:cs="Times New Roman"/>
                <w:b/>
                <w:bCs/>
              </w:rPr>
              <w:t>Maximum data rate</w:t>
            </w:r>
            <w:r>
              <w:rPr>
                <w:rFonts w:ascii="Times New Roman" w:eastAsia="SimSun" w:hAnsi="Times New Roman" w:cs="Times New Roman"/>
                <w:b/>
                <w:bCs/>
              </w:rPr>
              <w:t xml:space="preserve"> </w:t>
            </w:r>
            <w:r w:rsidRPr="00ED601E">
              <w:rPr>
                <w:rFonts w:ascii="Times New Roman" w:eastAsia="SimSun" w:hAnsi="Times New Roman" w:cs="Times New Roman"/>
                <w:b/>
                <w:bCs/>
              </w:rPr>
              <w:t>[Mbps]</w:t>
            </w:r>
          </w:p>
        </w:tc>
      </w:tr>
      <w:tr w:rsidR="00FA2971" w:rsidRPr="00715535" w14:paraId="1D21416C" w14:textId="77777777" w:rsidTr="00402FF0">
        <w:trPr>
          <w:trHeight w:val="183"/>
          <w:jc w:val="center"/>
        </w:trPr>
        <w:tc>
          <w:tcPr>
            <w:tcW w:w="803" w:type="dxa"/>
            <w:vMerge/>
            <w:vAlign w:val="center"/>
          </w:tcPr>
          <w:p w14:paraId="4A8AB3FC" w14:textId="77777777" w:rsidR="00FA2971" w:rsidRPr="00ED601E" w:rsidRDefault="00FA2971">
            <w:pPr>
              <w:spacing w:after="0"/>
              <w:jc w:val="center"/>
              <w:rPr>
                <w:rFonts w:ascii="Times New Roman" w:eastAsia="SimSun" w:hAnsi="Times New Roman" w:cs="Times New Roman"/>
                <w:b/>
                <w:bCs/>
              </w:rPr>
            </w:pPr>
          </w:p>
        </w:tc>
        <w:tc>
          <w:tcPr>
            <w:tcW w:w="1373" w:type="dxa"/>
            <w:vMerge/>
            <w:vAlign w:val="center"/>
          </w:tcPr>
          <w:p w14:paraId="46279A58" w14:textId="77777777" w:rsidR="00FA2971" w:rsidRPr="00ED601E" w:rsidRDefault="00FA2971">
            <w:pPr>
              <w:spacing w:after="0"/>
              <w:jc w:val="center"/>
              <w:rPr>
                <w:rFonts w:ascii="Times New Roman" w:eastAsia="SimSun" w:hAnsi="Times New Roman" w:cs="Times New Roman"/>
                <w:b/>
                <w:bCs/>
              </w:rPr>
            </w:pPr>
          </w:p>
        </w:tc>
        <w:tc>
          <w:tcPr>
            <w:tcW w:w="2589" w:type="dxa"/>
            <w:vMerge/>
            <w:vAlign w:val="center"/>
          </w:tcPr>
          <w:p w14:paraId="78590CF7" w14:textId="77777777" w:rsidR="00FA2971" w:rsidRPr="00156D5E" w:rsidRDefault="00FA2971">
            <w:pPr>
              <w:spacing w:after="0"/>
              <w:jc w:val="center"/>
              <w:rPr>
                <w:rFonts w:ascii="Times New Roman" w:eastAsia="SimSun" w:hAnsi="Times New Roman" w:cs="Times New Roman"/>
                <w:b/>
                <w:bCs/>
              </w:rPr>
            </w:pPr>
          </w:p>
        </w:tc>
        <w:tc>
          <w:tcPr>
            <w:tcW w:w="1350" w:type="dxa"/>
            <w:shd w:val="clear" w:color="auto" w:fill="auto"/>
            <w:tcMar>
              <w:top w:w="15" w:type="dxa"/>
              <w:left w:w="108" w:type="dxa"/>
              <w:bottom w:w="0" w:type="dxa"/>
              <w:right w:w="108" w:type="dxa"/>
            </w:tcMar>
            <w:vAlign w:val="center"/>
          </w:tcPr>
          <w:p w14:paraId="0B534842" w14:textId="77777777" w:rsidR="00FA2971" w:rsidRPr="00ED601E" w:rsidRDefault="00FA2971">
            <w:pPr>
              <w:spacing w:after="0"/>
              <w:jc w:val="center"/>
              <w:rPr>
                <w:rFonts w:ascii="Times New Roman" w:eastAsia="SimSun" w:hAnsi="Times New Roman" w:cs="Times New Roman"/>
                <w:b/>
                <w:bCs/>
              </w:rPr>
            </w:pPr>
            <w:r>
              <w:rPr>
                <w:rFonts w:ascii="Times New Roman" w:eastAsia="SimSun" w:hAnsi="Times New Roman" w:cs="Times New Roman"/>
                <w:b/>
                <w:bCs/>
              </w:rPr>
              <w:t>DL</w:t>
            </w:r>
          </w:p>
        </w:tc>
        <w:tc>
          <w:tcPr>
            <w:tcW w:w="1440" w:type="dxa"/>
            <w:shd w:val="clear" w:color="auto" w:fill="auto"/>
            <w:vAlign w:val="center"/>
          </w:tcPr>
          <w:p w14:paraId="1507CE71" w14:textId="77777777" w:rsidR="00FA2971" w:rsidRDefault="00FA2971">
            <w:pPr>
              <w:spacing w:after="0"/>
              <w:jc w:val="center"/>
              <w:rPr>
                <w:rFonts w:ascii="Times New Roman" w:eastAsia="SimSun" w:hAnsi="Times New Roman" w:cs="Times New Roman"/>
                <w:b/>
                <w:bCs/>
              </w:rPr>
            </w:pPr>
            <w:r>
              <w:rPr>
                <w:rFonts w:ascii="Times New Roman" w:eastAsia="SimSun" w:hAnsi="Times New Roman" w:cs="Times New Roman"/>
                <w:b/>
                <w:bCs/>
              </w:rPr>
              <w:t>UL</w:t>
            </w:r>
          </w:p>
        </w:tc>
      </w:tr>
      <w:tr w:rsidR="00FA2971" w:rsidRPr="00715535" w14:paraId="04996293" w14:textId="77777777" w:rsidTr="00402FF0">
        <w:trPr>
          <w:trHeight w:val="23"/>
          <w:jc w:val="center"/>
        </w:trPr>
        <w:tc>
          <w:tcPr>
            <w:tcW w:w="803" w:type="dxa"/>
            <w:vMerge w:val="restart"/>
            <w:vAlign w:val="center"/>
          </w:tcPr>
          <w:p w14:paraId="1FD78A34" w14:textId="77777777" w:rsidR="00FA2971" w:rsidRPr="00715535" w:rsidRDefault="00FA2971">
            <w:pPr>
              <w:spacing w:after="0"/>
              <w:jc w:val="center"/>
              <w:rPr>
                <w:rFonts w:ascii="Times New Roman" w:eastAsia="SimSun" w:hAnsi="Times New Roman" w:cs="Times New Roman"/>
              </w:rPr>
            </w:pPr>
            <w:r>
              <w:rPr>
                <w:rFonts w:ascii="Times New Roman" w:eastAsia="SimSun" w:hAnsi="Times New Roman" w:cs="Times New Roman"/>
              </w:rPr>
              <w:t xml:space="preserve">15KHz </w:t>
            </w:r>
          </w:p>
        </w:tc>
        <w:tc>
          <w:tcPr>
            <w:tcW w:w="1373" w:type="dxa"/>
            <w:vMerge w:val="restart"/>
            <w:shd w:val="clear" w:color="auto" w:fill="FFFFFF" w:themeFill="background1"/>
            <w:vAlign w:val="center"/>
          </w:tcPr>
          <w:p w14:paraId="2ADDA8AF" w14:textId="77777777" w:rsidR="00FA2971" w:rsidRPr="00715535" w:rsidRDefault="00FA2971">
            <w:pPr>
              <w:spacing w:after="0"/>
              <w:jc w:val="center"/>
              <w:rPr>
                <w:rFonts w:ascii="Times New Roman" w:eastAsia="SimSun" w:hAnsi="Times New Roman" w:cs="Times New Roman"/>
              </w:rPr>
            </w:pPr>
            <w:r w:rsidRPr="001B64A6">
              <w:rPr>
                <w:rFonts w:ascii="Times New Roman" w:eastAsia="SimSun" w:hAnsi="Times New Roman" w:cs="Times New Roman"/>
                <w:b/>
                <w:bCs/>
              </w:rPr>
              <w:t>Rel-17</w:t>
            </w:r>
            <w:r>
              <w:rPr>
                <w:rFonts w:ascii="Times New Roman" w:eastAsia="SimSun" w:hAnsi="Times New Roman" w:cs="Times New Roman"/>
              </w:rPr>
              <w:t>:</w:t>
            </w:r>
            <w:r>
              <w:rPr>
                <w:rFonts w:ascii="Times New Roman" w:eastAsia="SimSun" w:hAnsi="Times New Roman" w:cs="Times New Roman"/>
              </w:rPr>
              <w:br/>
              <w:t>20MHz (106)</w:t>
            </w:r>
          </w:p>
        </w:tc>
        <w:tc>
          <w:tcPr>
            <w:tcW w:w="2589" w:type="dxa"/>
            <w:shd w:val="clear" w:color="auto" w:fill="FFFFFF" w:themeFill="background1"/>
            <w:vAlign w:val="center"/>
          </w:tcPr>
          <w:p w14:paraId="149D1978" w14:textId="5659F064" w:rsidR="00FA2971" w:rsidRPr="00716BD9" w:rsidRDefault="008C3D0A">
            <w:pPr>
              <w:spacing w:after="0"/>
              <w:jc w:val="center"/>
              <w:rPr>
                <w:rFonts w:ascii="Times New Roman" w:eastAsia="SimSun" w:hAnsi="Times New Roman" w:cs="Times New Roman"/>
              </w:rPr>
            </w:pPr>
            <w:r>
              <w:rPr>
                <w:rFonts w:ascii="Times New Roman" w:eastAsia="SimSun" w:hAnsi="Times New Roman" w:cs="Times New Roman"/>
              </w:rPr>
              <w:t>1, 6, 1</w:t>
            </w:r>
            <w:r w:rsidR="00402FF0">
              <w:rPr>
                <w:rFonts w:ascii="Times New Roman" w:eastAsia="SimSun" w:hAnsi="Times New Roman" w:cs="Times New Roman"/>
              </w:rPr>
              <w:t xml:space="preserve"> (6)</w:t>
            </w:r>
          </w:p>
        </w:tc>
        <w:tc>
          <w:tcPr>
            <w:tcW w:w="1350" w:type="dxa"/>
            <w:shd w:val="clear" w:color="auto" w:fill="FFFFFF" w:themeFill="background1"/>
            <w:tcMar>
              <w:top w:w="15" w:type="dxa"/>
              <w:left w:w="108" w:type="dxa"/>
              <w:bottom w:w="0" w:type="dxa"/>
              <w:right w:w="108" w:type="dxa"/>
            </w:tcMar>
            <w:vAlign w:val="bottom"/>
            <w:hideMark/>
          </w:tcPr>
          <w:p w14:paraId="69E6C68A" w14:textId="77777777" w:rsidR="00FA2971" w:rsidRPr="00715535" w:rsidRDefault="00FA2971">
            <w:pPr>
              <w:spacing w:after="0"/>
              <w:jc w:val="center"/>
              <w:rPr>
                <w:rFonts w:ascii="Times New Roman" w:eastAsia="SimSun" w:hAnsi="Times New Roman" w:cs="Times New Roman"/>
              </w:rPr>
            </w:pPr>
            <w:r w:rsidRPr="00EF3C27">
              <w:rPr>
                <w:rFonts w:ascii="Times New Roman" w:eastAsia="SimSun" w:hAnsi="Times New Roman" w:cs="Times New Roman"/>
              </w:rPr>
              <w:t>85.1</w:t>
            </w:r>
          </w:p>
        </w:tc>
        <w:tc>
          <w:tcPr>
            <w:tcW w:w="1440" w:type="dxa"/>
            <w:shd w:val="clear" w:color="auto" w:fill="FFFFFF" w:themeFill="background1"/>
            <w:vAlign w:val="bottom"/>
          </w:tcPr>
          <w:p w14:paraId="555B93F1" w14:textId="77777777" w:rsidR="00FA2971" w:rsidRPr="00490C4A" w:rsidRDefault="00FA2971">
            <w:pPr>
              <w:spacing w:after="0"/>
              <w:jc w:val="center"/>
              <w:rPr>
                <w:rFonts w:ascii="Times New Roman" w:eastAsia="SimSun" w:hAnsi="Times New Roman" w:cs="Times New Roman"/>
              </w:rPr>
            </w:pPr>
            <w:r w:rsidRPr="00EF3C27">
              <w:rPr>
                <w:rFonts w:ascii="Times New Roman" w:eastAsia="SimSun" w:hAnsi="Times New Roman" w:cs="Times New Roman"/>
              </w:rPr>
              <w:t>91</w:t>
            </w:r>
            <w:r>
              <w:rPr>
                <w:rFonts w:ascii="Times New Roman" w:eastAsia="SimSun" w:hAnsi="Times New Roman" w:cs="Times New Roman"/>
              </w:rPr>
              <w:t>.0</w:t>
            </w:r>
          </w:p>
        </w:tc>
      </w:tr>
      <w:tr w:rsidR="00FA2971" w:rsidRPr="00715535" w14:paraId="3F69DA3F" w14:textId="77777777" w:rsidTr="00402FF0">
        <w:trPr>
          <w:trHeight w:val="23"/>
          <w:jc w:val="center"/>
        </w:trPr>
        <w:tc>
          <w:tcPr>
            <w:tcW w:w="803" w:type="dxa"/>
            <w:vMerge/>
            <w:vAlign w:val="center"/>
          </w:tcPr>
          <w:p w14:paraId="0B675196" w14:textId="77777777" w:rsidR="00FA2971" w:rsidRPr="00715535" w:rsidRDefault="00FA2971">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15B1931A" w14:textId="77777777" w:rsidR="00FA2971" w:rsidRPr="00715535" w:rsidRDefault="00FA2971">
            <w:pPr>
              <w:spacing w:after="0"/>
              <w:jc w:val="center"/>
              <w:rPr>
                <w:rFonts w:ascii="Times New Roman" w:eastAsia="SimSun" w:hAnsi="Times New Roman" w:cs="Times New Roman"/>
              </w:rPr>
            </w:pPr>
          </w:p>
        </w:tc>
        <w:tc>
          <w:tcPr>
            <w:tcW w:w="2589" w:type="dxa"/>
            <w:shd w:val="clear" w:color="auto" w:fill="FFFFFF" w:themeFill="background1"/>
            <w:vAlign w:val="center"/>
          </w:tcPr>
          <w:p w14:paraId="58651B58" w14:textId="4A9343DC" w:rsidR="00FA2971" w:rsidRPr="00716BD9" w:rsidRDefault="008C3D0A">
            <w:pPr>
              <w:spacing w:after="0"/>
              <w:jc w:val="center"/>
              <w:rPr>
                <w:rFonts w:ascii="Times New Roman" w:eastAsia="SimSun" w:hAnsi="Times New Roman" w:cs="Times New Roman"/>
              </w:rPr>
            </w:pPr>
            <w:r>
              <w:rPr>
                <w:rFonts w:ascii="Times New Roman" w:eastAsia="SimSun" w:hAnsi="Times New Roman" w:cs="Times New Roman"/>
              </w:rPr>
              <w:t>1, 4, 1</w:t>
            </w:r>
            <w:r w:rsidR="00402FF0">
              <w:rPr>
                <w:rFonts w:ascii="Times New Roman" w:eastAsia="SimSun" w:hAnsi="Times New Roman" w:cs="Times New Roman"/>
              </w:rPr>
              <w:t xml:space="preserve"> (4)</w:t>
            </w:r>
          </w:p>
        </w:tc>
        <w:tc>
          <w:tcPr>
            <w:tcW w:w="1350" w:type="dxa"/>
            <w:shd w:val="clear" w:color="auto" w:fill="FFFFFF" w:themeFill="background1"/>
            <w:tcMar>
              <w:top w:w="15" w:type="dxa"/>
              <w:left w:w="108" w:type="dxa"/>
              <w:bottom w:w="0" w:type="dxa"/>
              <w:right w:w="108" w:type="dxa"/>
            </w:tcMar>
            <w:vAlign w:val="bottom"/>
            <w:hideMark/>
          </w:tcPr>
          <w:p w14:paraId="39D6E313" w14:textId="77777777" w:rsidR="00FA2971" w:rsidRPr="00715535" w:rsidRDefault="00FA2971">
            <w:pPr>
              <w:spacing w:after="0"/>
              <w:jc w:val="center"/>
              <w:rPr>
                <w:rFonts w:ascii="Times New Roman" w:eastAsia="SimSun" w:hAnsi="Times New Roman" w:cs="Times New Roman"/>
              </w:rPr>
            </w:pPr>
            <w:r w:rsidRPr="00EF3C27">
              <w:rPr>
                <w:rFonts w:ascii="Times New Roman" w:eastAsia="SimSun" w:hAnsi="Times New Roman" w:cs="Times New Roman"/>
              </w:rPr>
              <w:t>56.7</w:t>
            </w:r>
          </w:p>
        </w:tc>
        <w:tc>
          <w:tcPr>
            <w:tcW w:w="1440" w:type="dxa"/>
            <w:shd w:val="clear" w:color="auto" w:fill="FFFFFF" w:themeFill="background1"/>
            <w:vAlign w:val="bottom"/>
          </w:tcPr>
          <w:p w14:paraId="03D21D28" w14:textId="77777777" w:rsidR="00FA2971" w:rsidRPr="00490C4A" w:rsidRDefault="00FA2971">
            <w:pPr>
              <w:spacing w:after="0"/>
              <w:jc w:val="center"/>
              <w:rPr>
                <w:rFonts w:ascii="Times New Roman" w:eastAsia="SimSun" w:hAnsi="Times New Roman" w:cs="Times New Roman"/>
              </w:rPr>
            </w:pPr>
            <w:r w:rsidRPr="00EF3C27">
              <w:rPr>
                <w:rFonts w:ascii="Times New Roman" w:eastAsia="SimSun" w:hAnsi="Times New Roman" w:cs="Times New Roman"/>
              </w:rPr>
              <w:t>60.7</w:t>
            </w:r>
          </w:p>
        </w:tc>
      </w:tr>
      <w:tr w:rsidR="00B35310" w:rsidRPr="00715535" w14:paraId="1F0F47BE" w14:textId="77777777" w:rsidTr="00402FF0">
        <w:trPr>
          <w:trHeight w:val="23"/>
          <w:jc w:val="center"/>
        </w:trPr>
        <w:tc>
          <w:tcPr>
            <w:tcW w:w="803" w:type="dxa"/>
            <w:vMerge/>
            <w:vAlign w:val="center"/>
          </w:tcPr>
          <w:p w14:paraId="5AE67ED3" w14:textId="77777777" w:rsidR="00B35310" w:rsidRPr="00715535" w:rsidRDefault="00B35310" w:rsidP="00B35310">
            <w:pPr>
              <w:spacing w:after="0"/>
              <w:jc w:val="center"/>
              <w:rPr>
                <w:rFonts w:ascii="Times New Roman" w:eastAsia="SimSun" w:hAnsi="Times New Roman" w:cs="Times New Roman"/>
              </w:rPr>
            </w:pPr>
          </w:p>
        </w:tc>
        <w:tc>
          <w:tcPr>
            <w:tcW w:w="1373" w:type="dxa"/>
            <w:vMerge w:val="restart"/>
            <w:shd w:val="clear" w:color="auto" w:fill="FFFFFF" w:themeFill="background1"/>
            <w:vAlign w:val="center"/>
          </w:tcPr>
          <w:p w14:paraId="579C399F" w14:textId="2CD28687" w:rsidR="00B35310" w:rsidRDefault="00B35310" w:rsidP="00B35310">
            <w:pPr>
              <w:spacing w:after="0"/>
              <w:jc w:val="center"/>
              <w:rPr>
                <w:rFonts w:ascii="Times New Roman" w:eastAsia="SimSun" w:hAnsi="Times New Roman" w:cs="Times New Roman"/>
              </w:rPr>
            </w:pPr>
            <w:r>
              <w:rPr>
                <w:rFonts w:ascii="Times New Roman" w:eastAsia="SimSun" w:hAnsi="Times New Roman" w:cs="Times New Roman"/>
                <w:b/>
                <w:bCs/>
              </w:rPr>
              <w:t>BW3+PR1</w:t>
            </w:r>
            <w:r>
              <w:rPr>
                <w:rFonts w:ascii="Times New Roman" w:eastAsia="SimSun" w:hAnsi="Times New Roman" w:cs="Times New Roman"/>
              </w:rPr>
              <w:t>:</w:t>
            </w:r>
          </w:p>
          <w:p w14:paraId="1F5B61DB" w14:textId="78BB1C3F" w:rsidR="00B35310" w:rsidRPr="00715535" w:rsidRDefault="00C375FA" w:rsidP="00B35310">
            <w:pPr>
              <w:spacing w:after="0"/>
              <w:jc w:val="center"/>
              <w:rPr>
                <w:rFonts w:ascii="Times New Roman" w:eastAsia="SimSun" w:hAnsi="Times New Roman" w:cs="Times New Roman"/>
              </w:rPr>
            </w:pPr>
            <w:r>
              <w:rPr>
                <w:rFonts w:ascii="Times New Roman" w:eastAsia="SimSun" w:hAnsi="Times New Roman" w:cs="Times New Roman"/>
              </w:rPr>
              <w:t>5</w:t>
            </w:r>
            <w:r w:rsidR="00B35310">
              <w:rPr>
                <w:rFonts w:ascii="Times New Roman" w:eastAsia="SimSun" w:hAnsi="Times New Roman" w:cs="Times New Roman"/>
              </w:rPr>
              <w:t>MHz (</w:t>
            </w:r>
            <w:r>
              <w:rPr>
                <w:rFonts w:ascii="Times New Roman" w:eastAsia="SimSun" w:hAnsi="Times New Roman" w:cs="Times New Roman"/>
              </w:rPr>
              <w:t>25</w:t>
            </w:r>
            <w:r w:rsidR="00B35310">
              <w:rPr>
                <w:rFonts w:ascii="Times New Roman" w:eastAsia="SimSun" w:hAnsi="Times New Roman" w:cs="Times New Roman"/>
              </w:rPr>
              <w:t>)</w:t>
            </w:r>
          </w:p>
        </w:tc>
        <w:tc>
          <w:tcPr>
            <w:tcW w:w="2589" w:type="dxa"/>
            <w:shd w:val="clear" w:color="auto" w:fill="auto"/>
            <w:vAlign w:val="center"/>
          </w:tcPr>
          <w:p w14:paraId="0FC5C0EA" w14:textId="61668A56" w:rsidR="00B35310" w:rsidRPr="00716BD9" w:rsidRDefault="008C3D0A" w:rsidP="00B35310">
            <w:pPr>
              <w:spacing w:after="0"/>
              <w:jc w:val="center"/>
              <w:rPr>
                <w:rFonts w:ascii="Times New Roman" w:eastAsia="SimSun" w:hAnsi="Times New Roman" w:cs="Times New Roman"/>
              </w:rPr>
            </w:pPr>
            <w:r>
              <w:rPr>
                <w:rFonts w:ascii="Times New Roman" w:eastAsia="SimSun" w:hAnsi="Times New Roman" w:cs="Times New Roman"/>
              </w:rPr>
              <w:t>1, 4, 1</w:t>
            </w:r>
            <w:r w:rsidR="00402FF0">
              <w:rPr>
                <w:rFonts w:ascii="Times New Roman" w:eastAsia="SimSun" w:hAnsi="Times New Roman" w:cs="Times New Roman"/>
              </w:rPr>
              <w:t xml:space="preserve"> (4)</w:t>
            </w:r>
          </w:p>
        </w:tc>
        <w:tc>
          <w:tcPr>
            <w:tcW w:w="1350" w:type="dxa"/>
            <w:shd w:val="clear" w:color="auto" w:fill="auto"/>
            <w:tcMar>
              <w:top w:w="15" w:type="dxa"/>
              <w:left w:w="108" w:type="dxa"/>
              <w:bottom w:w="0" w:type="dxa"/>
              <w:right w:w="108" w:type="dxa"/>
            </w:tcMar>
            <w:vAlign w:val="bottom"/>
          </w:tcPr>
          <w:p w14:paraId="308686E2" w14:textId="7ECF738E" w:rsidR="00B35310" w:rsidRPr="00715535" w:rsidRDefault="00B35310" w:rsidP="00B35310">
            <w:pPr>
              <w:spacing w:after="0"/>
              <w:jc w:val="center"/>
              <w:rPr>
                <w:rFonts w:ascii="Times New Roman" w:eastAsia="SimSun" w:hAnsi="Times New Roman" w:cs="Times New Roman"/>
              </w:rPr>
            </w:pPr>
            <w:r w:rsidRPr="00490C4A">
              <w:rPr>
                <w:rFonts w:ascii="Times New Roman" w:eastAsia="SimSun" w:hAnsi="Times New Roman" w:cs="Times New Roman"/>
              </w:rPr>
              <w:t>13.4</w:t>
            </w:r>
          </w:p>
        </w:tc>
        <w:tc>
          <w:tcPr>
            <w:tcW w:w="1440" w:type="dxa"/>
            <w:shd w:val="clear" w:color="auto" w:fill="auto"/>
            <w:vAlign w:val="bottom"/>
          </w:tcPr>
          <w:p w14:paraId="33F15695" w14:textId="12BA8F84" w:rsidR="00B35310" w:rsidRPr="00490C4A" w:rsidRDefault="00B35310" w:rsidP="00B35310">
            <w:pPr>
              <w:spacing w:after="0"/>
              <w:jc w:val="center"/>
              <w:rPr>
                <w:rFonts w:ascii="Times New Roman" w:eastAsia="SimSun" w:hAnsi="Times New Roman" w:cs="Times New Roman"/>
              </w:rPr>
            </w:pPr>
            <w:r w:rsidRPr="00490C4A">
              <w:rPr>
                <w:rFonts w:ascii="Times New Roman" w:eastAsia="SimSun" w:hAnsi="Times New Roman" w:cs="Times New Roman"/>
              </w:rPr>
              <w:t>14.3</w:t>
            </w:r>
          </w:p>
        </w:tc>
      </w:tr>
      <w:tr w:rsidR="00FA2971" w:rsidRPr="00715535" w14:paraId="5FB50424" w14:textId="77777777" w:rsidTr="00402FF0">
        <w:trPr>
          <w:trHeight w:val="23"/>
          <w:jc w:val="center"/>
        </w:trPr>
        <w:tc>
          <w:tcPr>
            <w:tcW w:w="803" w:type="dxa"/>
            <w:vMerge/>
            <w:vAlign w:val="center"/>
          </w:tcPr>
          <w:p w14:paraId="284008CF" w14:textId="77777777" w:rsidR="00FA2971" w:rsidRPr="00715535" w:rsidRDefault="00FA2971">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3B9EBD4C" w14:textId="77777777" w:rsidR="00FA2971" w:rsidRDefault="00FA2971">
            <w:pPr>
              <w:spacing w:after="0"/>
              <w:jc w:val="center"/>
              <w:rPr>
                <w:rFonts w:ascii="Times New Roman" w:eastAsia="SimSun" w:hAnsi="Times New Roman" w:cs="Times New Roman"/>
              </w:rPr>
            </w:pPr>
          </w:p>
        </w:tc>
        <w:tc>
          <w:tcPr>
            <w:tcW w:w="2589" w:type="dxa"/>
            <w:shd w:val="clear" w:color="auto" w:fill="auto"/>
            <w:vAlign w:val="center"/>
          </w:tcPr>
          <w:p w14:paraId="53D0ED1E" w14:textId="0F35EBF4" w:rsidR="00FA2971" w:rsidRPr="00716BD9" w:rsidRDefault="008C3D0A">
            <w:pPr>
              <w:spacing w:after="0"/>
              <w:jc w:val="center"/>
              <w:rPr>
                <w:rFonts w:ascii="Times New Roman" w:eastAsia="SimSun" w:hAnsi="Times New Roman" w:cs="Times New Roman"/>
              </w:rPr>
            </w:pPr>
            <w:r>
              <w:rPr>
                <w:rFonts w:ascii="Times New Roman" w:eastAsia="SimSun" w:hAnsi="Times New Roman" w:cs="Times New Roman"/>
              </w:rPr>
              <w:t>1, 4, 0.8</w:t>
            </w:r>
            <w:r w:rsidR="00402FF0">
              <w:rPr>
                <w:rFonts w:ascii="Times New Roman" w:eastAsia="SimSun" w:hAnsi="Times New Roman" w:cs="Times New Roman"/>
              </w:rPr>
              <w:t xml:space="preserve"> (3.2)</w:t>
            </w:r>
          </w:p>
        </w:tc>
        <w:tc>
          <w:tcPr>
            <w:tcW w:w="1350" w:type="dxa"/>
            <w:shd w:val="clear" w:color="auto" w:fill="auto"/>
            <w:tcMar>
              <w:top w:w="15" w:type="dxa"/>
              <w:left w:w="108" w:type="dxa"/>
              <w:bottom w:w="0" w:type="dxa"/>
              <w:right w:w="108" w:type="dxa"/>
            </w:tcMar>
            <w:vAlign w:val="bottom"/>
          </w:tcPr>
          <w:p w14:paraId="11256FF1" w14:textId="7DDE911F" w:rsidR="00FA2971" w:rsidRPr="00716BD9" w:rsidRDefault="0076671E">
            <w:pPr>
              <w:spacing w:after="0"/>
              <w:jc w:val="center"/>
              <w:rPr>
                <w:rFonts w:ascii="Times New Roman" w:eastAsia="SimSun" w:hAnsi="Times New Roman" w:cs="Times New Roman"/>
              </w:rPr>
            </w:pPr>
            <w:r>
              <w:rPr>
                <w:rFonts w:ascii="Times New Roman" w:eastAsia="SimSun" w:hAnsi="Times New Roman" w:cs="Times New Roman"/>
              </w:rPr>
              <w:t>10.72</w:t>
            </w:r>
          </w:p>
        </w:tc>
        <w:tc>
          <w:tcPr>
            <w:tcW w:w="1440" w:type="dxa"/>
            <w:shd w:val="clear" w:color="auto" w:fill="auto"/>
            <w:vAlign w:val="bottom"/>
          </w:tcPr>
          <w:p w14:paraId="6444346F" w14:textId="00225C2B" w:rsidR="00FA2971" w:rsidRPr="00490C4A" w:rsidRDefault="0076671E">
            <w:pPr>
              <w:spacing w:after="0"/>
              <w:jc w:val="center"/>
              <w:rPr>
                <w:rFonts w:ascii="Times New Roman" w:eastAsia="SimSun" w:hAnsi="Times New Roman" w:cs="Times New Roman"/>
              </w:rPr>
            </w:pPr>
            <w:r>
              <w:rPr>
                <w:rFonts w:ascii="Times New Roman" w:eastAsia="SimSun" w:hAnsi="Times New Roman" w:cs="Times New Roman"/>
              </w:rPr>
              <w:t>11.44</w:t>
            </w:r>
          </w:p>
        </w:tc>
      </w:tr>
      <w:tr w:rsidR="001F6B7C" w:rsidRPr="00715535" w14:paraId="610075D5" w14:textId="77777777" w:rsidTr="00402FF0">
        <w:trPr>
          <w:trHeight w:val="23"/>
          <w:jc w:val="center"/>
        </w:trPr>
        <w:tc>
          <w:tcPr>
            <w:tcW w:w="803" w:type="dxa"/>
            <w:vMerge w:val="restart"/>
            <w:vAlign w:val="center"/>
          </w:tcPr>
          <w:p w14:paraId="3E6CC739" w14:textId="77777777" w:rsidR="001F6B7C" w:rsidRDefault="001F6B7C" w:rsidP="008C3D0A">
            <w:pPr>
              <w:spacing w:after="0"/>
              <w:jc w:val="center"/>
              <w:rPr>
                <w:rFonts w:ascii="Times New Roman" w:eastAsia="SimSun" w:hAnsi="Times New Roman" w:cs="Times New Roman"/>
              </w:rPr>
            </w:pPr>
            <w:r>
              <w:rPr>
                <w:rFonts w:ascii="Times New Roman" w:eastAsia="SimSun" w:hAnsi="Times New Roman" w:cs="Times New Roman"/>
              </w:rPr>
              <w:t xml:space="preserve">30KHz </w:t>
            </w:r>
          </w:p>
        </w:tc>
        <w:tc>
          <w:tcPr>
            <w:tcW w:w="1373" w:type="dxa"/>
            <w:vMerge w:val="restart"/>
            <w:shd w:val="clear" w:color="auto" w:fill="FFFFFF" w:themeFill="background1"/>
            <w:vAlign w:val="center"/>
          </w:tcPr>
          <w:p w14:paraId="6E23AFFE" w14:textId="77777777" w:rsidR="001F6B7C" w:rsidRDefault="001F6B7C" w:rsidP="008C3D0A">
            <w:pPr>
              <w:spacing w:after="0"/>
              <w:jc w:val="center"/>
              <w:rPr>
                <w:rFonts w:ascii="Times New Roman" w:eastAsia="SimSun" w:hAnsi="Times New Roman" w:cs="Times New Roman"/>
              </w:rPr>
            </w:pPr>
            <w:r w:rsidRPr="001B64A6">
              <w:rPr>
                <w:rFonts w:ascii="Times New Roman" w:eastAsia="SimSun" w:hAnsi="Times New Roman" w:cs="Times New Roman"/>
                <w:b/>
                <w:bCs/>
              </w:rPr>
              <w:t>Rel-17</w:t>
            </w:r>
            <w:r>
              <w:rPr>
                <w:rFonts w:ascii="Times New Roman" w:eastAsia="SimSun" w:hAnsi="Times New Roman" w:cs="Times New Roman"/>
              </w:rPr>
              <w:t>:</w:t>
            </w:r>
          </w:p>
          <w:p w14:paraId="6A239EC1" w14:textId="77777777" w:rsidR="001F6B7C" w:rsidRDefault="001F6B7C" w:rsidP="008C3D0A">
            <w:pPr>
              <w:spacing w:after="0"/>
              <w:jc w:val="center"/>
              <w:rPr>
                <w:rFonts w:ascii="Times New Roman" w:eastAsia="SimSun" w:hAnsi="Times New Roman" w:cs="Times New Roman"/>
              </w:rPr>
            </w:pPr>
            <w:r>
              <w:rPr>
                <w:rFonts w:ascii="Times New Roman" w:eastAsia="SimSun" w:hAnsi="Times New Roman" w:cs="Times New Roman"/>
              </w:rPr>
              <w:t>20MHz (51)</w:t>
            </w:r>
          </w:p>
        </w:tc>
        <w:tc>
          <w:tcPr>
            <w:tcW w:w="2589" w:type="dxa"/>
            <w:shd w:val="clear" w:color="auto" w:fill="auto"/>
            <w:vAlign w:val="center"/>
          </w:tcPr>
          <w:p w14:paraId="738E3923" w14:textId="5E833A06" w:rsidR="001F6B7C" w:rsidRDefault="001F6B7C" w:rsidP="008C3D0A">
            <w:pPr>
              <w:spacing w:after="0"/>
              <w:jc w:val="center"/>
              <w:rPr>
                <w:rFonts w:ascii="Times New Roman" w:eastAsia="SimSun" w:hAnsi="Times New Roman" w:cs="Times New Roman"/>
              </w:rPr>
            </w:pPr>
            <w:r>
              <w:rPr>
                <w:rFonts w:ascii="Times New Roman" w:eastAsia="SimSun" w:hAnsi="Times New Roman" w:cs="Times New Roman"/>
              </w:rPr>
              <w:t>1, 6, 1</w:t>
            </w:r>
            <w:r w:rsidR="00402FF0">
              <w:rPr>
                <w:rFonts w:ascii="Times New Roman" w:eastAsia="SimSun" w:hAnsi="Times New Roman" w:cs="Times New Roman"/>
              </w:rPr>
              <w:t xml:space="preserve"> (6)</w:t>
            </w:r>
          </w:p>
        </w:tc>
        <w:tc>
          <w:tcPr>
            <w:tcW w:w="1350" w:type="dxa"/>
            <w:shd w:val="clear" w:color="auto" w:fill="auto"/>
            <w:tcMar>
              <w:top w:w="15" w:type="dxa"/>
              <w:left w:w="108" w:type="dxa"/>
              <w:bottom w:w="0" w:type="dxa"/>
              <w:right w:w="108" w:type="dxa"/>
            </w:tcMar>
            <w:vAlign w:val="bottom"/>
          </w:tcPr>
          <w:p w14:paraId="3232EA8D" w14:textId="77777777" w:rsidR="001F6B7C" w:rsidRPr="00716BD9" w:rsidRDefault="001F6B7C" w:rsidP="008C3D0A">
            <w:pPr>
              <w:spacing w:after="0"/>
              <w:jc w:val="center"/>
              <w:rPr>
                <w:rFonts w:ascii="Times New Roman" w:eastAsia="SimSun" w:hAnsi="Times New Roman" w:cs="Times New Roman"/>
              </w:rPr>
            </w:pPr>
            <w:r w:rsidRPr="00EF3C27">
              <w:rPr>
                <w:rFonts w:ascii="Times New Roman" w:eastAsia="SimSun" w:hAnsi="Times New Roman" w:cs="Times New Roman"/>
              </w:rPr>
              <w:t>81.9</w:t>
            </w:r>
          </w:p>
        </w:tc>
        <w:tc>
          <w:tcPr>
            <w:tcW w:w="1440" w:type="dxa"/>
            <w:shd w:val="clear" w:color="auto" w:fill="auto"/>
            <w:vAlign w:val="bottom"/>
          </w:tcPr>
          <w:p w14:paraId="665D005B" w14:textId="77777777" w:rsidR="001F6B7C" w:rsidRPr="00490C4A" w:rsidRDefault="001F6B7C" w:rsidP="008C3D0A">
            <w:pPr>
              <w:spacing w:after="0"/>
              <w:jc w:val="center"/>
              <w:rPr>
                <w:rFonts w:ascii="Times New Roman" w:eastAsia="SimSun" w:hAnsi="Times New Roman" w:cs="Times New Roman"/>
              </w:rPr>
            </w:pPr>
            <w:r w:rsidRPr="00EF3C27">
              <w:rPr>
                <w:rFonts w:ascii="Times New Roman" w:eastAsia="SimSun" w:hAnsi="Times New Roman" w:cs="Times New Roman"/>
              </w:rPr>
              <w:t>87.6</w:t>
            </w:r>
          </w:p>
        </w:tc>
      </w:tr>
      <w:tr w:rsidR="001F6B7C" w:rsidRPr="00715535" w14:paraId="33B867FE" w14:textId="77777777" w:rsidTr="00402FF0">
        <w:trPr>
          <w:trHeight w:val="23"/>
          <w:jc w:val="center"/>
        </w:trPr>
        <w:tc>
          <w:tcPr>
            <w:tcW w:w="803" w:type="dxa"/>
            <w:vMerge/>
            <w:vAlign w:val="center"/>
          </w:tcPr>
          <w:p w14:paraId="69B55CFE" w14:textId="77777777" w:rsidR="001F6B7C" w:rsidRDefault="001F6B7C" w:rsidP="008C3D0A">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6DBD7CB3" w14:textId="77777777" w:rsidR="001F6B7C" w:rsidRDefault="001F6B7C" w:rsidP="008C3D0A">
            <w:pPr>
              <w:spacing w:after="0"/>
              <w:jc w:val="center"/>
              <w:rPr>
                <w:rFonts w:ascii="Times New Roman" w:eastAsia="SimSun" w:hAnsi="Times New Roman" w:cs="Times New Roman"/>
              </w:rPr>
            </w:pPr>
          </w:p>
        </w:tc>
        <w:tc>
          <w:tcPr>
            <w:tcW w:w="2589" w:type="dxa"/>
            <w:shd w:val="clear" w:color="auto" w:fill="auto"/>
            <w:vAlign w:val="center"/>
          </w:tcPr>
          <w:p w14:paraId="1965C59B" w14:textId="2358B9FA" w:rsidR="001F6B7C" w:rsidRDefault="001F6B7C" w:rsidP="008C3D0A">
            <w:pPr>
              <w:spacing w:after="0"/>
              <w:jc w:val="center"/>
              <w:rPr>
                <w:rFonts w:ascii="Times New Roman" w:eastAsia="SimSun" w:hAnsi="Times New Roman" w:cs="Times New Roman"/>
              </w:rPr>
            </w:pPr>
            <w:r>
              <w:rPr>
                <w:rFonts w:ascii="Times New Roman" w:eastAsia="SimSun" w:hAnsi="Times New Roman" w:cs="Times New Roman"/>
              </w:rPr>
              <w:t>1, 4, 1</w:t>
            </w:r>
            <w:r w:rsidR="00402FF0">
              <w:rPr>
                <w:rFonts w:ascii="Times New Roman" w:eastAsia="SimSun" w:hAnsi="Times New Roman" w:cs="Times New Roman"/>
              </w:rPr>
              <w:t xml:space="preserve"> (4)</w:t>
            </w:r>
          </w:p>
        </w:tc>
        <w:tc>
          <w:tcPr>
            <w:tcW w:w="1350" w:type="dxa"/>
            <w:shd w:val="clear" w:color="auto" w:fill="auto"/>
            <w:tcMar>
              <w:top w:w="15" w:type="dxa"/>
              <w:left w:w="108" w:type="dxa"/>
              <w:bottom w:w="0" w:type="dxa"/>
              <w:right w:w="108" w:type="dxa"/>
            </w:tcMar>
            <w:vAlign w:val="bottom"/>
          </w:tcPr>
          <w:p w14:paraId="705A9868" w14:textId="77777777" w:rsidR="001F6B7C" w:rsidRPr="00716BD9" w:rsidRDefault="001F6B7C" w:rsidP="008C3D0A">
            <w:pPr>
              <w:spacing w:after="0"/>
              <w:jc w:val="center"/>
              <w:rPr>
                <w:rFonts w:ascii="Times New Roman" w:eastAsia="SimSun" w:hAnsi="Times New Roman" w:cs="Times New Roman"/>
              </w:rPr>
            </w:pPr>
            <w:r w:rsidRPr="00EF3C27">
              <w:rPr>
                <w:rFonts w:ascii="Times New Roman" w:eastAsia="SimSun" w:hAnsi="Times New Roman" w:cs="Times New Roman"/>
              </w:rPr>
              <w:t>54.6</w:t>
            </w:r>
          </w:p>
        </w:tc>
        <w:tc>
          <w:tcPr>
            <w:tcW w:w="1440" w:type="dxa"/>
            <w:shd w:val="clear" w:color="auto" w:fill="auto"/>
            <w:vAlign w:val="bottom"/>
          </w:tcPr>
          <w:p w14:paraId="5E95CA76" w14:textId="77777777" w:rsidR="001F6B7C" w:rsidRPr="00490C4A" w:rsidRDefault="001F6B7C" w:rsidP="008C3D0A">
            <w:pPr>
              <w:spacing w:after="0"/>
              <w:jc w:val="center"/>
              <w:rPr>
                <w:rFonts w:ascii="Times New Roman" w:eastAsia="SimSun" w:hAnsi="Times New Roman" w:cs="Times New Roman"/>
              </w:rPr>
            </w:pPr>
            <w:r w:rsidRPr="00EF3C27">
              <w:rPr>
                <w:rFonts w:ascii="Times New Roman" w:eastAsia="SimSun" w:hAnsi="Times New Roman" w:cs="Times New Roman"/>
              </w:rPr>
              <w:t>58.4</w:t>
            </w:r>
          </w:p>
        </w:tc>
      </w:tr>
      <w:tr w:rsidR="001F6B7C" w:rsidRPr="00715535" w14:paraId="2D59F103" w14:textId="77777777" w:rsidTr="00402FF0">
        <w:trPr>
          <w:trHeight w:val="23"/>
          <w:jc w:val="center"/>
        </w:trPr>
        <w:tc>
          <w:tcPr>
            <w:tcW w:w="803" w:type="dxa"/>
            <w:vMerge/>
            <w:vAlign w:val="center"/>
          </w:tcPr>
          <w:p w14:paraId="447A5317" w14:textId="77777777" w:rsidR="001F6B7C" w:rsidRDefault="001F6B7C" w:rsidP="008C3D0A">
            <w:pPr>
              <w:spacing w:after="0"/>
              <w:jc w:val="center"/>
              <w:rPr>
                <w:rFonts w:ascii="Times New Roman" w:eastAsia="SimSun" w:hAnsi="Times New Roman" w:cs="Times New Roman"/>
              </w:rPr>
            </w:pPr>
          </w:p>
        </w:tc>
        <w:tc>
          <w:tcPr>
            <w:tcW w:w="1373" w:type="dxa"/>
            <w:vMerge w:val="restart"/>
            <w:shd w:val="clear" w:color="auto" w:fill="FFFFFF" w:themeFill="background1"/>
            <w:vAlign w:val="center"/>
          </w:tcPr>
          <w:p w14:paraId="23D26EB3" w14:textId="27BC5577" w:rsidR="001F6B7C" w:rsidRDefault="001F6B7C" w:rsidP="008C3D0A">
            <w:pPr>
              <w:spacing w:after="0"/>
              <w:jc w:val="center"/>
              <w:rPr>
                <w:rFonts w:ascii="Times New Roman" w:eastAsia="SimSun" w:hAnsi="Times New Roman" w:cs="Times New Roman"/>
              </w:rPr>
            </w:pPr>
            <w:r>
              <w:rPr>
                <w:rFonts w:ascii="Times New Roman" w:eastAsia="SimSun" w:hAnsi="Times New Roman" w:cs="Times New Roman"/>
                <w:b/>
                <w:bCs/>
              </w:rPr>
              <w:t>BW3+PR1</w:t>
            </w:r>
            <w:r>
              <w:rPr>
                <w:rFonts w:ascii="Times New Roman" w:eastAsia="SimSun" w:hAnsi="Times New Roman" w:cs="Times New Roman"/>
              </w:rPr>
              <w:t>:</w:t>
            </w:r>
          </w:p>
          <w:p w14:paraId="5AED9E98" w14:textId="196C0BE0" w:rsidR="001F6B7C" w:rsidRDefault="001F6B7C" w:rsidP="008C3D0A">
            <w:pPr>
              <w:spacing w:after="0"/>
              <w:jc w:val="center"/>
              <w:rPr>
                <w:rFonts w:ascii="Times New Roman" w:eastAsia="SimSun" w:hAnsi="Times New Roman" w:cs="Times New Roman"/>
              </w:rPr>
            </w:pPr>
            <w:r>
              <w:rPr>
                <w:rFonts w:ascii="Times New Roman" w:eastAsia="SimSun" w:hAnsi="Times New Roman" w:cs="Times New Roman"/>
              </w:rPr>
              <w:t>5MHz (11)</w:t>
            </w:r>
          </w:p>
        </w:tc>
        <w:tc>
          <w:tcPr>
            <w:tcW w:w="2589" w:type="dxa"/>
            <w:shd w:val="clear" w:color="auto" w:fill="auto"/>
            <w:vAlign w:val="center"/>
          </w:tcPr>
          <w:p w14:paraId="68EA17B1" w14:textId="721923E1" w:rsidR="001F6B7C" w:rsidRDefault="001F6B7C" w:rsidP="008C3D0A">
            <w:pPr>
              <w:spacing w:after="0"/>
              <w:jc w:val="center"/>
              <w:rPr>
                <w:rFonts w:ascii="Times New Roman" w:eastAsia="SimSun" w:hAnsi="Times New Roman" w:cs="Times New Roman"/>
              </w:rPr>
            </w:pPr>
            <w:r>
              <w:rPr>
                <w:rFonts w:ascii="Times New Roman" w:eastAsia="SimSun" w:hAnsi="Times New Roman" w:cs="Times New Roman"/>
              </w:rPr>
              <w:t>1, 4, 1</w:t>
            </w:r>
            <w:r w:rsidR="00402FF0">
              <w:rPr>
                <w:rFonts w:ascii="Times New Roman" w:eastAsia="SimSun" w:hAnsi="Times New Roman" w:cs="Times New Roman"/>
              </w:rPr>
              <w:t xml:space="preserve"> (4)</w:t>
            </w:r>
          </w:p>
        </w:tc>
        <w:tc>
          <w:tcPr>
            <w:tcW w:w="1350" w:type="dxa"/>
            <w:shd w:val="clear" w:color="auto" w:fill="auto"/>
            <w:tcMar>
              <w:top w:w="15" w:type="dxa"/>
              <w:left w:w="108" w:type="dxa"/>
              <w:bottom w:w="0" w:type="dxa"/>
              <w:right w:w="108" w:type="dxa"/>
            </w:tcMar>
            <w:vAlign w:val="bottom"/>
          </w:tcPr>
          <w:p w14:paraId="779BBF68" w14:textId="6E2779D3" w:rsidR="001F6B7C" w:rsidRPr="00716BD9" w:rsidRDefault="001F6B7C" w:rsidP="008C3D0A">
            <w:pPr>
              <w:spacing w:after="0"/>
              <w:jc w:val="center"/>
              <w:rPr>
                <w:rFonts w:ascii="Times New Roman" w:eastAsia="SimSun" w:hAnsi="Times New Roman" w:cs="Times New Roman"/>
              </w:rPr>
            </w:pPr>
            <w:r w:rsidRPr="00490C4A">
              <w:rPr>
                <w:rFonts w:ascii="Times New Roman" w:eastAsia="SimSun" w:hAnsi="Times New Roman" w:cs="Times New Roman"/>
              </w:rPr>
              <w:t>11.8</w:t>
            </w:r>
          </w:p>
        </w:tc>
        <w:tc>
          <w:tcPr>
            <w:tcW w:w="1440" w:type="dxa"/>
            <w:shd w:val="clear" w:color="auto" w:fill="auto"/>
            <w:vAlign w:val="bottom"/>
          </w:tcPr>
          <w:p w14:paraId="2D0AFE61" w14:textId="7E0B19B1" w:rsidR="001F6B7C" w:rsidRPr="00490C4A" w:rsidRDefault="001F6B7C" w:rsidP="008C3D0A">
            <w:pPr>
              <w:spacing w:after="0"/>
              <w:jc w:val="center"/>
              <w:rPr>
                <w:rFonts w:ascii="Times New Roman" w:eastAsia="SimSun" w:hAnsi="Times New Roman" w:cs="Times New Roman"/>
              </w:rPr>
            </w:pPr>
            <w:r w:rsidRPr="00490C4A">
              <w:rPr>
                <w:rFonts w:ascii="Times New Roman" w:eastAsia="SimSun" w:hAnsi="Times New Roman" w:cs="Times New Roman"/>
              </w:rPr>
              <w:t>12.6</w:t>
            </w:r>
          </w:p>
        </w:tc>
      </w:tr>
      <w:tr w:rsidR="001F6B7C" w:rsidRPr="00715535" w14:paraId="17890196" w14:textId="77777777" w:rsidTr="00402FF0">
        <w:trPr>
          <w:trHeight w:val="23"/>
          <w:jc w:val="center"/>
        </w:trPr>
        <w:tc>
          <w:tcPr>
            <w:tcW w:w="803" w:type="dxa"/>
            <w:vMerge/>
            <w:vAlign w:val="center"/>
          </w:tcPr>
          <w:p w14:paraId="6E7FDB34" w14:textId="77777777" w:rsidR="001F6B7C" w:rsidRDefault="001F6B7C" w:rsidP="008C3D0A">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3A093A70" w14:textId="77777777" w:rsidR="001F6B7C" w:rsidRDefault="001F6B7C" w:rsidP="008C3D0A">
            <w:pPr>
              <w:spacing w:after="0"/>
              <w:jc w:val="center"/>
              <w:rPr>
                <w:rFonts w:ascii="Times New Roman" w:eastAsia="SimSun" w:hAnsi="Times New Roman" w:cs="Times New Roman"/>
              </w:rPr>
            </w:pPr>
          </w:p>
        </w:tc>
        <w:tc>
          <w:tcPr>
            <w:tcW w:w="2589" w:type="dxa"/>
            <w:shd w:val="clear" w:color="auto" w:fill="auto"/>
            <w:vAlign w:val="center"/>
          </w:tcPr>
          <w:p w14:paraId="0F13A325" w14:textId="05A7B831" w:rsidR="001F6B7C" w:rsidRDefault="001F6B7C" w:rsidP="008C3D0A">
            <w:pPr>
              <w:spacing w:after="0"/>
              <w:jc w:val="center"/>
              <w:rPr>
                <w:rFonts w:ascii="Times New Roman" w:eastAsia="SimSun" w:hAnsi="Times New Roman" w:cs="Times New Roman"/>
              </w:rPr>
            </w:pPr>
            <w:r>
              <w:rPr>
                <w:rFonts w:ascii="Times New Roman" w:eastAsia="SimSun" w:hAnsi="Times New Roman" w:cs="Times New Roman"/>
              </w:rPr>
              <w:t>1, 4, 0</w:t>
            </w:r>
            <w:r w:rsidR="00DA2707">
              <w:rPr>
                <w:rFonts w:ascii="Times New Roman" w:eastAsia="SimSun" w:hAnsi="Times New Roman" w:cs="Times New Roman"/>
              </w:rPr>
              <w:t>.</w:t>
            </w:r>
            <w:r>
              <w:rPr>
                <w:rFonts w:ascii="Times New Roman" w:eastAsia="SimSun" w:hAnsi="Times New Roman" w:cs="Times New Roman"/>
              </w:rPr>
              <w:t>8</w:t>
            </w:r>
            <w:r w:rsidR="00402FF0">
              <w:rPr>
                <w:rFonts w:ascii="Times New Roman" w:eastAsia="SimSun" w:hAnsi="Times New Roman" w:cs="Times New Roman"/>
              </w:rPr>
              <w:t xml:space="preserve"> (3.2)</w:t>
            </w:r>
          </w:p>
        </w:tc>
        <w:tc>
          <w:tcPr>
            <w:tcW w:w="1350" w:type="dxa"/>
            <w:shd w:val="clear" w:color="auto" w:fill="auto"/>
            <w:tcMar>
              <w:top w:w="15" w:type="dxa"/>
              <w:left w:w="108" w:type="dxa"/>
              <w:bottom w:w="0" w:type="dxa"/>
              <w:right w:w="108" w:type="dxa"/>
            </w:tcMar>
            <w:vAlign w:val="bottom"/>
          </w:tcPr>
          <w:p w14:paraId="7F668EB7" w14:textId="6BAED5B6" w:rsidR="001F6B7C" w:rsidRPr="00716BD9" w:rsidRDefault="001F6B7C" w:rsidP="008C3D0A">
            <w:pPr>
              <w:spacing w:after="0"/>
              <w:jc w:val="center"/>
              <w:rPr>
                <w:rFonts w:ascii="Times New Roman" w:eastAsia="SimSun" w:hAnsi="Times New Roman" w:cs="Times New Roman"/>
              </w:rPr>
            </w:pPr>
            <w:r>
              <w:rPr>
                <w:rFonts w:ascii="Times New Roman" w:eastAsia="SimSun" w:hAnsi="Times New Roman" w:cs="Times New Roman"/>
              </w:rPr>
              <w:t>9.4</w:t>
            </w:r>
          </w:p>
        </w:tc>
        <w:tc>
          <w:tcPr>
            <w:tcW w:w="1440" w:type="dxa"/>
            <w:shd w:val="clear" w:color="auto" w:fill="auto"/>
            <w:vAlign w:val="bottom"/>
          </w:tcPr>
          <w:p w14:paraId="1C7DFF3D" w14:textId="7CE25B6B" w:rsidR="001F6B7C" w:rsidRPr="00490C4A" w:rsidRDefault="001F6B7C" w:rsidP="008C3D0A">
            <w:pPr>
              <w:spacing w:after="0"/>
              <w:jc w:val="center"/>
              <w:rPr>
                <w:rFonts w:ascii="Times New Roman" w:eastAsia="SimSun" w:hAnsi="Times New Roman" w:cs="Times New Roman"/>
              </w:rPr>
            </w:pPr>
            <w:r>
              <w:rPr>
                <w:rFonts w:ascii="Times New Roman" w:eastAsia="SimSun" w:hAnsi="Times New Roman" w:cs="Times New Roman"/>
              </w:rPr>
              <w:t>10.1</w:t>
            </w:r>
          </w:p>
        </w:tc>
      </w:tr>
      <w:tr w:rsidR="00731781" w:rsidRPr="00715535" w14:paraId="4DF89FEF" w14:textId="77777777" w:rsidTr="00402FF0">
        <w:trPr>
          <w:trHeight w:val="23"/>
          <w:jc w:val="center"/>
        </w:trPr>
        <w:tc>
          <w:tcPr>
            <w:tcW w:w="803" w:type="dxa"/>
            <w:vMerge/>
            <w:vAlign w:val="center"/>
          </w:tcPr>
          <w:p w14:paraId="77782C4A" w14:textId="77777777" w:rsidR="00731781" w:rsidRDefault="00731781" w:rsidP="00731781">
            <w:pPr>
              <w:spacing w:after="0"/>
              <w:jc w:val="center"/>
              <w:rPr>
                <w:rFonts w:ascii="Times New Roman" w:eastAsia="SimSun" w:hAnsi="Times New Roman" w:cs="Times New Roman"/>
              </w:rPr>
            </w:pPr>
          </w:p>
        </w:tc>
        <w:tc>
          <w:tcPr>
            <w:tcW w:w="1373" w:type="dxa"/>
            <w:vMerge w:val="restart"/>
            <w:shd w:val="clear" w:color="auto" w:fill="FFFFFF" w:themeFill="background1"/>
            <w:vAlign w:val="center"/>
          </w:tcPr>
          <w:p w14:paraId="587ECE45" w14:textId="77777777" w:rsidR="00731781" w:rsidRDefault="00731781" w:rsidP="00731781">
            <w:pPr>
              <w:spacing w:after="0"/>
              <w:jc w:val="center"/>
              <w:rPr>
                <w:rFonts w:ascii="Times New Roman" w:eastAsia="SimSun" w:hAnsi="Times New Roman" w:cs="Times New Roman"/>
              </w:rPr>
            </w:pPr>
            <w:r>
              <w:rPr>
                <w:rFonts w:ascii="Times New Roman" w:eastAsia="SimSun" w:hAnsi="Times New Roman" w:cs="Times New Roman"/>
                <w:b/>
                <w:bCs/>
              </w:rPr>
              <w:t>BW3+PR1</w:t>
            </w:r>
            <w:r>
              <w:rPr>
                <w:rFonts w:ascii="Times New Roman" w:eastAsia="SimSun" w:hAnsi="Times New Roman" w:cs="Times New Roman"/>
              </w:rPr>
              <w:t>:</w:t>
            </w:r>
          </w:p>
          <w:p w14:paraId="58480F0A" w14:textId="4B6817A2" w:rsidR="00731781" w:rsidRDefault="00731781" w:rsidP="00731781">
            <w:pPr>
              <w:spacing w:after="0"/>
              <w:jc w:val="center"/>
              <w:rPr>
                <w:rFonts w:ascii="Times New Roman" w:eastAsia="SimSun" w:hAnsi="Times New Roman" w:cs="Times New Roman"/>
              </w:rPr>
            </w:pPr>
            <w:r>
              <w:rPr>
                <w:rFonts w:ascii="Times New Roman" w:eastAsia="SimSun" w:hAnsi="Times New Roman" w:cs="Times New Roman"/>
              </w:rPr>
              <w:t>5MHz (12)</w:t>
            </w:r>
          </w:p>
        </w:tc>
        <w:tc>
          <w:tcPr>
            <w:tcW w:w="2589" w:type="dxa"/>
            <w:shd w:val="clear" w:color="auto" w:fill="auto"/>
            <w:vAlign w:val="center"/>
          </w:tcPr>
          <w:p w14:paraId="5F75CBB9" w14:textId="0CFD8C7C" w:rsidR="00731781" w:rsidRDefault="00731781" w:rsidP="00731781">
            <w:pPr>
              <w:spacing w:after="0"/>
              <w:jc w:val="center"/>
              <w:rPr>
                <w:rFonts w:ascii="Times New Roman" w:eastAsia="SimSun" w:hAnsi="Times New Roman" w:cs="Times New Roman"/>
              </w:rPr>
            </w:pPr>
            <w:r>
              <w:rPr>
                <w:rFonts w:ascii="Times New Roman" w:eastAsia="SimSun" w:hAnsi="Times New Roman" w:cs="Times New Roman"/>
              </w:rPr>
              <w:t>1, 4, 1</w:t>
            </w:r>
            <w:r w:rsidR="00402FF0">
              <w:rPr>
                <w:rFonts w:ascii="Times New Roman" w:eastAsia="SimSun" w:hAnsi="Times New Roman" w:cs="Times New Roman"/>
              </w:rPr>
              <w:t xml:space="preserve"> (4)</w:t>
            </w:r>
          </w:p>
        </w:tc>
        <w:tc>
          <w:tcPr>
            <w:tcW w:w="1350" w:type="dxa"/>
            <w:shd w:val="clear" w:color="auto" w:fill="auto"/>
            <w:tcMar>
              <w:top w:w="15" w:type="dxa"/>
              <w:left w:w="108" w:type="dxa"/>
              <w:bottom w:w="0" w:type="dxa"/>
              <w:right w:w="108" w:type="dxa"/>
            </w:tcMar>
            <w:vAlign w:val="bottom"/>
          </w:tcPr>
          <w:p w14:paraId="451550EC" w14:textId="4307EDCE" w:rsidR="00731781" w:rsidRDefault="00731781" w:rsidP="00731781">
            <w:pPr>
              <w:spacing w:after="0"/>
              <w:jc w:val="center"/>
              <w:rPr>
                <w:rFonts w:ascii="Times New Roman" w:eastAsia="SimSun" w:hAnsi="Times New Roman" w:cs="Times New Roman"/>
              </w:rPr>
            </w:pPr>
            <w:r w:rsidRPr="00731781">
              <w:rPr>
                <w:rFonts w:ascii="Times New Roman" w:eastAsia="SimSun" w:hAnsi="Times New Roman" w:cs="Times New Roman"/>
              </w:rPr>
              <w:t>12.8</w:t>
            </w:r>
          </w:p>
        </w:tc>
        <w:tc>
          <w:tcPr>
            <w:tcW w:w="1440" w:type="dxa"/>
            <w:shd w:val="clear" w:color="auto" w:fill="auto"/>
            <w:vAlign w:val="bottom"/>
          </w:tcPr>
          <w:p w14:paraId="5DCE49F8" w14:textId="43740393" w:rsidR="00731781" w:rsidRDefault="00731781" w:rsidP="00731781">
            <w:pPr>
              <w:spacing w:after="0"/>
              <w:jc w:val="center"/>
              <w:rPr>
                <w:rFonts w:ascii="Times New Roman" w:eastAsia="SimSun" w:hAnsi="Times New Roman" w:cs="Times New Roman"/>
              </w:rPr>
            </w:pPr>
            <w:r w:rsidRPr="00731781">
              <w:rPr>
                <w:rFonts w:ascii="Times New Roman" w:eastAsia="SimSun" w:hAnsi="Times New Roman" w:cs="Times New Roman"/>
              </w:rPr>
              <w:t>13.7</w:t>
            </w:r>
          </w:p>
        </w:tc>
      </w:tr>
      <w:tr w:rsidR="00731781" w:rsidRPr="00715535" w14:paraId="1BF72740" w14:textId="77777777" w:rsidTr="00402FF0">
        <w:trPr>
          <w:trHeight w:val="23"/>
          <w:jc w:val="center"/>
        </w:trPr>
        <w:tc>
          <w:tcPr>
            <w:tcW w:w="803" w:type="dxa"/>
            <w:vMerge/>
            <w:vAlign w:val="center"/>
          </w:tcPr>
          <w:p w14:paraId="28C0CED4" w14:textId="77777777" w:rsidR="00731781" w:rsidRDefault="00731781" w:rsidP="00731781">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07CB69D8" w14:textId="77777777" w:rsidR="00731781" w:rsidRDefault="00731781" w:rsidP="00731781">
            <w:pPr>
              <w:spacing w:after="0"/>
              <w:jc w:val="center"/>
              <w:rPr>
                <w:rFonts w:ascii="Times New Roman" w:eastAsia="SimSun" w:hAnsi="Times New Roman" w:cs="Times New Roman"/>
                <w:b/>
                <w:bCs/>
              </w:rPr>
            </w:pPr>
          </w:p>
        </w:tc>
        <w:tc>
          <w:tcPr>
            <w:tcW w:w="2589" w:type="dxa"/>
            <w:shd w:val="clear" w:color="auto" w:fill="auto"/>
            <w:vAlign w:val="center"/>
          </w:tcPr>
          <w:p w14:paraId="21A83A3E" w14:textId="7E3C4E9B" w:rsidR="00731781" w:rsidRDefault="00731781" w:rsidP="00731781">
            <w:pPr>
              <w:spacing w:after="0"/>
              <w:jc w:val="center"/>
              <w:rPr>
                <w:rFonts w:ascii="Times New Roman" w:eastAsia="SimSun" w:hAnsi="Times New Roman" w:cs="Times New Roman"/>
              </w:rPr>
            </w:pPr>
            <w:r>
              <w:rPr>
                <w:rFonts w:ascii="Times New Roman" w:eastAsia="SimSun" w:hAnsi="Times New Roman" w:cs="Times New Roman"/>
              </w:rPr>
              <w:t>1, 4, 08</w:t>
            </w:r>
            <w:r w:rsidR="00402FF0">
              <w:rPr>
                <w:rFonts w:ascii="Times New Roman" w:eastAsia="SimSun" w:hAnsi="Times New Roman" w:cs="Times New Roman"/>
              </w:rPr>
              <w:t xml:space="preserve"> (3.2)</w:t>
            </w:r>
          </w:p>
        </w:tc>
        <w:tc>
          <w:tcPr>
            <w:tcW w:w="1350" w:type="dxa"/>
            <w:shd w:val="clear" w:color="auto" w:fill="auto"/>
            <w:tcMar>
              <w:top w:w="15" w:type="dxa"/>
              <w:left w:w="108" w:type="dxa"/>
              <w:bottom w:w="0" w:type="dxa"/>
              <w:right w:w="108" w:type="dxa"/>
            </w:tcMar>
            <w:vAlign w:val="bottom"/>
          </w:tcPr>
          <w:p w14:paraId="4DCF2DE5" w14:textId="54B9F70B" w:rsidR="00731781" w:rsidRPr="00490C4A" w:rsidRDefault="00731781" w:rsidP="00731781">
            <w:pPr>
              <w:spacing w:after="0"/>
              <w:jc w:val="center"/>
              <w:rPr>
                <w:rFonts w:ascii="Times New Roman" w:eastAsia="SimSun" w:hAnsi="Times New Roman" w:cs="Times New Roman"/>
              </w:rPr>
            </w:pPr>
            <w:r w:rsidRPr="00731781">
              <w:rPr>
                <w:rFonts w:ascii="Times New Roman" w:eastAsia="SimSun" w:hAnsi="Times New Roman" w:cs="Times New Roman"/>
              </w:rPr>
              <w:t>10.3</w:t>
            </w:r>
          </w:p>
        </w:tc>
        <w:tc>
          <w:tcPr>
            <w:tcW w:w="1440" w:type="dxa"/>
            <w:shd w:val="clear" w:color="auto" w:fill="auto"/>
            <w:vAlign w:val="bottom"/>
          </w:tcPr>
          <w:p w14:paraId="20208E13" w14:textId="7D473643" w:rsidR="00731781" w:rsidRPr="00490C4A" w:rsidRDefault="00731781" w:rsidP="00731781">
            <w:pPr>
              <w:spacing w:after="0"/>
              <w:jc w:val="center"/>
              <w:rPr>
                <w:rFonts w:ascii="Times New Roman" w:eastAsia="SimSun" w:hAnsi="Times New Roman" w:cs="Times New Roman"/>
              </w:rPr>
            </w:pPr>
            <w:r w:rsidRPr="00731781">
              <w:rPr>
                <w:rFonts w:ascii="Times New Roman" w:eastAsia="SimSun" w:hAnsi="Times New Roman" w:cs="Times New Roman"/>
              </w:rPr>
              <w:t>11</w:t>
            </w:r>
          </w:p>
        </w:tc>
      </w:tr>
    </w:tbl>
    <w:p w14:paraId="2C6255FD" w14:textId="5EEE3A96" w:rsidR="005115F0" w:rsidRDefault="005115F0" w:rsidP="005115F0">
      <w:pPr>
        <w:spacing w:after="180" w:line="240" w:lineRule="auto"/>
        <w:rPr>
          <w:rFonts w:ascii="Times New Roman" w:eastAsia="Times New Roman" w:hAnsi="Times New Roman" w:cs="Times New Roman"/>
          <w:sz w:val="20"/>
          <w:szCs w:val="20"/>
          <w:lang w:val="en-GB"/>
        </w:rPr>
      </w:pPr>
      <w:bookmarkStart w:id="21" w:name="_Toc101519376"/>
      <w:r>
        <w:rPr>
          <w:rFonts w:ascii="Times New Roman" w:eastAsia="Times New Roman" w:hAnsi="Times New Roman" w:cs="Times New Roman"/>
          <w:sz w:val="20"/>
          <w:szCs w:val="20"/>
          <w:lang w:val="en-GB"/>
        </w:rPr>
        <w:t xml:space="preserve">   </w:t>
      </w:r>
    </w:p>
    <w:p w14:paraId="090048B1" w14:textId="77777777" w:rsidR="00612CBE" w:rsidRDefault="00612CBE" w:rsidP="00F36D8C">
      <w:pPr>
        <w:jc w:val="both"/>
        <w:rPr>
          <w:rFonts w:ascii="Times New Roman" w:eastAsia="SimSun" w:hAnsi="Times New Roman" w:cs="Times New Roman"/>
          <w:b/>
          <w:i/>
          <w:iCs/>
        </w:rPr>
      </w:pPr>
    </w:p>
    <w:p w14:paraId="1CE904E7" w14:textId="76D94A32" w:rsidR="00F36D8C" w:rsidRPr="008D32E3" w:rsidRDefault="00F36D8C" w:rsidP="00F36D8C">
      <w:pPr>
        <w:jc w:val="both"/>
        <w:rPr>
          <w:rFonts w:ascii="Times New Roman" w:eastAsia="SimSun" w:hAnsi="Times New Roman" w:cs="Times New Roman"/>
          <w:b/>
          <w:i/>
          <w:iCs/>
        </w:rPr>
      </w:pPr>
      <w:r w:rsidRPr="008D32E3">
        <w:rPr>
          <w:rFonts w:ascii="Times New Roman" w:eastAsia="SimSun" w:hAnsi="Times New Roman" w:cs="Times New Roman"/>
          <w:b/>
          <w:i/>
          <w:iCs/>
        </w:rPr>
        <w:t xml:space="preserve">Observation: </w:t>
      </w:r>
    </w:p>
    <w:p w14:paraId="326DC82B" w14:textId="4E080653" w:rsidR="00F36D8C" w:rsidRPr="00021CF8" w:rsidRDefault="00F36D8C" w:rsidP="00F36D8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For standalone </w:t>
      </w:r>
      <w:r w:rsidR="00323E6D" w:rsidRPr="00021CF8">
        <w:rPr>
          <w:rFonts w:ascii="Times New Roman" w:eastAsia="Times New Roman" w:hAnsi="Times New Roman" w:cs="Times New Roman"/>
          <w:b/>
          <w:bCs/>
          <w:sz w:val="20"/>
          <w:szCs w:val="20"/>
          <w:lang w:val="en-GB"/>
        </w:rPr>
        <w:t>UE peak rate reduction</w:t>
      </w:r>
      <w:r w:rsidR="00E97F9C" w:rsidRPr="00021CF8">
        <w:rPr>
          <w:rFonts w:ascii="Times New Roman" w:eastAsia="Times New Roman" w:hAnsi="Times New Roman" w:cs="Times New Roman"/>
          <w:b/>
          <w:bCs/>
          <w:sz w:val="20"/>
          <w:szCs w:val="20"/>
          <w:lang w:val="en-GB"/>
        </w:rPr>
        <w:t xml:space="preserve"> scheme</w:t>
      </w:r>
      <w:r w:rsidR="00323E6D" w:rsidRPr="00021CF8">
        <w:rPr>
          <w:rFonts w:ascii="Times New Roman" w:eastAsia="Times New Roman" w:hAnsi="Times New Roman" w:cs="Times New Roman"/>
          <w:b/>
          <w:bCs/>
          <w:sz w:val="20"/>
          <w:szCs w:val="20"/>
          <w:lang w:val="en-GB"/>
        </w:rPr>
        <w:t xml:space="preserve">, </w:t>
      </w:r>
      <w:r w:rsidR="00093BE6" w:rsidRPr="00021CF8">
        <w:rPr>
          <w:rFonts w:ascii="Times New Roman" w:eastAsia="Times New Roman" w:hAnsi="Times New Roman" w:cs="Times New Roman"/>
          <w:b/>
          <w:bCs/>
          <w:sz w:val="20"/>
          <w:szCs w:val="20"/>
          <w:lang w:val="en-GB"/>
        </w:rPr>
        <w:t xml:space="preserve">relaxing </w:t>
      </w:r>
      <w:r w:rsidR="00E97F9C" w:rsidRPr="00021CF8">
        <w:rPr>
          <w:rFonts w:ascii="Times New Roman" w:eastAsia="Times New Roman" w:hAnsi="Times New Roman" w:cs="Times New Roman"/>
          <w:b/>
          <w:bCs/>
          <w:sz w:val="20"/>
          <w:szCs w:val="20"/>
          <w:lang w:val="en-GB"/>
        </w:rPr>
        <w:t>constraint (</w:t>
      </w:r>
      <w:proofErr w:type="spellStart"/>
      <w:r w:rsidR="00E97F9C" w:rsidRPr="00097DDA">
        <w:rPr>
          <w:rFonts w:ascii="Times New Roman" w:eastAsia="SimSun" w:hAnsi="Times New Roman" w:cs="Times New Roman"/>
          <w:b/>
          <w:bCs/>
          <w:i/>
          <w:iCs/>
          <w:sz w:val="20"/>
          <w:szCs w:val="20"/>
          <w:lang w:eastAsia="en-GB"/>
        </w:rPr>
        <w:t>v</w:t>
      </w:r>
      <w:r w:rsidR="00E97F9C" w:rsidRPr="00097DDA">
        <w:rPr>
          <w:rFonts w:ascii="Times New Roman" w:eastAsia="SimSun" w:hAnsi="Times New Roman" w:cs="Times New Roman"/>
          <w:b/>
          <w:bCs/>
          <w:i/>
          <w:iCs/>
          <w:sz w:val="20"/>
          <w:szCs w:val="20"/>
          <w:vertAlign w:val="subscript"/>
          <w:lang w:eastAsia="en-GB"/>
        </w:rPr>
        <w:t>Layers</w:t>
      </w:r>
      <w:r w:rsidR="00E97F9C" w:rsidRPr="00097DDA">
        <w:rPr>
          <w:rFonts w:ascii="Times New Roman" w:eastAsia="SimSun" w:hAnsi="Times New Roman" w:cs="Times New Roman"/>
          <w:b/>
          <w:bCs/>
          <w:i/>
          <w:iCs/>
          <w:sz w:val="20"/>
          <w:szCs w:val="20"/>
          <w:lang w:eastAsia="en-GB"/>
        </w:rPr>
        <w:t>·Q</w:t>
      </w:r>
      <w:r w:rsidR="00E97F9C" w:rsidRPr="00097DDA">
        <w:rPr>
          <w:rFonts w:ascii="Times New Roman" w:eastAsia="SimSun" w:hAnsi="Times New Roman" w:cs="Times New Roman"/>
          <w:b/>
          <w:bCs/>
          <w:i/>
          <w:iCs/>
          <w:sz w:val="20"/>
          <w:szCs w:val="20"/>
          <w:vertAlign w:val="subscript"/>
          <w:lang w:eastAsia="en-GB"/>
        </w:rPr>
        <w:t>m</w:t>
      </w:r>
      <w:r w:rsidR="00E97F9C" w:rsidRPr="00097DDA">
        <w:rPr>
          <w:rFonts w:ascii="Times New Roman" w:eastAsia="SimSun" w:hAnsi="Times New Roman" w:cs="Times New Roman"/>
          <w:b/>
          <w:bCs/>
          <w:i/>
          <w:iCs/>
          <w:sz w:val="20"/>
          <w:szCs w:val="20"/>
          <w:lang w:eastAsia="en-GB"/>
        </w:rPr>
        <w:t>·f</w:t>
      </w:r>
      <w:proofErr w:type="spellEnd"/>
      <w:r w:rsidR="00E97F9C" w:rsidRPr="00021CF8">
        <w:rPr>
          <w:rFonts w:ascii="Times New Roman" w:eastAsia="SimSun" w:hAnsi="Times New Roman" w:cs="Times New Roman"/>
          <w:b/>
          <w:bCs/>
          <w:sz w:val="20"/>
          <w:szCs w:val="20"/>
          <w:lang w:eastAsia="en-GB"/>
        </w:rPr>
        <w:t xml:space="preserve">) down to </w:t>
      </w:r>
      <w:r w:rsidR="005831DF" w:rsidRPr="00021CF8">
        <w:rPr>
          <w:rFonts w:ascii="Times New Roman" w:eastAsia="SimSun" w:hAnsi="Times New Roman" w:cs="Times New Roman"/>
          <w:b/>
          <w:bCs/>
          <w:sz w:val="20"/>
          <w:szCs w:val="20"/>
          <w:lang w:eastAsia="en-GB"/>
        </w:rPr>
        <w:t>1</w:t>
      </w:r>
      <w:r w:rsidR="00E97F9C" w:rsidRPr="00021CF8">
        <w:rPr>
          <w:rFonts w:ascii="Times New Roman" w:eastAsia="SimSun" w:hAnsi="Times New Roman" w:cs="Times New Roman"/>
          <w:b/>
          <w:bCs/>
          <w:sz w:val="20"/>
          <w:szCs w:val="20"/>
          <w:lang w:eastAsia="en-GB"/>
        </w:rPr>
        <w:t xml:space="preserve"> </w:t>
      </w:r>
      <w:r w:rsidR="00093BE6" w:rsidRPr="00021CF8">
        <w:rPr>
          <w:rFonts w:ascii="Times New Roman" w:eastAsia="SimSun" w:hAnsi="Times New Roman" w:cs="Times New Roman"/>
          <w:b/>
          <w:bCs/>
          <w:sz w:val="20"/>
          <w:szCs w:val="20"/>
          <w:lang w:eastAsia="en-GB"/>
        </w:rPr>
        <w:t xml:space="preserve">meets </w:t>
      </w:r>
      <w:r w:rsidR="00E97F9C" w:rsidRPr="00021CF8">
        <w:rPr>
          <w:rFonts w:ascii="Times New Roman" w:eastAsia="SimSun" w:hAnsi="Times New Roman" w:cs="Times New Roman"/>
          <w:b/>
          <w:bCs/>
          <w:sz w:val="20"/>
          <w:szCs w:val="20"/>
          <w:lang w:eastAsia="en-GB"/>
        </w:rPr>
        <w:t>10Mbps target bitrate</w:t>
      </w:r>
      <w:r w:rsidR="00093BE6" w:rsidRPr="00021CF8">
        <w:rPr>
          <w:rFonts w:ascii="Times New Roman" w:eastAsia="SimSun" w:hAnsi="Times New Roman" w:cs="Times New Roman"/>
          <w:b/>
          <w:bCs/>
          <w:sz w:val="20"/>
          <w:szCs w:val="20"/>
          <w:lang w:eastAsia="en-GB"/>
        </w:rPr>
        <w:t xml:space="preserve"> both for UL and DL.</w:t>
      </w:r>
    </w:p>
    <w:p w14:paraId="1DFB1FF9" w14:textId="77777777" w:rsidR="001F6B7C" w:rsidRPr="00021CF8" w:rsidRDefault="00E97F9C" w:rsidP="00E97F9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For </w:t>
      </w:r>
      <w:r w:rsidR="006B3488" w:rsidRPr="00021CF8">
        <w:rPr>
          <w:rFonts w:ascii="Times New Roman" w:eastAsia="Times New Roman" w:hAnsi="Times New Roman" w:cs="Times New Roman"/>
          <w:b/>
          <w:bCs/>
          <w:sz w:val="20"/>
          <w:szCs w:val="20"/>
          <w:lang w:val="en-GB"/>
        </w:rPr>
        <w:t>add-on</w:t>
      </w:r>
      <w:r w:rsidRPr="00021CF8">
        <w:rPr>
          <w:rFonts w:ascii="Times New Roman" w:eastAsia="Times New Roman" w:hAnsi="Times New Roman" w:cs="Times New Roman"/>
          <w:b/>
          <w:bCs/>
          <w:sz w:val="20"/>
          <w:szCs w:val="20"/>
          <w:lang w:val="en-GB"/>
        </w:rPr>
        <w:t xml:space="preserve"> UE peak rate reduction scheme</w:t>
      </w:r>
      <w:r w:rsidR="001F6B7C" w:rsidRPr="00021CF8">
        <w:rPr>
          <w:rFonts w:ascii="Times New Roman" w:eastAsia="Times New Roman" w:hAnsi="Times New Roman" w:cs="Times New Roman"/>
          <w:b/>
          <w:bCs/>
          <w:sz w:val="20"/>
          <w:szCs w:val="20"/>
          <w:lang w:val="en-GB"/>
        </w:rPr>
        <w:t xml:space="preserve"> on top of UE baseband bandwidth reduction</w:t>
      </w:r>
      <w:r w:rsidRPr="00021CF8">
        <w:rPr>
          <w:rFonts w:ascii="Times New Roman" w:eastAsia="Times New Roman" w:hAnsi="Times New Roman" w:cs="Times New Roman"/>
          <w:b/>
          <w:bCs/>
          <w:sz w:val="20"/>
          <w:szCs w:val="20"/>
          <w:lang w:val="en-GB"/>
        </w:rPr>
        <w:t xml:space="preserve">, </w:t>
      </w:r>
    </w:p>
    <w:p w14:paraId="62F451C4" w14:textId="0C7E254B" w:rsidR="00E97F9C" w:rsidRPr="00021CF8" w:rsidRDefault="003655DE" w:rsidP="001F6B7C">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C</w:t>
      </w:r>
      <w:r w:rsidR="00E97F9C" w:rsidRPr="00021CF8">
        <w:rPr>
          <w:rFonts w:ascii="Times New Roman" w:eastAsia="Times New Roman" w:hAnsi="Times New Roman" w:cs="Times New Roman"/>
          <w:b/>
          <w:bCs/>
          <w:sz w:val="20"/>
          <w:szCs w:val="20"/>
          <w:lang w:val="en-GB"/>
        </w:rPr>
        <w:t>onstraint (</w:t>
      </w:r>
      <w:proofErr w:type="spellStart"/>
      <w:r w:rsidR="00E97F9C" w:rsidRPr="00097DDA">
        <w:rPr>
          <w:rFonts w:ascii="Times New Roman" w:eastAsia="SimSun" w:hAnsi="Times New Roman" w:cs="Times New Roman"/>
          <w:b/>
          <w:bCs/>
          <w:i/>
          <w:iCs/>
          <w:sz w:val="20"/>
          <w:szCs w:val="20"/>
          <w:lang w:eastAsia="en-GB"/>
        </w:rPr>
        <w:t>v</w:t>
      </w:r>
      <w:r w:rsidR="00E97F9C" w:rsidRPr="00097DDA">
        <w:rPr>
          <w:rFonts w:ascii="Times New Roman" w:eastAsia="SimSun" w:hAnsi="Times New Roman" w:cs="Times New Roman"/>
          <w:b/>
          <w:bCs/>
          <w:i/>
          <w:iCs/>
          <w:sz w:val="20"/>
          <w:szCs w:val="20"/>
          <w:vertAlign w:val="subscript"/>
          <w:lang w:eastAsia="en-GB"/>
        </w:rPr>
        <w:t>Layers</w:t>
      </w:r>
      <w:r w:rsidR="00E97F9C" w:rsidRPr="00097DDA">
        <w:rPr>
          <w:rFonts w:ascii="Times New Roman" w:eastAsia="SimSun" w:hAnsi="Times New Roman" w:cs="Times New Roman"/>
          <w:b/>
          <w:bCs/>
          <w:i/>
          <w:iCs/>
          <w:sz w:val="20"/>
          <w:szCs w:val="20"/>
          <w:lang w:eastAsia="en-GB"/>
        </w:rPr>
        <w:t>·Q</w:t>
      </w:r>
      <w:r w:rsidR="00E97F9C" w:rsidRPr="00097DDA">
        <w:rPr>
          <w:rFonts w:ascii="Times New Roman" w:eastAsia="SimSun" w:hAnsi="Times New Roman" w:cs="Times New Roman"/>
          <w:b/>
          <w:bCs/>
          <w:i/>
          <w:iCs/>
          <w:sz w:val="20"/>
          <w:szCs w:val="20"/>
          <w:vertAlign w:val="subscript"/>
          <w:lang w:eastAsia="en-GB"/>
        </w:rPr>
        <w:t>m</w:t>
      </w:r>
      <w:r w:rsidR="00E97F9C" w:rsidRPr="00097DDA">
        <w:rPr>
          <w:rFonts w:ascii="Times New Roman" w:eastAsia="SimSun" w:hAnsi="Times New Roman" w:cs="Times New Roman"/>
          <w:b/>
          <w:bCs/>
          <w:i/>
          <w:iCs/>
          <w:sz w:val="20"/>
          <w:szCs w:val="20"/>
          <w:lang w:eastAsia="en-GB"/>
        </w:rPr>
        <w:t>·f</w:t>
      </w:r>
      <w:proofErr w:type="spellEnd"/>
      <w:r w:rsidR="00E97F9C" w:rsidRPr="00021CF8">
        <w:rPr>
          <w:rFonts w:ascii="Times New Roman" w:eastAsia="SimSun" w:hAnsi="Times New Roman" w:cs="Times New Roman"/>
          <w:b/>
          <w:bCs/>
          <w:sz w:val="20"/>
          <w:szCs w:val="20"/>
          <w:lang w:eastAsia="en-GB"/>
        </w:rPr>
        <w:t xml:space="preserve">) can be relaxed down to </w:t>
      </w:r>
      <w:r w:rsidR="001F6B7C" w:rsidRPr="00021CF8">
        <w:rPr>
          <w:rFonts w:ascii="Times New Roman" w:eastAsia="SimSun" w:hAnsi="Times New Roman" w:cs="Times New Roman"/>
          <w:b/>
          <w:bCs/>
          <w:sz w:val="20"/>
          <w:szCs w:val="20"/>
          <w:lang w:eastAsia="en-GB"/>
        </w:rPr>
        <w:t>3</w:t>
      </w:r>
      <w:r w:rsidR="0030711A" w:rsidRPr="00021CF8">
        <w:rPr>
          <w:rFonts w:ascii="Times New Roman" w:eastAsia="SimSun" w:hAnsi="Times New Roman" w:cs="Times New Roman"/>
          <w:b/>
          <w:bCs/>
          <w:sz w:val="20"/>
          <w:szCs w:val="20"/>
          <w:lang w:eastAsia="en-GB"/>
        </w:rPr>
        <w:t>.</w:t>
      </w:r>
      <w:r w:rsidR="001F6B7C" w:rsidRPr="00021CF8">
        <w:rPr>
          <w:rFonts w:ascii="Times New Roman" w:eastAsia="SimSun" w:hAnsi="Times New Roman" w:cs="Times New Roman"/>
          <w:b/>
          <w:bCs/>
          <w:sz w:val="20"/>
          <w:szCs w:val="20"/>
          <w:lang w:eastAsia="en-GB"/>
        </w:rPr>
        <w:t>2</w:t>
      </w:r>
      <w:r w:rsidR="00E97F9C" w:rsidRPr="00021CF8">
        <w:rPr>
          <w:rFonts w:ascii="Times New Roman" w:eastAsia="SimSun" w:hAnsi="Times New Roman" w:cs="Times New Roman"/>
          <w:b/>
          <w:bCs/>
          <w:sz w:val="20"/>
          <w:szCs w:val="20"/>
          <w:lang w:eastAsia="en-GB"/>
        </w:rPr>
        <w:t xml:space="preserve"> </w:t>
      </w:r>
      <w:r w:rsidR="001F6B7C" w:rsidRPr="00021CF8">
        <w:rPr>
          <w:rFonts w:ascii="Times New Roman" w:eastAsia="SimSun" w:hAnsi="Times New Roman" w:cs="Times New Roman"/>
          <w:b/>
          <w:bCs/>
          <w:sz w:val="20"/>
          <w:szCs w:val="20"/>
          <w:lang w:eastAsia="en-GB"/>
        </w:rPr>
        <w:t xml:space="preserve">for 15KHz SCS </w:t>
      </w:r>
      <w:r w:rsidR="00E97F9C" w:rsidRPr="00021CF8">
        <w:rPr>
          <w:rFonts w:ascii="Times New Roman" w:eastAsia="SimSun" w:hAnsi="Times New Roman" w:cs="Times New Roman"/>
          <w:b/>
          <w:bCs/>
          <w:sz w:val="20"/>
          <w:szCs w:val="20"/>
          <w:lang w:eastAsia="en-GB"/>
        </w:rPr>
        <w:t>while meeting 10Mbps target bitrate</w:t>
      </w:r>
    </w:p>
    <w:p w14:paraId="7CC084F4" w14:textId="00012140" w:rsidR="001F6B7C" w:rsidRPr="00021CF8" w:rsidRDefault="003655DE" w:rsidP="0006365D">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C</w:t>
      </w:r>
      <w:r w:rsidR="001F6B7C" w:rsidRPr="00021CF8">
        <w:rPr>
          <w:rFonts w:ascii="Times New Roman" w:eastAsia="Times New Roman" w:hAnsi="Times New Roman" w:cs="Times New Roman"/>
          <w:b/>
          <w:bCs/>
          <w:sz w:val="20"/>
          <w:szCs w:val="20"/>
          <w:lang w:val="en-GB"/>
        </w:rPr>
        <w:t>onstraint (</w:t>
      </w:r>
      <w:proofErr w:type="spellStart"/>
      <w:r w:rsidR="001F6B7C" w:rsidRPr="00097DDA">
        <w:rPr>
          <w:rFonts w:ascii="Times New Roman" w:eastAsia="SimSun" w:hAnsi="Times New Roman" w:cs="Times New Roman"/>
          <w:b/>
          <w:bCs/>
          <w:i/>
          <w:iCs/>
          <w:sz w:val="20"/>
          <w:szCs w:val="20"/>
          <w:lang w:eastAsia="en-GB"/>
        </w:rPr>
        <w:t>v</w:t>
      </w:r>
      <w:r w:rsidR="001F6B7C" w:rsidRPr="00097DDA">
        <w:rPr>
          <w:rFonts w:ascii="Times New Roman" w:eastAsia="SimSun" w:hAnsi="Times New Roman" w:cs="Times New Roman"/>
          <w:b/>
          <w:bCs/>
          <w:i/>
          <w:iCs/>
          <w:sz w:val="20"/>
          <w:szCs w:val="20"/>
          <w:vertAlign w:val="subscript"/>
          <w:lang w:eastAsia="en-GB"/>
        </w:rPr>
        <w:t>Layers</w:t>
      </w:r>
      <w:r w:rsidR="001F6B7C" w:rsidRPr="00097DDA">
        <w:rPr>
          <w:rFonts w:ascii="Times New Roman" w:eastAsia="SimSun" w:hAnsi="Times New Roman" w:cs="Times New Roman"/>
          <w:b/>
          <w:bCs/>
          <w:i/>
          <w:iCs/>
          <w:sz w:val="20"/>
          <w:szCs w:val="20"/>
          <w:lang w:eastAsia="en-GB"/>
        </w:rPr>
        <w:t>·Q</w:t>
      </w:r>
      <w:r w:rsidR="001F6B7C" w:rsidRPr="00097DDA">
        <w:rPr>
          <w:rFonts w:ascii="Times New Roman" w:eastAsia="SimSun" w:hAnsi="Times New Roman" w:cs="Times New Roman"/>
          <w:b/>
          <w:bCs/>
          <w:i/>
          <w:iCs/>
          <w:sz w:val="20"/>
          <w:szCs w:val="20"/>
          <w:vertAlign w:val="subscript"/>
          <w:lang w:eastAsia="en-GB"/>
        </w:rPr>
        <w:t>m</w:t>
      </w:r>
      <w:r w:rsidR="001F6B7C" w:rsidRPr="00097DDA">
        <w:rPr>
          <w:rFonts w:ascii="Times New Roman" w:eastAsia="SimSun" w:hAnsi="Times New Roman" w:cs="Times New Roman"/>
          <w:b/>
          <w:bCs/>
          <w:i/>
          <w:iCs/>
          <w:sz w:val="20"/>
          <w:szCs w:val="20"/>
          <w:lang w:eastAsia="en-GB"/>
        </w:rPr>
        <w:t>·f</w:t>
      </w:r>
      <w:proofErr w:type="spellEnd"/>
      <w:r w:rsidR="001F6B7C" w:rsidRPr="00021CF8">
        <w:rPr>
          <w:rFonts w:ascii="Times New Roman" w:eastAsia="SimSun" w:hAnsi="Times New Roman" w:cs="Times New Roman"/>
          <w:b/>
          <w:bCs/>
          <w:sz w:val="20"/>
          <w:szCs w:val="20"/>
          <w:lang w:eastAsia="en-GB"/>
        </w:rPr>
        <w:t>) can be relaxed down to 3</w:t>
      </w:r>
      <w:r w:rsidR="0030711A" w:rsidRPr="00021CF8">
        <w:rPr>
          <w:rFonts w:ascii="Times New Roman" w:eastAsia="SimSun" w:hAnsi="Times New Roman" w:cs="Times New Roman"/>
          <w:b/>
          <w:bCs/>
          <w:sz w:val="20"/>
          <w:szCs w:val="20"/>
          <w:lang w:eastAsia="en-GB"/>
        </w:rPr>
        <w:t>.</w:t>
      </w:r>
      <w:r w:rsidR="001F6B7C" w:rsidRPr="00021CF8">
        <w:rPr>
          <w:rFonts w:ascii="Times New Roman" w:eastAsia="SimSun" w:hAnsi="Times New Roman" w:cs="Times New Roman"/>
          <w:b/>
          <w:bCs/>
          <w:sz w:val="20"/>
          <w:szCs w:val="20"/>
          <w:lang w:eastAsia="en-GB"/>
        </w:rPr>
        <w:t>2 for 30KHz SCS while meeting 10Mbps target bitrate</w:t>
      </w:r>
      <w:r w:rsidR="009F5C3F" w:rsidRPr="00021CF8">
        <w:rPr>
          <w:rFonts w:ascii="Times New Roman" w:eastAsia="SimSun" w:hAnsi="Times New Roman" w:cs="Times New Roman"/>
          <w:b/>
          <w:bCs/>
          <w:sz w:val="20"/>
          <w:szCs w:val="20"/>
          <w:lang w:eastAsia="en-GB"/>
        </w:rPr>
        <w:t xml:space="preserve"> </w:t>
      </w:r>
      <w:r w:rsidR="00830725" w:rsidRPr="00021CF8">
        <w:rPr>
          <w:rFonts w:ascii="Times New Roman" w:eastAsia="SimSun" w:hAnsi="Times New Roman" w:cs="Times New Roman"/>
          <w:b/>
          <w:bCs/>
          <w:sz w:val="20"/>
          <w:szCs w:val="20"/>
          <w:lang w:eastAsia="en-GB"/>
        </w:rPr>
        <w:t>if</w:t>
      </w:r>
      <w:r w:rsidR="00AF7502" w:rsidRPr="00021CF8">
        <w:rPr>
          <w:rFonts w:ascii="Times New Roman" w:eastAsia="SimSun" w:hAnsi="Times New Roman" w:cs="Times New Roman"/>
          <w:b/>
          <w:bCs/>
          <w:sz w:val="20"/>
          <w:szCs w:val="20"/>
          <w:lang w:eastAsia="en-GB"/>
        </w:rPr>
        <w:t xml:space="preserve"> the</w:t>
      </w:r>
      <w:r w:rsidR="00E506E3">
        <w:rPr>
          <w:rFonts w:ascii="Times New Roman" w:eastAsia="SimSun" w:hAnsi="Times New Roman" w:cs="Times New Roman"/>
          <w:b/>
          <w:bCs/>
          <w:sz w:val="20"/>
          <w:szCs w:val="20"/>
          <w:lang w:eastAsia="en-GB"/>
        </w:rPr>
        <w:t xml:space="preserve"> max</w:t>
      </w:r>
      <w:r w:rsidR="00AF7502" w:rsidRPr="00021CF8">
        <w:rPr>
          <w:rFonts w:ascii="Times New Roman" w:eastAsia="SimSun" w:hAnsi="Times New Roman" w:cs="Times New Roman"/>
          <w:b/>
          <w:bCs/>
          <w:sz w:val="20"/>
          <w:szCs w:val="20"/>
          <w:lang w:eastAsia="en-GB"/>
        </w:rPr>
        <w:t xml:space="preserve"> number of RB</w:t>
      </w:r>
      <w:r w:rsidR="00A570A4" w:rsidRPr="00021CF8">
        <w:rPr>
          <w:rFonts w:ascii="Times New Roman" w:eastAsia="SimSun" w:hAnsi="Times New Roman" w:cs="Times New Roman"/>
          <w:b/>
          <w:bCs/>
          <w:sz w:val="20"/>
          <w:szCs w:val="20"/>
          <w:lang w:eastAsia="en-GB"/>
        </w:rPr>
        <w:t>s</w:t>
      </w:r>
      <w:r w:rsidR="00AF7502" w:rsidRPr="00021CF8">
        <w:rPr>
          <w:rFonts w:ascii="Times New Roman" w:eastAsia="SimSun" w:hAnsi="Times New Roman" w:cs="Times New Roman"/>
          <w:b/>
          <w:bCs/>
          <w:sz w:val="20"/>
          <w:szCs w:val="20"/>
          <w:lang w:eastAsia="en-GB"/>
        </w:rPr>
        <w:t xml:space="preserve"> is </w:t>
      </w:r>
      <w:r w:rsidR="0006365D" w:rsidRPr="00021CF8">
        <w:rPr>
          <w:rFonts w:ascii="Times New Roman" w:eastAsia="SimSun" w:hAnsi="Times New Roman" w:cs="Times New Roman"/>
          <w:b/>
          <w:bCs/>
          <w:sz w:val="20"/>
          <w:szCs w:val="20"/>
          <w:lang w:eastAsia="en-GB"/>
        </w:rPr>
        <w:t xml:space="preserve">increase to </w:t>
      </w:r>
      <w:r w:rsidR="00AF7502" w:rsidRPr="00021CF8">
        <w:rPr>
          <w:rFonts w:ascii="Times New Roman" w:eastAsia="SimSun" w:hAnsi="Times New Roman" w:cs="Times New Roman"/>
          <w:b/>
          <w:bCs/>
          <w:sz w:val="20"/>
          <w:szCs w:val="20"/>
          <w:lang w:eastAsia="en-GB"/>
        </w:rPr>
        <w:t>12</w:t>
      </w:r>
    </w:p>
    <w:p w14:paraId="744A75FD" w14:textId="38A4E094" w:rsidR="005115F0" w:rsidRDefault="005115F0" w:rsidP="005115F0">
      <w:pPr>
        <w:spacing w:after="180" w:line="240" w:lineRule="auto"/>
        <w:rPr>
          <w:rFonts w:ascii="Times New Roman" w:eastAsia="Times New Roman" w:hAnsi="Times New Roman" w:cs="Times New Roman"/>
          <w:sz w:val="20"/>
          <w:szCs w:val="20"/>
          <w:lang w:val="en-GB"/>
        </w:rPr>
      </w:pPr>
    </w:p>
    <w:p w14:paraId="3AE28A3B" w14:textId="7961565C" w:rsidR="009E2BFA" w:rsidRDefault="001C2525" w:rsidP="009E2BFA">
      <w:pPr>
        <w:keepNext/>
        <w:keepLines/>
        <w:spacing w:before="120" w:after="180" w:line="240" w:lineRule="auto"/>
        <w:ind w:left="1134" w:hanging="1134"/>
        <w:outlineLvl w:val="2"/>
        <w:rPr>
          <w:rFonts w:ascii="Arial" w:eastAsia="Times New Roman" w:hAnsi="Arial" w:cs="Times New Roman"/>
          <w:sz w:val="28"/>
          <w:szCs w:val="20"/>
          <w:lang w:val="en-GB"/>
        </w:rPr>
      </w:pPr>
      <w:r>
        <w:rPr>
          <w:rFonts w:ascii="Arial" w:eastAsia="Times New Roman" w:hAnsi="Arial" w:cs="Times New Roman"/>
          <w:sz w:val="28"/>
          <w:szCs w:val="20"/>
          <w:lang w:val="en-GB"/>
        </w:rPr>
        <w:t>2</w:t>
      </w:r>
      <w:r w:rsidR="009E2BFA" w:rsidRPr="009E2BFA">
        <w:rPr>
          <w:rFonts w:ascii="Arial" w:eastAsia="Times New Roman" w:hAnsi="Arial" w:cs="Times New Roman"/>
          <w:sz w:val="28"/>
          <w:szCs w:val="20"/>
          <w:lang w:val="en-GB"/>
        </w:rPr>
        <w:t>.3.2</w:t>
      </w:r>
      <w:r w:rsidR="009E2BFA" w:rsidRPr="009E2BFA">
        <w:rPr>
          <w:rFonts w:ascii="Arial" w:eastAsia="Times New Roman" w:hAnsi="Arial" w:cs="Times New Roman"/>
          <w:sz w:val="28"/>
          <w:szCs w:val="20"/>
          <w:lang w:val="en-GB"/>
        </w:rPr>
        <w:tab/>
      </w:r>
      <w:bookmarkEnd w:id="21"/>
      <w:r w:rsidR="00E135C7">
        <w:rPr>
          <w:rFonts w:ascii="Arial" w:eastAsia="Times New Roman" w:hAnsi="Arial" w:cs="Times New Roman"/>
          <w:sz w:val="28"/>
          <w:szCs w:val="20"/>
          <w:lang w:val="en-GB"/>
        </w:rPr>
        <w:t xml:space="preserve">Potential </w:t>
      </w:r>
      <w:r w:rsidR="0052353F">
        <w:rPr>
          <w:rFonts w:ascii="Arial" w:eastAsia="Times New Roman" w:hAnsi="Arial" w:cs="Times New Roman"/>
          <w:sz w:val="28"/>
          <w:szCs w:val="20"/>
          <w:lang w:val="en-GB"/>
        </w:rPr>
        <w:t>spec impacts</w:t>
      </w:r>
    </w:p>
    <w:p w14:paraId="2AB13F3F" w14:textId="1FEFEAAA" w:rsidR="004D4573" w:rsidRPr="00B23E1F" w:rsidRDefault="00481980" w:rsidP="004D4573">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No spec impacts </w:t>
      </w:r>
      <w:r w:rsidR="00DF2764">
        <w:rPr>
          <w:rFonts w:ascii="Times New Roman" w:eastAsia="Times New Roman" w:hAnsi="Times New Roman" w:cs="Times New Roman"/>
          <w:sz w:val="20"/>
          <w:szCs w:val="20"/>
          <w:lang w:val="en-GB"/>
        </w:rPr>
        <w:t xml:space="preserve">is expected </w:t>
      </w:r>
      <w:r>
        <w:rPr>
          <w:rFonts w:ascii="Times New Roman" w:eastAsia="Times New Roman" w:hAnsi="Times New Roman" w:cs="Times New Roman"/>
          <w:sz w:val="20"/>
          <w:szCs w:val="20"/>
          <w:lang w:val="en-GB"/>
        </w:rPr>
        <w:t>in RAN1</w:t>
      </w:r>
      <w:r w:rsidR="00B23E1F">
        <w:rPr>
          <w:rFonts w:ascii="Times New Roman" w:eastAsia="Times New Roman" w:hAnsi="Times New Roman" w:cs="Times New Roman"/>
          <w:sz w:val="20"/>
          <w:szCs w:val="20"/>
          <w:lang w:val="en-GB"/>
        </w:rPr>
        <w:t xml:space="preserve"> </w:t>
      </w:r>
      <w:r w:rsidR="00A50BB2">
        <w:rPr>
          <w:rFonts w:ascii="Times New Roman" w:eastAsia="Times New Roman" w:hAnsi="Times New Roman" w:cs="Times New Roman"/>
          <w:sz w:val="20"/>
          <w:szCs w:val="20"/>
          <w:lang w:val="en-GB"/>
        </w:rPr>
        <w:t>and</w:t>
      </w:r>
      <w:r w:rsidR="00B23E1F">
        <w:rPr>
          <w:rFonts w:ascii="Times New Roman" w:eastAsia="Times New Roman" w:hAnsi="Times New Roman" w:cs="Times New Roman"/>
          <w:sz w:val="20"/>
          <w:szCs w:val="20"/>
          <w:lang w:val="en-GB"/>
        </w:rPr>
        <w:t xml:space="preserve"> </w:t>
      </w:r>
      <w:r w:rsidR="00DF2764">
        <w:rPr>
          <w:rFonts w:ascii="Times New Roman" w:eastAsia="Times New Roman" w:hAnsi="Times New Roman" w:cs="Times New Roman"/>
          <w:sz w:val="20"/>
          <w:szCs w:val="20"/>
          <w:lang w:val="en-GB"/>
        </w:rPr>
        <w:t xml:space="preserve">impacts will be </w:t>
      </w:r>
      <w:r w:rsidR="00B23E1F">
        <w:rPr>
          <w:rFonts w:ascii="Times New Roman" w:eastAsia="Times New Roman" w:hAnsi="Times New Roman" w:cs="Times New Roman"/>
          <w:sz w:val="20"/>
          <w:szCs w:val="20"/>
          <w:lang w:val="en-GB"/>
        </w:rPr>
        <w:t>o</w:t>
      </w:r>
      <w:r>
        <w:rPr>
          <w:rFonts w:ascii="Times New Roman" w:eastAsia="Times New Roman" w:hAnsi="Times New Roman" w:cs="Times New Roman"/>
          <w:sz w:val="20"/>
          <w:szCs w:val="20"/>
          <w:lang w:val="en-GB"/>
        </w:rPr>
        <w:t>nly in 38.306.</w:t>
      </w:r>
      <w:r w:rsidR="00B23E1F">
        <w:rPr>
          <w:rFonts w:ascii="Times New Roman" w:eastAsia="Times New Roman" w:hAnsi="Times New Roman" w:cs="Times New Roman"/>
          <w:sz w:val="20"/>
          <w:szCs w:val="20"/>
          <w:lang w:val="en-GB"/>
        </w:rPr>
        <w:t xml:space="preserve"> However, RAN1 has to decide how much the constraint (</w:t>
      </w:r>
      <w:proofErr w:type="spellStart"/>
      <w:r w:rsidR="00B23E1F" w:rsidRPr="00E045E7">
        <w:rPr>
          <w:rFonts w:ascii="Times New Roman" w:eastAsia="SimSun" w:hAnsi="Times New Roman" w:cs="Times New Roman"/>
          <w:i/>
          <w:iCs/>
          <w:sz w:val="20"/>
          <w:szCs w:val="20"/>
          <w:lang w:eastAsia="en-GB"/>
        </w:rPr>
        <w:t>v</w:t>
      </w:r>
      <w:r w:rsidR="00B23E1F" w:rsidRPr="00E045E7">
        <w:rPr>
          <w:rFonts w:ascii="Times New Roman" w:eastAsia="SimSun" w:hAnsi="Times New Roman" w:cs="Times New Roman"/>
          <w:i/>
          <w:iCs/>
          <w:sz w:val="20"/>
          <w:szCs w:val="20"/>
          <w:vertAlign w:val="subscript"/>
          <w:lang w:eastAsia="en-GB"/>
        </w:rPr>
        <w:t>Layers</w:t>
      </w:r>
      <w:r w:rsidR="00B23E1F" w:rsidRPr="00E045E7">
        <w:rPr>
          <w:rFonts w:ascii="Times New Roman" w:eastAsia="SimSun" w:hAnsi="Times New Roman" w:cs="Times New Roman"/>
          <w:sz w:val="20"/>
          <w:szCs w:val="20"/>
          <w:lang w:eastAsia="en-GB"/>
        </w:rPr>
        <w:t>·</w:t>
      </w:r>
      <w:r w:rsidR="00B23E1F" w:rsidRPr="00E045E7">
        <w:rPr>
          <w:rFonts w:ascii="Times New Roman" w:eastAsia="SimSun" w:hAnsi="Times New Roman" w:cs="Times New Roman"/>
          <w:i/>
          <w:iCs/>
          <w:sz w:val="20"/>
          <w:szCs w:val="20"/>
          <w:lang w:eastAsia="en-GB"/>
        </w:rPr>
        <w:t>Q</w:t>
      </w:r>
      <w:r w:rsidR="00B23E1F" w:rsidRPr="00E045E7">
        <w:rPr>
          <w:rFonts w:ascii="Times New Roman" w:eastAsia="SimSun" w:hAnsi="Times New Roman" w:cs="Times New Roman"/>
          <w:i/>
          <w:iCs/>
          <w:sz w:val="20"/>
          <w:szCs w:val="20"/>
          <w:vertAlign w:val="subscript"/>
          <w:lang w:eastAsia="en-GB"/>
        </w:rPr>
        <w:t>m</w:t>
      </w:r>
      <w:r w:rsidR="00B23E1F" w:rsidRPr="00E045E7">
        <w:rPr>
          <w:rFonts w:ascii="Times New Roman" w:eastAsia="SimSun" w:hAnsi="Times New Roman" w:cs="Times New Roman"/>
          <w:sz w:val="20"/>
          <w:szCs w:val="20"/>
          <w:lang w:eastAsia="en-GB"/>
        </w:rPr>
        <w:t>·</w:t>
      </w:r>
      <w:r w:rsidR="00B23E1F" w:rsidRPr="00E045E7">
        <w:rPr>
          <w:rFonts w:ascii="Times New Roman" w:eastAsia="SimSun" w:hAnsi="Times New Roman" w:cs="Times New Roman"/>
          <w:i/>
          <w:iCs/>
          <w:sz w:val="20"/>
          <w:szCs w:val="20"/>
          <w:lang w:eastAsia="en-GB"/>
        </w:rPr>
        <w:t>f</w:t>
      </w:r>
      <w:proofErr w:type="spellEnd"/>
      <w:r w:rsidR="00B23E1F">
        <w:rPr>
          <w:rFonts w:ascii="Times New Roman" w:eastAsia="SimSun" w:hAnsi="Times New Roman" w:cs="Times New Roman"/>
          <w:i/>
          <w:iCs/>
          <w:sz w:val="20"/>
          <w:szCs w:val="20"/>
          <w:lang w:eastAsia="en-GB"/>
        </w:rPr>
        <w:t xml:space="preserve">) </w:t>
      </w:r>
      <w:r w:rsidR="00B23E1F" w:rsidRPr="00B23E1F">
        <w:rPr>
          <w:rFonts w:ascii="Times New Roman" w:eastAsia="SimSun" w:hAnsi="Times New Roman" w:cs="Times New Roman"/>
          <w:sz w:val="20"/>
          <w:szCs w:val="20"/>
          <w:lang w:eastAsia="en-GB"/>
        </w:rPr>
        <w:t xml:space="preserve">is </w:t>
      </w:r>
      <w:r w:rsidR="005115F0">
        <w:rPr>
          <w:rFonts w:ascii="Times New Roman" w:eastAsia="SimSun" w:hAnsi="Times New Roman" w:cs="Times New Roman"/>
          <w:sz w:val="20"/>
          <w:szCs w:val="20"/>
          <w:lang w:eastAsia="en-GB"/>
        </w:rPr>
        <w:t>relaxed as discussed in section 2.3.1.</w:t>
      </w:r>
    </w:p>
    <w:p w14:paraId="74EE5352" w14:textId="77777777" w:rsidR="00F36D8C" w:rsidRPr="008D32E3" w:rsidRDefault="00F36D8C" w:rsidP="00F36D8C">
      <w:pPr>
        <w:jc w:val="both"/>
        <w:rPr>
          <w:rFonts w:ascii="Times New Roman" w:eastAsia="SimSun" w:hAnsi="Times New Roman" w:cs="Times New Roman"/>
          <w:b/>
          <w:i/>
          <w:iCs/>
        </w:rPr>
      </w:pPr>
      <w:r w:rsidRPr="008D32E3">
        <w:rPr>
          <w:rFonts w:ascii="Times New Roman" w:eastAsia="SimSun" w:hAnsi="Times New Roman" w:cs="Times New Roman"/>
          <w:b/>
          <w:i/>
          <w:iCs/>
        </w:rPr>
        <w:t xml:space="preserve">Observation: </w:t>
      </w:r>
    </w:p>
    <w:p w14:paraId="75FF6467" w14:textId="780BE576" w:rsidR="00F36D8C" w:rsidRPr="00021CF8" w:rsidRDefault="00F36D8C" w:rsidP="00F36D8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There </w:t>
      </w:r>
      <w:r w:rsidR="00E473D6" w:rsidRPr="00021CF8">
        <w:rPr>
          <w:rFonts w:ascii="Times New Roman" w:eastAsia="Times New Roman" w:hAnsi="Times New Roman" w:cs="Times New Roman"/>
          <w:b/>
          <w:bCs/>
          <w:sz w:val="20"/>
          <w:szCs w:val="20"/>
          <w:lang w:val="en-GB"/>
        </w:rPr>
        <w:t>is</w:t>
      </w:r>
      <w:r w:rsidRPr="00021CF8">
        <w:rPr>
          <w:rFonts w:ascii="Times New Roman" w:eastAsia="Times New Roman" w:hAnsi="Times New Roman" w:cs="Times New Roman"/>
          <w:b/>
          <w:bCs/>
          <w:sz w:val="20"/>
          <w:szCs w:val="20"/>
          <w:lang w:val="en-GB"/>
        </w:rPr>
        <w:t xml:space="preserve"> no RAN1 spec impact for UE peak rate reduction.</w:t>
      </w:r>
    </w:p>
    <w:p w14:paraId="771F2C9D" w14:textId="77777777" w:rsidR="00F36D8C" w:rsidRPr="008D32E3" w:rsidRDefault="00F36D8C" w:rsidP="00F36D8C">
      <w:pPr>
        <w:jc w:val="both"/>
        <w:rPr>
          <w:rFonts w:ascii="Times New Roman" w:eastAsia="SimSun" w:hAnsi="Times New Roman" w:cs="Times New Roman"/>
          <w:b/>
          <w:i/>
          <w:iCs/>
        </w:rPr>
      </w:pPr>
      <w:r>
        <w:rPr>
          <w:rFonts w:ascii="Times New Roman" w:eastAsia="SimSun" w:hAnsi="Times New Roman" w:cs="Times New Roman"/>
          <w:b/>
          <w:i/>
          <w:iCs/>
        </w:rPr>
        <w:t>Proposal</w:t>
      </w:r>
      <w:r w:rsidRPr="008D32E3">
        <w:rPr>
          <w:rFonts w:ascii="Times New Roman" w:eastAsia="SimSun" w:hAnsi="Times New Roman" w:cs="Times New Roman"/>
          <w:b/>
          <w:i/>
          <w:iCs/>
        </w:rPr>
        <w:t xml:space="preserve">: </w:t>
      </w:r>
    </w:p>
    <w:p w14:paraId="01FF8843" w14:textId="5679B7C1" w:rsidR="00F36D8C" w:rsidRPr="00021CF8" w:rsidRDefault="00F36D8C" w:rsidP="00F36D8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RAN1 to decide how much the constraint (</w:t>
      </w:r>
      <w:proofErr w:type="spellStart"/>
      <w:r w:rsidRPr="00021CF8">
        <w:rPr>
          <w:rFonts w:ascii="Times New Roman" w:eastAsia="SimSun" w:hAnsi="Times New Roman" w:cs="Times New Roman"/>
          <w:b/>
          <w:bCs/>
          <w:sz w:val="20"/>
          <w:szCs w:val="20"/>
          <w:lang w:eastAsia="en-GB"/>
        </w:rPr>
        <w:t>v</w:t>
      </w:r>
      <w:r w:rsidRPr="00021CF8">
        <w:rPr>
          <w:rFonts w:ascii="Times New Roman" w:eastAsia="SimSun" w:hAnsi="Times New Roman" w:cs="Times New Roman"/>
          <w:b/>
          <w:bCs/>
          <w:sz w:val="20"/>
          <w:szCs w:val="20"/>
          <w:vertAlign w:val="subscript"/>
          <w:lang w:eastAsia="en-GB"/>
        </w:rPr>
        <w:t>Layers</w:t>
      </w:r>
      <w:r w:rsidRPr="00021CF8">
        <w:rPr>
          <w:rFonts w:ascii="Times New Roman" w:eastAsia="SimSun" w:hAnsi="Times New Roman" w:cs="Times New Roman"/>
          <w:b/>
          <w:bCs/>
          <w:sz w:val="20"/>
          <w:szCs w:val="20"/>
          <w:lang w:eastAsia="en-GB"/>
        </w:rPr>
        <w:t>·Q</w:t>
      </w:r>
      <w:r w:rsidRPr="00021CF8">
        <w:rPr>
          <w:rFonts w:ascii="Times New Roman" w:eastAsia="SimSun" w:hAnsi="Times New Roman" w:cs="Times New Roman"/>
          <w:b/>
          <w:bCs/>
          <w:sz w:val="20"/>
          <w:szCs w:val="20"/>
          <w:vertAlign w:val="subscript"/>
          <w:lang w:eastAsia="en-GB"/>
        </w:rPr>
        <w:t>m</w:t>
      </w:r>
      <w:r w:rsidRPr="00021CF8">
        <w:rPr>
          <w:rFonts w:ascii="Times New Roman" w:eastAsia="SimSun" w:hAnsi="Times New Roman" w:cs="Times New Roman"/>
          <w:b/>
          <w:bCs/>
          <w:sz w:val="20"/>
          <w:szCs w:val="20"/>
          <w:lang w:eastAsia="en-GB"/>
        </w:rPr>
        <w:t>·f</w:t>
      </w:r>
      <w:proofErr w:type="spellEnd"/>
      <w:r w:rsidRPr="00021CF8">
        <w:rPr>
          <w:rFonts w:ascii="Times New Roman" w:eastAsia="SimSun" w:hAnsi="Times New Roman" w:cs="Times New Roman"/>
          <w:b/>
          <w:bCs/>
          <w:sz w:val="20"/>
          <w:szCs w:val="20"/>
          <w:lang w:eastAsia="en-GB"/>
        </w:rPr>
        <w:t>)</w:t>
      </w:r>
      <w:r w:rsidRPr="00021CF8">
        <w:rPr>
          <w:rFonts w:ascii="Times New Roman" w:eastAsia="SimSun" w:hAnsi="Times New Roman" w:cs="Times New Roman"/>
          <w:sz w:val="20"/>
          <w:szCs w:val="20"/>
          <w:lang w:eastAsia="en-GB"/>
        </w:rPr>
        <w:t xml:space="preserve"> </w:t>
      </w:r>
      <w:r w:rsidRPr="00021CF8">
        <w:rPr>
          <w:rFonts w:ascii="Times New Roman" w:eastAsia="Times New Roman" w:hAnsi="Times New Roman" w:cs="Times New Roman"/>
          <w:b/>
          <w:bCs/>
          <w:sz w:val="20"/>
          <w:szCs w:val="20"/>
          <w:lang w:val="en-GB"/>
        </w:rPr>
        <w:t>is relaxed</w:t>
      </w:r>
      <w:r w:rsidR="00323E6D" w:rsidRPr="00021CF8">
        <w:rPr>
          <w:rFonts w:ascii="Times New Roman" w:eastAsia="Times New Roman" w:hAnsi="Times New Roman" w:cs="Times New Roman"/>
          <w:b/>
          <w:bCs/>
          <w:sz w:val="20"/>
          <w:szCs w:val="20"/>
          <w:lang w:val="en-GB"/>
        </w:rPr>
        <w:t xml:space="preserve"> and provide the inputs to RAN2 for </w:t>
      </w:r>
      <w:r w:rsidR="009E454A" w:rsidRPr="00021CF8">
        <w:rPr>
          <w:rFonts w:ascii="Times New Roman" w:eastAsia="Times New Roman" w:hAnsi="Times New Roman" w:cs="Times New Roman"/>
          <w:b/>
          <w:bCs/>
          <w:sz w:val="20"/>
          <w:szCs w:val="20"/>
          <w:lang w:val="en-GB"/>
        </w:rPr>
        <w:t>corresponding change of the spec (38.306)</w:t>
      </w:r>
    </w:p>
    <w:p w14:paraId="3140D7B7" w14:textId="77777777" w:rsidR="00902307" w:rsidRPr="004D4573" w:rsidRDefault="00902307" w:rsidP="005A080E">
      <w:pPr>
        <w:keepNext/>
        <w:keepLines/>
        <w:tabs>
          <w:tab w:val="num" w:pos="0"/>
          <w:tab w:val="left" w:pos="426"/>
        </w:tabs>
        <w:overflowPunct w:val="0"/>
        <w:autoSpaceDE w:val="0"/>
        <w:autoSpaceDN w:val="0"/>
        <w:adjustRightInd w:val="0"/>
        <w:spacing w:after="120"/>
        <w:jc w:val="both"/>
        <w:textAlignment w:val="baseline"/>
        <w:rPr>
          <w:rFonts w:ascii="Times New Roman" w:eastAsia="SimSun" w:hAnsi="Times New Roman" w:cs="Times New Roman"/>
          <w:lang w:val="en-GB"/>
        </w:rPr>
      </w:pPr>
    </w:p>
    <w:p w14:paraId="1FDDCE7B" w14:textId="23751DEF" w:rsidR="009E2BFA" w:rsidRDefault="001C2525" w:rsidP="009E2BFA">
      <w:pPr>
        <w:keepNext/>
        <w:keepLines/>
        <w:spacing w:before="120" w:after="180" w:line="240" w:lineRule="auto"/>
        <w:ind w:left="1134" w:hanging="1134"/>
        <w:outlineLvl w:val="2"/>
        <w:rPr>
          <w:rFonts w:ascii="Arial" w:eastAsia="Times New Roman" w:hAnsi="Arial" w:cs="Times New Roman"/>
          <w:sz w:val="28"/>
          <w:szCs w:val="20"/>
          <w:lang w:val="en-GB"/>
        </w:rPr>
      </w:pPr>
      <w:bookmarkStart w:id="22" w:name="_Toc101519377"/>
      <w:r>
        <w:rPr>
          <w:rFonts w:ascii="Arial" w:eastAsia="Times New Roman" w:hAnsi="Arial" w:cs="Times New Roman"/>
          <w:sz w:val="28"/>
          <w:szCs w:val="20"/>
          <w:lang w:val="en-GB"/>
        </w:rPr>
        <w:t>2</w:t>
      </w:r>
      <w:r w:rsidR="009E2BFA" w:rsidRPr="009E2BFA">
        <w:rPr>
          <w:rFonts w:ascii="Arial" w:eastAsia="Times New Roman" w:hAnsi="Arial" w:cs="Times New Roman"/>
          <w:sz w:val="28"/>
          <w:szCs w:val="20"/>
          <w:lang w:val="en-GB"/>
        </w:rPr>
        <w:t>.3.3</w:t>
      </w:r>
      <w:r w:rsidR="009E2BFA" w:rsidRPr="009E2BFA">
        <w:rPr>
          <w:rFonts w:ascii="Arial" w:eastAsia="Times New Roman" w:hAnsi="Arial" w:cs="Times New Roman"/>
          <w:sz w:val="28"/>
          <w:szCs w:val="20"/>
          <w:lang w:val="en-GB"/>
        </w:rPr>
        <w:tab/>
      </w:r>
      <w:bookmarkEnd w:id="22"/>
      <w:r w:rsidR="0052353F">
        <w:rPr>
          <w:rFonts w:ascii="Arial" w:eastAsia="Times New Roman" w:hAnsi="Arial" w:cs="Times New Roman"/>
          <w:sz w:val="28"/>
          <w:szCs w:val="20"/>
          <w:lang w:val="en-GB"/>
        </w:rPr>
        <w:t>Further consideration</w:t>
      </w:r>
    </w:p>
    <w:p w14:paraId="58C739A7" w14:textId="176EDDA1" w:rsidR="00B944AC" w:rsidRPr="005115F0" w:rsidRDefault="005115F0" w:rsidP="00B944AC">
      <w:p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Whether to consider </w:t>
      </w:r>
      <w:r w:rsidRPr="00E045E7">
        <w:rPr>
          <w:rFonts w:ascii="Times New Roman" w:eastAsia="Times New Roman" w:hAnsi="Times New Roman" w:cs="Times New Roman"/>
          <w:b/>
          <w:bCs/>
          <w:sz w:val="20"/>
          <w:szCs w:val="20"/>
          <w:lang w:val="en-GB"/>
        </w:rPr>
        <w:t>UE peak data rate reduction</w:t>
      </w:r>
      <w:r w:rsidRPr="005115F0">
        <w:rPr>
          <w:rFonts w:ascii="Times New Roman" w:eastAsia="Times New Roman" w:hAnsi="Times New Roman" w:cs="Times New Roman"/>
          <w:b/>
          <w:bCs/>
          <w:sz w:val="20"/>
          <w:szCs w:val="20"/>
          <w:lang w:val="en-GB"/>
        </w:rPr>
        <w:t xml:space="preserve"> as a standalone scheme</w:t>
      </w:r>
    </w:p>
    <w:p w14:paraId="134B5F3B" w14:textId="129BBCDD" w:rsidR="005115F0" w:rsidRDefault="0004657D" w:rsidP="007E4253">
      <w:pPr>
        <w:overflowPunct w:val="0"/>
        <w:autoSpaceDE w:val="0"/>
        <w:autoSpaceDN w:val="0"/>
        <w:adjustRightInd w:val="0"/>
        <w:spacing w:after="120"/>
        <w:jc w:val="both"/>
        <w:textAlignment w:val="baseline"/>
        <w:rPr>
          <w:rFonts w:ascii="Times New Roman" w:eastAsia="Times New Roman" w:hAnsi="Times New Roman" w:cs="Times New Roman"/>
          <w:sz w:val="20"/>
          <w:szCs w:val="20"/>
          <w:lang w:val="en-GB"/>
        </w:rPr>
      </w:pPr>
      <w:r>
        <w:rPr>
          <w:rFonts w:ascii="Times New Roman" w:eastAsia="SimSun" w:hAnsi="Times New Roman" w:cs="Times New Roman"/>
          <w:sz w:val="20"/>
          <w:szCs w:val="20"/>
          <w:lang w:eastAsia="ja-JP"/>
        </w:rPr>
        <w:t xml:space="preserve">Based on the agreed WID </w:t>
      </w:r>
      <w:r>
        <w:rPr>
          <w:rFonts w:ascii="Times New Roman" w:eastAsia="SimSun" w:hAnsi="Times New Roman" w:cs="Times New Roman"/>
          <w:sz w:val="20"/>
          <w:szCs w:val="20"/>
          <w:lang w:eastAsia="ja-JP"/>
        </w:rPr>
        <w:fldChar w:fldCharType="begin"/>
      </w:r>
      <w:r>
        <w:rPr>
          <w:rFonts w:ascii="Times New Roman" w:eastAsia="SimSun" w:hAnsi="Times New Roman" w:cs="Times New Roman"/>
          <w:sz w:val="20"/>
          <w:szCs w:val="20"/>
          <w:lang w:eastAsia="ja-JP"/>
        </w:rPr>
        <w:instrText xml:space="preserve"> REF _Ref101732775 \r \h </w:instrText>
      </w:r>
      <w:r w:rsidR="007E4253">
        <w:rPr>
          <w:rFonts w:ascii="Times New Roman" w:eastAsia="SimSun" w:hAnsi="Times New Roman" w:cs="Times New Roman"/>
          <w:sz w:val="20"/>
          <w:szCs w:val="20"/>
          <w:lang w:eastAsia="ja-JP"/>
        </w:rPr>
        <w:instrText xml:space="preserve"> \* MERGEFORMAT </w:instrText>
      </w:r>
      <w:r>
        <w:rPr>
          <w:rFonts w:ascii="Times New Roman" w:eastAsia="SimSun" w:hAnsi="Times New Roman" w:cs="Times New Roman"/>
          <w:sz w:val="20"/>
          <w:szCs w:val="20"/>
          <w:lang w:eastAsia="ja-JP"/>
        </w:rPr>
      </w:r>
      <w:r>
        <w:rPr>
          <w:rFonts w:ascii="Times New Roman" w:eastAsia="SimSun" w:hAnsi="Times New Roman" w:cs="Times New Roman"/>
          <w:sz w:val="20"/>
          <w:szCs w:val="20"/>
          <w:lang w:eastAsia="ja-JP"/>
        </w:rPr>
        <w:fldChar w:fldCharType="separate"/>
      </w:r>
      <w:r>
        <w:rPr>
          <w:rFonts w:ascii="Times New Roman" w:eastAsia="SimSun" w:hAnsi="Times New Roman" w:cs="Times New Roman"/>
          <w:sz w:val="20"/>
          <w:szCs w:val="20"/>
          <w:lang w:eastAsia="ja-JP"/>
        </w:rPr>
        <w:t>[1]</w:t>
      </w:r>
      <w:r>
        <w:rPr>
          <w:rFonts w:ascii="Times New Roman" w:eastAsia="SimSun" w:hAnsi="Times New Roman" w:cs="Times New Roman"/>
          <w:sz w:val="20"/>
          <w:szCs w:val="20"/>
          <w:lang w:eastAsia="ja-JP"/>
        </w:rPr>
        <w:fldChar w:fldCharType="end"/>
      </w:r>
      <w:r>
        <w:rPr>
          <w:rFonts w:ascii="Times New Roman" w:eastAsia="SimSun" w:hAnsi="Times New Roman" w:cs="Times New Roman"/>
          <w:sz w:val="20"/>
          <w:szCs w:val="20"/>
          <w:lang w:eastAsia="ja-JP"/>
        </w:rPr>
        <w:t>, i</w:t>
      </w:r>
      <w:r w:rsidR="005115F0">
        <w:rPr>
          <w:rFonts w:ascii="Times New Roman" w:eastAsia="SimSun" w:hAnsi="Times New Roman" w:cs="Times New Roman"/>
          <w:sz w:val="20"/>
          <w:szCs w:val="20"/>
          <w:lang w:eastAsia="ja-JP"/>
        </w:rPr>
        <w:t>t is FFS w</w:t>
      </w:r>
      <w:r w:rsidR="005115F0" w:rsidRPr="00E045E7">
        <w:rPr>
          <w:rFonts w:ascii="Times New Roman" w:eastAsia="SimSun" w:hAnsi="Times New Roman" w:cs="Times New Roman"/>
          <w:sz w:val="20"/>
          <w:szCs w:val="20"/>
          <w:lang w:eastAsia="ja-JP"/>
        </w:rPr>
        <w:t>hether UE peak data rate reduction for UE is limited only with UE BB bandwidth reduction or standalone</w:t>
      </w:r>
      <w:r w:rsidR="005115F0">
        <w:rPr>
          <w:rFonts w:ascii="Times New Roman" w:eastAsia="SimSun" w:hAnsi="Times New Roman" w:cs="Times New Roman"/>
          <w:sz w:val="20"/>
          <w:szCs w:val="20"/>
          <w:lang w:eastAsia="ja-JP"/>
        </w:rPr>
        <w:t xml:space="preserve"> </w:t>
      </w:r>
      <w:r w:rsidR="005115F0">
        <w:rPr>
          <w:rFonts w:ascii="Times New Roman" w:eastAsia="Times New Roman" w:hAnsi="Times New Roman" w:cs="Times New Roman"/>
          <w:sz w:val="20"/>
          <w:szCs w:val="20"/>
          <w:lang w:val="en-GB"/>
        </w:rPr>
        <w:t>and it will be further discussed in RAN#98-e</w:t>
      </w:r>
      <w:r>
        <w:rPr>
          <w:rFonts w:ascii="Times New Roman" w:eastAsia="Times New Roman" w:hAnsi="Times New Roman" w:cs="Times New Roman"/>
          <w:sz w:val="20"/>
          <w:szCs w:val="20"/>
          <w:lang w:val="en-GB"/>
        </w:rPr>
        <w:t xml:space="preserve">. </w:t>
      </w:r>
      <w:r w:rsidR="00750BC1">
        <w:rPr>
          <w:rFonts w:ascii="Times New Roman" w:eastAsia="Times New Roman" w:hAnsi="Times New Roman" w:cs="Times New Roman"/>
          <w:sz w:val="20"/>
          <w:szCs w:val="20"/>
          <w:lang w:val="en-GB"/>
        </w:rPr>
        <w:t>This section discuss</w:t>
      </w:r>
      <w:r w:rsidR="003D2DBB">
        <w:rPr>
          <w:rFonts w:ascii="Times New Roman" w:eastAsia="Times New Roman" w:hAnsi="Times New Roman" w:cs="Times New Roman"/>
          <w:sz w:val="20"/>
          <w:szCs w:val="20"/>
          <w:lang w:val="en-GB"/>
        </w:rPr>
        <w:t>es</w:t>
      </w:r>
      <w:r w:rsidR="00750BC1">
        <w:rPr>
          <w:rFonts w:ascii="Times New Roman" w:eastAsia="Times New Roman" w:hAnsi="Times New Roman" w:cs="Times New Roman"/>
          <w:sz w:val="20"/>
          <w:szCs w:val="20"/>
          <w:lang w:val="en-GB"/>
        </w:rPr>
        <w:t xml:space="preserve"> why option PR1 has to be considered for the </w:t>
      </w:r>
      <w:r w:rsidR="00CC14DD">
        <w:rPr>
          <w:rFonts w:ascii="Times New Roman" w:eastAsia="Times New Roman" w:hAnsi="Times New Roman" w:cs="Times New Roman"/>
          <w:sz w:val="20"/>
          <w:szCs w:val="20"/>
          <w:lang w:val="en-GB"/>
        </w:rPr>
        <w:t xml:space="preserve">standalone scheme. </w:t>
      </w:r>
    </w:p>
    <w:p w14:paraId="69EEF530" w14:textId="5F2BA222" w:rsidR="00CC14DD" w:rsidRDefault="00CC14DD" w:rsidP="007E4253">
      <w:pPr>
        <w:overflowPunct w:val="0"/>
        <w:autoSpaceDE w:val="0"/>
        <w:autoSpaceDN w:val="0"/>
        <w:adjustRightInd w:val="0"/>
        <w:spacing w:after="120"/>
        <w:jc w:val="both"/>
        <w:textAlignment w:val="baseline"/>
        <w:rPr>
          <w:rFonts w:ascii="Times New Roman" w:eastAsia="SimSun" w:hAnsi="Times New Roman" w:cs="Times New Roman"/>
          <w:sz w:val="20"/>
          <w:szCs w:val="20"/>
          <w:lang w:eastAsia="ja-JP"/>
        </w:rPr>
      </w:pPr>
      <w:r w:rsidRPr="007E4253">
        <w:rPr>
          <w:rFonts w:ascii="Times New Roman" w:eastAsia="SimSun" w:hAnsi="Times New Roman" w:cs="Times New Roman"/>
          <w:sz w:val="20"/>
          <w:szCs w:val="20"/>
          <w:lang w:eastAsia="ja-JP"/>
        </w:rPr>
        <w:t xml:space="preserve">First, as discussed in RAN </w:t>
      </w:r>
      <w:r w:rsidR="009D33D8">
        <w:rPr>
          <w:rFonts w:ascii="Times New Roman" w:eastAsia="SimSun" w:hAnsi="Times New Roman" w:cs="Times New Roman"/>
          <w:sz w:val="20"/>
          <w:szCs w:val="20"/>
          <w:lang w:eastAsia="ja-JP"/>
        </w:rPr>
        <w:t>#97</w:t>
      </w:r>
      <w:r w:rsidRPr="007E4253">
        <w:rPr>
          <w:rFonts w:ascii="Times New Roman" w:eastAsia="SimSun" w:hAnsi="Times New Roman" w:cs="Times New Roman"/>
          <w:sz w:val="20"/>
          <w:szCs w:val="20"/>
          <w:lang w:eastAsia="ja-JP"/>
        </w:rPr>
        <w:t xml:space="preserve">, </w:t>
      </w:r>
      <w:r w:rsidR="00FF660A" w:rsidRPr="007E4253">
        <w:rPr>
          <w:rFonts w:ascii="Times New Roman" w:eastAsia="SimSun" w:hAnsi="Times New Roman" w:cs="Times New Roman"/>
          <w:sz w:val="20"/>
          <w:szCs w:val="20"/>
          <w:lang w:eastAsia="ja-JP"/>
        </w:rPr>
        <w:t xml:space="preserve">typical commercial chips are </w:t>
      </w:r>
      <w:r w:rsidR="004D05BB" w:rsidRPr="007E4253">
        <w:rPr>
          <w:rFonts w:ascii="Times New Roman" w:eastAsia="SimSun" w:hAnsi="Times New Roman" w:cs="Times New Roman"/>
          <w:sz w:val="20"/>
          <w:szCs w:val="20"/>
          <w:lang w:eastAsia="ja-JP"/>
        </w:rPr>
        <w:t xml:space="preserve">based on dual modem including LTE and NR features. </w:t>
      </w:r>
      <w:r w:rsidR="009A491C" w:rsidRPr="007E4253">
        <w:rPr>
          <w:rFonts w:ascii="Times New Roman" w:eastAsia="SimSun" w:hAnsi="Times New Roman" w:cs="Times New Roman"/>
          <w:sz w:val="20"/>
          <w:szCs w:val="20"/>
          <w:lang w:eastAsia="ja-JP"/>
        </w:rPr>
        <w:t xml:space="preserve">Dual </w:t>
      </w:r>
      <w:r w:rsidR="00625B61" w:rsidRPr="007E4253">
        <w:rPr>
          <w:rFonts w:ascii="Times New Roman" w:eastAsia="SimSun" w:hAnsi="Times New Roman" w:cs="Times New Roman"/>
          <w:sz w:val="20"/>
          <w:szCs w:val="20"/>
          <w:lang w:eastAsia="ja-JP"/>
        </w:rPr>
        <w:t xml:space="preserve">modem is more desirable </w:t>
      </w:r>
      <w:r w:rsidR="00455522" w:rsidRPr="007E4253">
        <w:rPr>
          <w:rFonts w:ascii="Times New Roman" w:eastAsia="SimSun" w:hAnsi="Times New Roman" w:cs="Times New Roman"/>
          <w:sz w:val="20"/>
          <w:szCs w:val="20"/>
          <w:lang w:eastAsia="ja-JP"/>
        </w:rPr>
        <w:t>design approach</w:t>
      </w:r>
      <w:r w:rsidR="00B30E0F" w:rsidRPr="007E4253">
        <w:rPr>
          <w:rFonts w:ascii="Times New Roman" w:eastAsia="SimSun" w:hAnsi="Times New Roman" w:cs="Times New Roman"/>
          <w:sz w:val="20"/>
          <w:szCs w:val="20"/>
          <w:lang w:eastAsia="ja-JP"/>
        </w:rPr>
        <w:t xml:space="preserve"> for </w:t>
      </w:r>
      <w:r w:rsidR="00684641" w:rsidRPr="007E4253">
        <w:rPr>
          <w:rFonts w:ascii="Times New Roman" w:eastAsia="SimSun" w:hAnsi="Times New Roman" w:cs="Times New Roman"/>
          <w:sz w:val="20"/>
          <w:szCs w:val="20"/>
          <w:lang w:eastAsia="ja-JP"/>
        </w:rPr>
        <w:t>scaling</w:t>
      </w:r>
      <w:r w:rsidR="00861BF6" w:rsidRPr="007E4253">
        <w:rPr>
          <w:rFonts w:ascii="Times New Roman" w:eastAsia="SimSun" w:hAnsi="Times New Roman" w:cs="Times New Roman"/>
          <w:sz w:val="20"/>
          <w:szCs w:val="20"/>
          <w:lang w:eastAsia="ja-JP"/>
        </w:rPr>
        <w:t>-up across global markets</w:t>
      </w:r>
      <w:r w:rsidR="00EF3A36">
        <w:rPr>
          <w:rFonts w:ascii="Times New Roman" w:eastAsia="SimSun" w:hAnsi="Times New Roman" w:cs="Times New Roman"/>
          <w:sz w:val="20"/>
          <w:szCs w:val="20"/>
          <w:lang w:eastAsia="ja-JP"/>
        </w:rPr>
        <w:t xml:space="preserve"> especially for </w:t>
      </w:r>
      <w:r w:rsidR="00BB77B0">
        <w:rPr>
          <w:rFonts w:ascii="Times New Roman" w:eastAsia="SimSun" w:hAnsi="Times New Roman" w:cs="Times New Roman"/>
          <w:sz w:val="20"/>
          <w:szCs w:val="20"/>
          <w:lang w:eastAsia="ja-JP"/>
        </w:rPr>
        <w:t>modems targeting for IoT use cases</w:t>
      </w:r>
      <w:r w:rsidR="00861BF6" w:rsidRPr="007E4253">
        <w:rPr>
          <w:rFonts w:ascii="Times New Roman" w:eastAsia="SimSun" w:hAnsi="Times New Roman" w:cs="Times New Roman"/>
          <w:sz w:val="20"/>
          <w:szCs w:val="20"/>
          <w:lang w:eastAsia="ja-JP"/>
        </w:rPr>
        <w:t>.</w:t>
      </w:r>
      <w:r w:rsidR="00455522" w:rsidRPr="007E4253">
        <w:rPr>
          <w:rFonts w:ascii="Times New Roman" w:eastAsia="SimSun" w:hAnsi="Times New Roman" w:cs="Times New Roman"/>
          <w:sz w:val="20"/>
          <w:szCs w:val="20"/>
          <w:lang w:eastAsia="ja-JP"/>
        </w:rPr>
        <w:t xml:space="preserve"> </w:t>
      </w:r>
      <w:r w:rsidR="007E4253">
        <w:rPr>
          <w:rFonts w:ascii="Times New Roman" w:eastAsia="SimSun" w:hAnsi="Times New Roman" w:cs="Times New Roman"/>
          <w:sz w:val="20"/>
          <w:szCs w:val="20"/>
          <w:lang w:eastAsia="ja-JP"/>
        </w:rPr>
        <w:t>LTE</w:t>
      </w:r>
      <w:r w:rsidR="00455522" w:rsidRPr="007E4253">
        <w:rPr>
          <w:rFonts w:ascii="Times New Roman" w:eastAsia="SimSun" w:hAnsi="Times New Roman" w:cs="Times New Roman"/>
          <w:sz w:val="20"/>
          <w:szCs w:val="20"/>
          <w:lang w:eastAsia="ja-JP"/>
        </w:rPr>
        <w:t xml:space="preserve"> CAT-1bis category</w:t>
      </w:r>
      <w:r w:rsidR="007E4253">
        <w:rPr>
          <w:rFonts w:ascii="Times New Roman" w:eastAsia="SimSun" w:hAnsi="Times New Roman" w:cs="Times New Roman"/>
          <w:sz w:val="20"/>
          <w:szCs w:val="20"/>
          <w:lang w:eastAsia="ja-JP"/>
        </w:rPr>
        <w:t xml:space="preserve"> UE</w:t>
      </w:r>
      <w:r w:rsidR="00455522" w:rsidRPr="007E4253">
        <w:rPr>
          <w:rFonts w:ascii="Times New Roman" w:eastAsia="SimSun" w:hAnsi="Times New Roman" w:cs="Times New Roman"/>
          <w:sz w:val="20"/>
          <w:szCs w:val="20"/>
          <w:lang w:eastAsia="ja-JP"/>
        </w:rPr>
        <w:t xml:space="preserve"> supports 10Mbps DL and 5Mbps UL with 20MHz BW</w:t>
      </w:r>
      <w:r w:rsidR="007E4253">
        <w:rPr>
          <w:rFonts w:ascii="Times New Roman" w:eastAsia="SimSun" w:hAnsi="Times New Roman" w:cs="Times New Roman"/>
          <w:sz w:val="20"/>
          <w:szCs w:val="20"/>
          <w:lang w:eastAsia="ja-JP"/>
        </w:rPr>
        <w:t xml:space="preserve">, which is considered comparable to </w:t>
      </w:r>
      <w:r w:rsidR="00BA270B">
        <w:rPr>
          <w:rFonts w:ascii="Times New Roman" w:eastAsia="SimSun" w:hAnsi="Times New Roman" w:cs="Times New Roman"/>
          <w:sz w:val="20"/>
          <w:szCs w:val="20"/>
          <w:lang w:eastAsia="ja-JP"/>
        </w:rPr>
        <w:t xml:space="preserve">NR eRedCap UEs from the target bitrate perspective. If we consider dual modem of CAT-1bis and </w:t>
      </w:r>
      <w:r w:rsidR="007C14A8">
        <w:rPr>
          <w:rFonts w:ascii="Times New Roman" w:eastAsia="SimSun" w:hAnsi="Times New Roman" w:cs="Times New Roman"/>
          <w:sz w:val="20"/>
          <w:szCs w:val="20"/>
          <w:lang w:eastAsia="ja-JP"/>
        </w:rPr>
        <w:t xml:space="preserve">eRedCap UE, most of the baseband features will be shared between two modes and CAT-1bis already supports </w:t>
      </w:r>
      <w:r w:rsidR="00971C54">
        <w:rPr>
          <w:rFonts w:ascii="Times New Roman" w:eastAsia="SimSun" w:hAnsi="Times New Roman" w:cs="Times New Roman"/>
          <w:sz w:val="20"/>
          <w:szCs w:val="20"/>
          <w:lang w:eastAsia="ja-JP"/>
        </w:rPr>
        <w:t xml:space="preserve">20MHz BB operation. </w:t>
      </w:r>
      <w:r w:rsidR="00F77A1F">
        <w:rPr>
          <w:rFonts w:ascii="Times New Roman" w:eastAsia="SimSun" w:hAnsi="Times New Roman" w:cs="Times New Roman"/>
          <w:sz w:val="20"/>
          <w:szCs w:val="20"/>
          <w:lang w:eastAsia="ja-JP"/>
        </w:rPr>
        <w:t xml:space="preserve">If </w:t>
      </w:r>
      <w:r w:rsidR="00DD765D">
        <w:rPr>
          <w:rFonts w:ascii="Times New Roman" w:eastAsia="SimSun" w:hAnsi="Times New Roman" w:cs="Times New Roman"/>
          <w:sz w:val="20"/>
          <w:szCs w:val="20"/>
          <w:lang w:eastAsia="ja-JP"/>
        </w:rPr>
        <w:t xml:space="preserve">NR eRedCap with BW3 </w:t>
      </w:r>
      <w:r w:rsidR="00F77A1F">
        <w:rPr>
          <w:rFonts w:ascii="Times New Roman" w:eastAsia="SimSun" w:hAnsi="Times New Roman" w:cs="Times New Roman"/>
          <w:sz w:val="20"/>
          <w:szCs w:val="20"/>
          <w:lang w:eastAsia="ja-JP"/>
        </w:rPr>
        <w:t xml:space="preserve">option is combined with LTE CAT-1bis, </w:t>
      </w:r>
      <w:r w:rsidR="001173CF">
        <w:rPr>
          <w:rFonts w:ascii="Times New Roman" w:eastAsia="SimSun" w:hAnsi="Times New Roman" w:cs="Times New Roman"/>
          <w:sz w:val="20"/>
          <w:szCs w:val="20"/>
          <w:lang w:eastAsia="ja-JP"/>
        </w:rPr>
        <w:t xml:space="preserve">the potential </w:t>
      </w:r>
      <w:r w:rsidR="00FA111C">
        <w:rPr>
          <w:rFonts w:ascii="Times New Roman" w:eastAsia="SimSun" w:hAnsi="Times New Roman" w:cs="Times New Roman"/>
          <w:sz w:val="20"/>
          <w:szCs w:val="20"/>
          <w:lang w:eastAsia="ja-JP"/>
        </w:rPr>
        <w:t>cost saving benefits</w:t>
      </w:r>
      <w:r w:rsidR="002A0F6F">
        <w:rPr>
          <w:rFonts w:ascii="Times New Roman" w:eastAsia="SimSun" w:hAnsi="Times New Roman" w:cs="Times New Roman"/>
          <w:sz w:val="20"/>
          <w:szCs w:val="20"/>
          <w:lang w:eastAsia="ja-JP"/>
        </w:rPr>
        <w:t xml:space="preserve"> of BW3 option</w:t>
      </w:r>
      <w:r w:rsidR="00FA111C">
        <w:rPr>
          <w:rFonts w:ascii="Times New Roman" w:eastAsia="SimSun" w:hAnsi="Times New Roman" w:cs="Times New Roman"/>
          <w:sz w:val="20"/>
          <w:szCs w:val="20"/>
          <w:lang w:eastAsia="ja-JP"/>
        </w:rPr>
        <w:t xml:space="preserve"> is unrealizable </w:t>
      </w:r>
      <w:r w:rsidR="002A0F6F">
        <w:rPr>
          <w:rFonts w:ascii="Times New Roman" w:eastAsia="SimSun" w:hAnsi="Times New Roman" w:cs="Times New Roman"/>
          <w:sz w:val="20"/>
          <w:szCs w:val="20"/>
          <w:lang w:eastAsia="ja-JP"/>
        </w:rPr>
        <w:t>in practice because</w:t>
      </w:r>
      <w:r w:rsidR="00FA111C">
        <w:rPr>
          <w:rFonts w:ascii="Times New Roman" w:eastAsia="SimSun" w:hAnsi="Times New Roman" w:cs="Times New Roman"/>
          <w:sz w:val="20"/>
          <w:szCs w:val="20"/>
          <w:lang w:eastAsia="ja-JP"/>
        </w:rPr>
        <w:t xml:space="preserve"> </w:t>
      </w:r>
      <w:r w:rsidR="00F77A1F">
        <w:rPr>
          <w:rFonts w:ascii="Times New Roman" w:eastAsia="SimSun" w:hAnsi="Times New Roman" w:cs="Times New Roman"/>
          <w:sz w:val="20"/>
          <w:szCs w:val="20"/>
          <w:lang w:eastAsia="ja-JP"/>
        </w:rPr>
        <w:t xml:space="preserve">the 20MHz BW operation is </w:t>
      </w:r>
      <w:r w:rsidR="002A0F6F">
        <w:rPr>
          <w:rFonts w:ascii="Times New Roman" w:eastAsia="SimSun" w:hAnsi="Times New Roman" w:cs="Times New Roman"/>
          <w:sz w:val="20"/>
          <w:szCs w:val="20"/>
          <w:lang w:eastAsia="ja-JP"/>
        </w:rPr>
        <w:t xml:space="preserve">anyway </w:t>
      </w:r>
      <w:r w:rsidR="00F77A1F">
        <w:rPr>
          <w:rFonts w:ascii="Times New Roman" w:eastAsia="SimSun" w:hAnsi="Times New Roman" w:cs="Times New Roman"/>
          <w:sz w:val="20"/>
          <w:szCs w:val="20"/>
          <w:lang w:eastAsia="ja-JP"/>
        </w:rPr>
        <w:t>supported</w:t>
      </w:r>
      <w:r w:rsidR="00825DBE">
        <w:rPr>
          <w:rFonts w:ascii="Times New Roman" w:eastAsia="SimSun" w:hAnsi="Times New Roman" w:cs="Times New Roman"/>
          <w:sz w:val="20"/>
          <w:szCs w:val="20"/>
          <w:lang w:eastAsia="ja-JP"/>
        </w:rPr>
        <w:t xml:space="preserve"> in the mode</w:t>
      </w:r>
      <w:r w:rsidR="001E6D4E">
        <w:rPr>
          <w:rFonts w:ascii="Times New Roman" w:eastAsia="SimSun" w:hAnsi="Times New Roman" w:cs="Times New Roman"/>
          <w:sz w:val="20"/>
          <w:szCs w:val="20"/>
          <w:lang w:eastAsia="ja-JP"/>
        </w:rPr>
        <w:t>m</w:t>
      </w:r>
      <w:r w:rsidR="00F77A1F">
        <w:rPr>
          <w:rFonts w:ascii="Times New Roman" w:eastAsia="SimSun" w:hAnsi="Times New Roman" w:cs="Times New Roman"/>
          <w:sz w:val="20"/>
          <w:szCs w:val="20"/>
          <w:lang w:eastAsia="ja-JP"/>
        </w:rPr>
        <w:t xml:space="preserve"> </w:t>
      </w:r>
      <w:r w:rsidR="00825DBE">
        <w:rPr>
          <w:rFonts w:ascii="Times New Roman" w:eastAsia="SimSun" w:hAnsi="Times New Roman" w:cs="Times New Roman"/>
          <w:sz w:val="20"/>
          <w:szCs w:val="20"/>
          <w:lang w:eastAsia="ja-JP"/>
        </w:rPr>
        <w:t>for</w:t>
      </w:r>
      <w:r w:rsidR="002A0F6F">
        <w:rPr>
          <w:rFonts w:ascii="Times New Roman" w:eastAsia="SimSun" w:hAnsi="Times New Roman" w:cs="Times New Roman"/>
          <w:sz w:val="20"/>
          <w:szCs w:val="20"/>
          <w:lang w:eastAsia="ja-JP"/>
        </w:rPr>
        <w:t xml:space="preserve"> </w:t>
      </w:r>
      <w:r w:rsidR="00F77A1F">
        <w:rPr>
          <w:rFonts w:ascii="Times New Roman" w:eastAsia="SimSun" w:hAnsi="Times New Roman" w:cs="Times New Roman"/>
          <w:sz w:val="20"/>
          <w:szCs w:val="20"/>
          <w:lang w:eastAsia="ja-JP"/>
        </w:rPr>
        <w:t xml:space="preserve">LTE </w:t>
      </w:r>
      <w:r w:rsidR="002A0F6F">
        <w:rPr>
          <w:rFonts w:ascii="Times New Roman" w:eastAsia="SimSun" w:hAnsi="Times New Roman" w:cs="Times New Roman"/>
          <w:sz w:val="20"/>
          <w:szCs w:val="20"/>
          <w:lang w:eastAsia="ja-JP"/>
        </w:rPr>
        <w:t xml:space="preserve">CAT-1bis. </w:t>
      </w:r>
    </w:p>
    <w:p w14:paraId="59B41A6C" w14:textId="19D53AD1" w:rsidR="00AF53A4" w:rsidRDefault="00AF53A4" w:rsidP="007E4253">
      <w:pPr>
        <w:overflowPunct w:val="0"/>
        <w:autoSpaceDE w:val="0"/>
        <w:autoSpaceDN w:val="0"/>
        <w:adjustRightInd w:val="0"/>
        <w:spacing w:after="120"/>
        <w:jc w:val="both"/>
        <w:textAlignment w:val="baseline"/>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 xml:space="preserve">Secondly, standalone PR1 can </w:t>
      </w:r>
      <w:r w:rsidR="006F39E3">
        <w:rPr>
          <w:rFonts w:ascii="Times New Roman" w:eastAsia="SimSun" w:hAnsi="Times New Roman" w:cs="Times New Roman"/>
          <w:sz w:val="20"/>
          <w:szCs w:val="20"/>
          <w:lang w:eastAsia="ja-JP"/>
        </w:rPr>
        <w:t>enable</w:t>
      </w:r>
      <w:r>
        <w:rPr>
          <w:rFonts w:ascii="Times New Roman" w:eastAsia="SimSun" w:hAnsi="Times New Roman" w:cs="Times New Roman"/>
          <w:sz w:val="20"/>
          <w:szCs w:val="20"/>
          <w:lang w:eastAsia="ja-JP"/>
        </w:rPr>
        <w:t xml:space="preserve"> early deployment of </w:t>
      </w:r>
      <w:r w:rsidR="005F5D0E">
        <w:rPr>
          <w:rFonts w:ascii="Times New Roman" w:eastAsia="SimSun" w:hAnsi="Times New Roman" w:cs="Times New Roman"/>
          <w:sz w:val="20"/>
          <w:szCs w:val="20"/>
          <w:lang w:eastAsia="ja-JP"/>
        </w:rPr>
        <w:t xml:space="preserve">eRedCap system </w:t>
      </w:r>
      <w:r w:rsidR="0099048E">
        <w:rPr>
          <w:rFonts w:ascii="Times New Roman" w:eastAsia="SimSun" w:hAnsi="Times New Roman" w:cs="Times New Roman"/>
          <w:sz w:val="20"/>
          <w:szCs w:val="20"/>
          <w:lang w:eastAsia="ja-JP"/>
        </w:rPr>
        <w:t>due to that</w:t>
      </w:r>
      <w:r w:rsidR="005F5D0E">
        <w:rPr>
          <w:rFonts w:ascii="Times New Roman" w:eastAsia="SimSun" w:hAnsi="Times New Roman" w:cs="Times New Roman"/>
          <w:sz w:val="20"/>
          <w:szCs w:val="20"/>
          <w:lang w:eastAsia="ja-JP"/>
        </w:rPr>
        <w:t xml:space="preserve"> only a minimal change is needed for UEs and NWs. </w:t>
      </w:r>
      <w:r w:rsidR="006A0CBA">
        <w:rPr>
          <w:rFonts w:ascii="Times New Roman" w:eastAsia="SimSun" w:hAnsi="Times New Roman" w:cs="Times New Roman"/>
          <w:sz w:val="20"/>
          <w:szCs w:val="20"/>
          <w:lang w:eastAsia="ja-JP"/>
        </w:rPr>
        <w:t xml:space="preserve">This option does not bring any </w:t>
      </w:r>
      <w:r w:rsidR="00555BC1">
        <w:rPr>
          <w:rFonts w:ascii="Times New Roman" w:eastAsia="SimSun" w:hAnsi="Times New Roman" w:cs="Times New Roman"/>
          <w:sz w:val="20"/>
          <w:szCs w:val="20"/>
          <w:lang w:eastAsia="ja-JP"/>
        </w:rPr>
        <w:t xml:space="preserve">significant </w:t>
      </w:r>
      <w:r w:rsidR="009B1503">
        <w:rPr>
          <w:rFonts w:ascii="Times New Roman" w:eastAsia="SimSun" w:hAnsi="Times New Roman" w:cs="Times New Roman"/>
          <w:sz w:val="20"/>
          <w:szCs w:val="20"/>
          <w:lang w:eastAsia="ja-JP"/>
        </w:rPr>
        <w:t>coexistence issues, e.g., coverage recovery of SIB</w:t>
      </w:r>
      <w:r w:rsidR="00DE18A9">
        <w:rPr>
          <w:rFonts w:ascii="Times New Roman" w:eastAsia="SimSun" w:hAnsi="Times New Roman" w:cs="Times New Roman"/>
          <w:sz w:val="20"/>
          <w:szCs w:val="20"/>
          <w:lang w:eastAsia="ja-JP"/>
        </w:rPr>
        <w:t>1</w:t>
      </w:r>
      <w:r w:rsidR="00051118">
        <w:rPr>
          <w:rFonts w:ascii="Times New Roman" w:eastAsia="SimSun" w:hAnsi="Times New Roman" w:cs="Times New Roman"/>
          <w:sz w:val="20"/>
          <w:szCs w:val="20"/>
          <w:lang w:eastAsia="ja-JP"/>
        </w:rPr>
        <w:t>,</w:t>
      </w:r>
      <w:r w:rsidR="009B1503">
        <w:rPr>
          <w:rFonts w:ascii="Times New Roman" w:eastAsia="SimSun" w:hAnsi="Times New Roman" w:cs="Times New Roman"/>
          <w:sz w:val="20"/>
          <w:szCs w:val="20"/>
          <w:lang w:eastAsia="ja-JP"/>
        </w:rPr>
        <w:t xml:space="preserve"> and </w:t>
      </w:r>
      <w:r w:rsidR="00DE18A9">
        <w:rPr>
          <w:rFonts w:ascii="Times New Roman" w:eastAsia="SimSun" w:hAnsi="Times New Roman" w:cs="Times New Roman"/>
          <w:sz w:val="20"/>
          <w:szCs w:val="20"/>
          <w:lang w:eastAsia="ja-JP"/>
        </w:rPr>
        <w:t xml:space="preserve">also </w:t>
      </w:r>
      <w:r w:rsidR="00051118">
        <w:rPr>
          <w:rFonts w:ascii="Times New Roman" w:eastAsia="SimSun" w:hAnsi="Times New Roman" w:cs="Times New Roman"/>
          <w:sz w:val="20"/>
          <w:szCs w:val="20"/>
          <w:lang w:eastAsia="ja-JP"/>
        </w:rPr>
        <w:t xml:space="preserve">it </w:t>
      </w:r>
      <w:r w:rsidR="00DE18A9">
        <w:rPr>
          <w:rFonts w:ascii="Times New Roman" w:eastAsia="SimSun" w:hAnsi="Times New Roman" w:cs="Times New Roman"/>
          <w:sz w:val="20"/>
          <w:szCs w:val="20"/>
          <w:lang w:eastAsia="ja-JP"/>
        </w:rPr>
        <w:t>does not require separate early indication scheme to differentiate Rel-17 RedCap and Rel-18 eRedCap with PR1</w:t>
      </w:r>
      <w:r w:rsidR="0099048E">
        <w:rPr>
          <w:rFonts w:ascii="Times New Roman" w:eastAsia="SimSun" w:hAnsi="Times New Roman" w:cs="Times New Roman"/>
          <w:sz w:val="20"/>
          <w:szCs w:val="20"/>
          <w:lang w:eastAsia="ja-JP"/>
        </w:rPr>
        <w:t xml:space="preserve">, which can </w:t>
      </w:r>
      <w:r w:rsidR="006F39E3">
        <w:rPr>
          <w:rFonts w:ascii="Times New Roman" w:eastAsia="SimSun" w:hAnsi="Times New Roman" w:cs="Times New Roman"/>
          <w:sz w:val="20"/>
          <w:szCs w:val="20"/>
          <w:lang w:eastAsia="ja-JP"/>
        </w:rPr>
        <w:t xml:space="preserve">enable </w:t>
      </w:r>
      <w:r w:rsidR="0099048E">
        <w:rPr>
          <w:rFonts w:ascii="Times New Roman" w:eastAsia="SimSun" w:hAnsi="Times New Roman" w:cs="Times New Roman"/>
          <w:sz w:val="20"/>
          <w:szCs w:val="20"/>
          <w:lang w:eastAsia="ja-JP"/>
        </w:rPr>
        <w:t xml:space="preserve">reuse </w:t>
      </w:r>
      <w:r w:rsidR="006F39E3">
        <w:rPr>
          <w:rFonts w:ascii="Times New Roman" w:eastAsia="SimSun" w:hAnsi="Times New Roman" w:cs="Times New Roman"/>
          <w:sz w:val="20"/>
          <w:szCs w:val="20"/>
          <w:lang w:eastAsia="ja-JP"/>
        </w:rPr>
        <w:t xml:space="preserve">of </w:t>
      </w:r>
      <w:r w:rsidR="0099048E">
        <w:rPr>
          <w:rFonts w:ascii="Times New Roman" w:eastAsia="SimSun" w:hAnsi="Times New Roman" w:cs="Times New Roman"/>
          <w:sz w:val="20"/>
          <w:szCs w:val="20"/>
          <w:lang w:eastAsia="ja-JP"/>
        </w:rPr>
        <w:t xml:space="preserve">the Rel-17 </w:t>
      </w:r>
      <w:r w:rsidR="008748A2">
        <w:rPr>
          <w:rFonts w:ascii="Times New Roman" w:eastAsia="SimSun" w:hAnsi="Times New Roman" w:cs="Times New Roman"/>
          <w:sz w:val="20"/>
          <w:szCs w:val="20"/>
          <w:lang w:eastAsia="ja-JP"/>
        </w:rPr>
        <w:t>networks</w:t>
      </w:r>
      <w:r w:rsidR="002D6050">
        <w:rPr>
          <w:rFonts w:ascii="Times New Roman" w:eastAsia="SimSun" w:hAnsi="Times New Roman" w:cs="Times New Roman"/>
          <w:sz w:val="20"/>
          <w:szCs w:val="20"/>
          <w:lang w:eastAsia="ja-JP"/>
        </w:rPr>
        <w:t xml:space="preserve"> with minimal </w:t>
      </w:r>
      <w:r w:rsidR="008748A2">
        <w:rPr>
          <w:rFonts w:ascii="Times New Roman" w:eastAsia="SimSun" w:hAnsi="Times New Roman" w:cs="Times New Roman"/>
          <w:sz w:val="20"/>
          <w:szCs w:val="20"/>
          <w:lang w:eastAsia="ja-JP"/>
        </w:rPr>
        <w:t>change/</w:t>
      </w:r>
      <w:r w:rsidR="002D6050">
        <w:rPr>
          <w:rFonts w:ascii="Times New Roman" w:eastAsia="SimSun" w:hAnsi="Times New Roman" w:cs="Times New Roman"/>
          <w:sz w:val="20"/>
          <w:szCs w:val="20"/>
          <w:lang w:eastAsia="ja-JP"/>
        </w:rPr>
        <w:t>modification to support Rel-18 eRedCap UEs</w:t>
      </w:r>
      <w:r w:rsidR="00DE18A9">
        <w:rPr>
          <w:rFonts w:ascii="Times New Roman" w:eastAsia="SimSun" w:hAnsi="Times New Roman" w:cs="Times New Roman"/>
          <w:sz w:val="20"/>
          <w:szCs w:val="20"/>
          <w:lang w:eastAsia="ja-JP"/>
        </w:rPr>
        <w:t xml:space="preserve">. </w:t>
      </w:r>
    </w:p>
    <w:p w14:paraId="4071604F" w14:textId="1239E98C" w:rsidR="005D6D96" w:rsidRPr="00E36D5A" w:rsidRDefault="005D6D96" w:rsidP="007E4253">
      <w:pPr>
        <w:overflowPunct w:val="0"/>
        <w:autoSpaceDE w:val="0"/>
        <w:autoSpaceDN w:val="0"/>
        <w:adjustRightInd w:val="0"/>
        <w:spacing w:after="120"/>
        <w:jc w:val="both"/>
        <w:textAlignment w:val="baseline"/>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Lastly, PR1 is just a</w:t>
      </w:r>
      <w:r w:rsidR="006918ED">
        <w:rPr>
          <w:rFonts w:ascii="Times New Roman" w:eastAsia="SimSun" w:hAnsi="Times New Roman" w:cs="Times New Roman"/>
          <w:sz w:val="20"/>
          <w:szCs w:val="20"/>
          <w:lang w:eastAsia="ja-JP"/>
        </w:rPr>
        <w:t xml:space="preserve"> simple</w:t>
      </w:r>
      <w:r>
        <w:rPr>
          <w:rFonts w:ascii="Times New Roman" w:eastAsia="SimSun" w:hAnsi="Times New Roman" w:cs="Times New Roman"/>
          <w:sz w:val="20"/>
          <w:szCs w:val="20"/>
          <w:lang w:eastAsia="ja-JP"/>
        </w:rPr>
        <w:t xml:space="preserve"> extension of the </w:t>
      </w:r>
      <w:r w:rsidR="006918ED">
        <w:rPr>
          <w:rFonts w:ascii="Times New Roman" w:eastAsia="SimSun" w:hAnsi="Times New Roman" w:cs="Times New Roman"/>
          <w:sz w:val="20"/>
          <w:szCs w:val="20"/>
          <w:lang w:eastAsia="ja-JP"/>
        </w:rPr>
        <w:t>existing capability based peak rate calculation.</w:t>
      </w:r>
      <w:r w:rsidR="00B64197">
        <w:rPr>
          <w:rFonts w:ascii="Times New Roman" w:eastAsia="SimSun" w:hAnsi="Times New Roman" w:cs="Times New Roman"/>
          <w:sz w:val="20"/>
          <w:szCs w:val="20"/>
          <w:lang w:eastAsia="ja-JP"/>
        </w:rPr>
        <w:t xml:space="preserve"> It is well known that</w:t>
      </w:r>
      <w:r w:rsidR="009051FB">
        <w:rPr>
          <w:rFonts w:ascii="Times New Roman" w:eastAsia="SimSun" w:hAnsi="Times New Roman" w:cs="Times New Roman"/>
          <w:sz w:val="20"/>
          <w:szCs w:val="20"/>
          <w:lang w:eastAsia="ja-JP"/>
        </w:rPr>
        <w:t xml:space="preserve"> Peak rate is calculated by </w:t>
      </w:r>
      <w:r w:rsidR="00B64197">
        <w:rPr>
          <w:rFonts w:ascii="Times New Roman" w:eastAsia="SimSun" w:hAnsi="Times New Roman" w:cs="Times New Roman"/>
          <w:sz w:val="20"/>
          <w:szCs w:val="20"/>
          <w:lang w:eastAsia="ja-JP"/>
        </w:rPr>
        <w:t>three</w:t>
      </w:r>
      <w:r w:rsidR="009051FB">
        <w:rPr>
          <w:rFonts w:ascii="Times New Roman" w:eastAsia="SimSun" w:hAnsi="Times New Roman" w:cs="Times New Roman"/>
          <w:sz w:val="20"/>
          <w:szCs w:val="20"/>
          <w:lang w:eastAsia="ja-JP"/>
        </w:rPr>
        <w:t xml:space="preserve"> </w:t>
      </w:r>
      <w:r w:rsidR="00DC14C3">
        <w:rPr>
          <w:rFonts w:ascii="Times New Roman" w:eastAsia="SimSun" w:hAnsi="Times New Roman" w:cs="Times New Roman"/>
          <w:sz w:val="20"/>
          <w:szCs w:val="20"/>
          <w:lang w:eastAsia="ja-JP"/>
        </w:rPr>
        <w:t xml:space="preserve">higher layer capability parameters </w:t>
      </w:r>
      <w:r w:rsidR="00E36D5A">
        <w:rPr>
          <w:rFonts w:ascii="Times New Roman" w:eastAsia="SimSun" w:hAnsi="Times New Roman" w:cs="Times New Roman"/>
          <w:sz w:val="20"/>
          <w:szCs w:val="20"/>
          <w:lang w:eastAsia="ja-JP"/>
        </w:rPr>
        <w:t>including</w:t>
      </w:r>
      <w:r w:rsidR="00D27ED9">
        <w:rPr>
          <w:rFonts w:ascii="Times New Roman" w:eastAsia="SimSun" w:hAnsi="Times New Roman" w:cs="Times New Roman"/>
          <w:sz w:val="20"/>
          <w:szCs w:val="20"/>
          <w:lang w:eastAsia="ja-JP"/>
        </w:rPr>
        <w:t xml:space="preserve"> </w:t>
      </w:r>
      <w:proofErr w:type="spellStart"/>
      <w:r w:rsidR="008D30B6" w:rsidRPr="00E36D5A">
        <w:rPr>
          <w:rFonts w:ascii="Times New Roman" w:eastAsia="SimSun" w:hAnsi="Times New Roman" w:cs="Times New Roman"/>
          <w:i/>
          <w:iCs/>
          <w:sz w:val="20"/>
          <w:szCs w:val="20"/>
          <w:lang w:eastAsia="ja-JP"/>
        </w:rPr>
        <w:t>maxNumberMIMO-LayersPDSCH</w:t>
      </w:r>
      <w:proofErr w:type="spellEnd"/>
      <w:r w:rsidR="00D27ED9">
        <w:rPr>
          <w:rFonts w:ascii="Times New Roman" w:eastAsia="SimSun" w:hAnsi="Times New Roman" w:cs="Times New Roman"/>
          <w:sz w:val="20"/>
          <w:szCs w:val="20"/>
          <w:lang w:eastAsia="ja-JP"/>
        </w:rPr>
        <w:t xml:space="preserve">, </w:t>
      </w:r>
      <w:proofErr w:type="spellStart"/>
      <w:r w:rsidR="00A93BE9" w:rsidRPr="00E36D5A">
        <w:rPr>
          <w:rFonts w:ascii="Times New Roman" w:eastAsia="SimSun" w:hAnsi="Times New Roman" w:cs="Times New Roman"/>
          <w:i/>
          <w:iCs/>
          <w:sz w:val="20"/>
          <w:szCs w:val="20"/>
          <w:lang w:eastAsia="ja-JP"/>
        </w:rPr>
        <w:t>supportedModulationOrderDL</w:t>
      </w:r>
      <w:proofErr w:type="spellEnd"/>
      <w:r w:rsidR="00A93BE9" w:rsidRPr="00E36D5A">
        <w:rPr>
          <w:rFonts w:ascii="Times New Roman" w:eastAsia="SimSun" w:hAnsi="Times New Roman" w:cs="Times New Roman"/>
          <w:sz w:val="20"/>
          <w:szCs w:val="20"/>
          <w:lang w:eastAsia="ja-JP"/>
        </w:rPr>
        <w:t xml:space="preserve">, and </w:t>
      </w:r>
      <w:proofErr w:type="spellStart"/>
      <w:r w:rsidR="00A93BE9" w:rsidRPr="00E36D5A">
        <w:rPr>
          <w:rFonts w:ascii="Times New Roman" w:eastAsia="SimSun" w:hAnsi="Times New Roman" w:cs="Times New Roman"/>
          <w:i/>
          <w:iCs/>
          <w:sz w:val="20"/>
          <w:szCs w:val="20"/>
          <w:lang w:eastAsia="ja-JP"/>
        </w:rPr>
        <w:t>scalingFactor</w:t>
      </w:r>
      <w:proofErr w:type="spellEnd"/>
      <w:r w:rsidR="00E36D5A">
        <w:rPr>
          <w:rFonts w:ascii="Times New Roman" w:eastAsia="SimSun" w:hAnsi="Times New Roman" w:cs="Times New Roman"/>
          <w:i/>
          <w:iCs/>
          <w:sz w:val="20"/>
          <w:szCs w:val="20"/>
          <w:lang w:eastAsia="ja-JP"/>
        </w:rPr>
        <w:t xml:space="preserve">. </w:t>
      </w:r>
      <w:r w:rsidR="001840B2">
        <w:rPr>
          <w:rFonts w:ascii="Times New Roman" w:eastAsia="SimSun" w:hAnsi="Times New Roman" w:cs="Times New Roman"/>
          <w:sz w:val="20"/>
          <w:szCs w:val="20"/>
          <w:lang w:eastAsia="ja-JP"/>
        </w:rPr>
        <w:t>In Rel-15/16/17, the</w:t>
      </w:r>
      <w:r w:rsidR="00F71009">
        <w:rPr>
          <w:rFonts w:ascii="Times New Roman" w:eastAsia="SimSun" w:hAnsi="Times New Roman" w:cs="Times New Roman"/>
          <w:sz w:val="20"/>
          <w:szCs w:val="20"/>
          <w:lang w:eastAsia="ja-JP"/>
        </w:rPr>
        <w:t xml:space="preserve">re </w:t>
      </w:r>
      <w:r w:rsidR="007D0EB3">
        <w:rPr>
          <w:rFonts w:ascii="Times New Roman" w:eastAsia="SimSun" w:hAnsi="Times New Roman" w:cs="Times New Roman"/>
          <w:sz w:val="20"/>
          <w:szCs w:val="20"/>
          <w:lang w:eastAsia="ja-JP"/>
        </w:rPr>
        <w:t>are</w:t>
      </w:r>
      <w:r w:rsidR="00F71009">
        <w:rPr>
          <w:rFonts w:ascii="Times New Roman" w:eastAsia="SimSun" w:hAnsi="Times New Roman" w:cs="Times New Roman"/>
          <w:sz w:val="20"/>
          <w:szCs w:val="20"/>
          <w:lang w:eastAsia="ja-JP"/>
        </w:rPr>
        <w:t xml:space="preserve"> UEs with different peak rates </w:t>
      </w:r>
      <w:r w:rsidR="008F365F">
        <w:rPr>
          <w:rFonts w:ascii="Times New Roman" w:eastAsia="SimSun" w:hAnsi="Times New Roman" w:cs="Times New Roman"/>
          <w:sz w:val="20"/>
          <w:szCs w:val="20"/>
          <w:lang w:eastAsia="ja-JP"/>
        </w:rPr>
        <w:t>by reporting</w:t>
      </w:r>
      <w:r w:rsidR="00F71009">
        <w:rPr>
          <w:rFonts w:ascii="Times New Roman" w:eastAsia="SimSun" w:hAnsi="Times New Roman" w:cs="Times New Roman"/>
          <w:sz w:val="20"/>
          <w:szCs w:val="20"/>
          <w:lang w:eastAsia="ja-JP"/>
        </w:rPr>
        <w:t xml:space="preserve"> the </w:t>
      </w:r>
      <w:r w:rsidR="009E5B55">
        <w:rPr>
          <w:rFonts w:ascii="Times New Roman" w:eastAsia="SimSun" w:hAnsi="Times New Roman" w:cs="Times New Roman"/>
          <w:sz w:val="20"/>
          <w:szCs w:val="20"/>
          <w:lang w:eastAsia="ja-JP"/>
        </w:rPr>
        <w:t>different combination</w:t>
      </w:r>
      <w:r w:rsidR="008F365F">
        <w:rPr>
          <w:rFonts w:ascii="Times New Roman" w:eastAsia="SimSun" w:hAnsi="Times New Roman" w:cs="Times New Roman"/>
          <w:sz w:val="20"/>
          <w:szCs w:val="20"/>
          <w:lang w:eastAsia="ja-JP"/>
        </w:rPr>
        <w:t xml:space="preserve"> of those parameters</w:t>
      </w:r>
      <w:r w:rsidR="009E5B55">
        <w:rPr>
          <w:rFonts w:ascii="Times New Roman" w:eastAsia="SimSun" w:hAnsi="Times New Roman" w:cs="Times New Roman"/>
          <w:sz w:val="20"/>
          <w:szCs w:val="20"/>
          <w:lang w:eastAsia="ja-JP"/>
        </w:rPr>
        <w:t xml:space="preserve"> </w:t>
      </w:r>
      <w:r w:rsidR="00101166">
        <w:rPr>
          <w:rFonts w:ascii="Times New Roman" w:eastAsia="SimSun" w:hAnsi="Times New Roman" w:cs="Times New Roman"/>
          <w:sz w:val="20"/>
          <w:szCs w:val="20"/>
          <w:lang w:eastAsia="ja-JP"/>
        </w:rPr>
        <w:t xml:space="preserve">but </w:t>
      </w:r>
      <w:r w:rsidR="007D0EB3">
        <w:rPr>
          <w:rFonts w:ascii="Times New Roman" w:eastAsia="SimSun" w:hAnsi="Times New Roman" w:cs="Times New Roman"/>
          <w:sz w:val="20"/>
          <w:szCs w:val="20"/>
          <w:lang w:eastAsia="ja-JP"/>
        </w:rPr>
        <w:t xml:space="preserve">those UEs </w:t>
      </w:r>
      <w:r w:rsidR="009B67FF">
        <w:rPr>
          <w:rFonts w:ascii="Times New Roman" w:eastAsia="SimSun" w:hAnsi="Times New Roman" w:cs="Times New Roman"/>
          <w:sz w:val="20"/>
          <w:szCs w:val="20"/>
          <w:lang w:eastAsia="ja-JP"/>
        </w:rPr>
        <w:t>are not</w:t>
      </w:r>
      <w:r w:rsidR="007D0EB3">
        <w:rPr>
          <w:rFonts w:ascii="Times New Roman" w:eastAsia="SimSun" w:hAnsi="Times New Roman" w:cs="Times New Roman"/>
          <w:sz w:val="20"/>
          <w:szCs w:val="20"/>
          <w:lang w:eastAsia="ja-JP"/>
        </w:rPr>
        <w:t xml:space="preserve"> considered as </w:t>
      </w:r>
      <w:r w:rsidR="003A627A">
        <w:rPr>
          <w:rFonts w:ascii="Times New Roman" w:eastAsia="SimSun" w:hAnsi="Times New Roman" w:cs="Times New Roman"/>
          <w:sz w:val="20"/>
          <w:szCs w:val="20"/>
          <w:lang w:eastAsia="ja-JP"/>
        </w:rPr>
        <w:t>different</w:t>
      </w:r>
      <w:r w:rsidR="009E5B55">
        <w:rPr>
          <w:rFonts w:ascii="Times New Roman" w:eastAsia="SimSun" w:hAnsi="Times New Roman" w:cs="Times New Roman"/>
          <w:sz w:val="20"/>
          <w:szCs w:val="20"/>
          <w:lang w:eastAsia="ja-JP"/>
        </w:rPr>
        <w:t xml:space="preserve"> </w:t>
      </w:r>
      <w:r w:rsidR="009B67FF">
        <w:rPr>
          <w:rFonts w:ascii="Times New Roman" w:eastAsia="SimSun" w:hAnsi="Times New Roman" w:cs="Times New Roman"/>
          <w:sz w:val="20"/>
          <w:szCs w:val="20"/>
          <w:lang w:eastAsia="ja-JP"/>
        </w:rPr>
        <w:t>t</w:t>
      </w:r>
      <w:r w:rsidR="009E5B55">
        <w:rPr>
          <w:rFonts w:ascii="Times New Roman" w:eastAsia="SimSun" w:hAnsi="Times New Roman" w:cs="Times New Roman"/>
          <w:sz w:val="20"/>
          <w:szCs w:val="20"/>
          <w:lang w:eastAsia="ja-JP"/>
        </w:rPr>
        <w:t>ypes</w:t>
      </w:r>
      <w:r w:rsidR="004C177D">
        <w:rPr>
          <w:rFonts w:ascii="Times New Roman" w:eastAsia="SimSun" w:hAnsi="Times New Roman" w:cs="Times New Roman"/>
          <w:sz w:val="20"/>
          <w:szCs w:val="20"/>
          <w:lang w:eastAsia="ja-JP"/>
        </w:rPr>
        <w:t xml:space="preserve">. The same rule </w:t>
      </w:r>
      <w:r w:rsidR="009B67FF">
        <w:rPr>
          <w:rFonts w:ascii="Times New Roman" w:eastAsia="SimSun" w:hAnsi="Times New Roman" w:cs="Times New Roman"/>
          <w:sz w:val="20"/>
          <w:szCs w:val="20"/>
          <w:lang w:eastAsia="ja-JP"/>
        </w:rPr>
        <w:t>is</w:t>
      </w:r>
      <w:r w:rsidR="004C177D">
        <w:rPr>
          <w:rFonts w:ascii="Times New Roman" w:eastAsia="SimSun" w:hAnsi="Times New Roman" w:cs="Times New Roman"/>
          <w:sz w:val="20"/>
          <w:szCs w:val="20"/>
          <w:lang w:eastAsia="ja-JP"/>
        </w:rPr>
        <w:t xml:space="preserve"> simply applied to </w:t>
      </w:r>
      <w:r w:rsidR="005A28CE">
        <w:rPr>
          <w:rFonts w:ascii="Times New Roman" w:eastAsia="SimSun" w:hAnsi="Times New Roman" w:cs="Times New Roman"/>
          <w:sz w:val="20"/>
          <w:szCs w:val="20"/>
          <w:lang w:eastAsia="ja-JP"/>
        </w:rPr>
        <w:t xml:space="preserve">PR1 option with the </w:t>
      </w:r>
      <w:r w:rsidR="008510CC">
        <w:rPr>
          <w:rFonts w:ascii="Times New Roman" w:eastAsia="SimSun" w:hAnsi="Times New Roman" w:cs="Times New Roman"/>
          <w:sz w:val="20"/>
          <w:szCs w:val="20"/>
          <w:lang w:eastAsia="ja-JP"/>
        </w:rPr>
        <w:t xml:space="preserve">wider range of the parameter set and it does not necessarily </w:t>
      </w:r>
      <w:r w:rsidR="00B35D01">
        <w:rPr>
          <w:rFonts w:ascii="Times New Roman" w:eastAsia="SimSun" w:hAnsi="Times New Roman" w:cs="Times New Roman"/>
          <w:sz w:val="20"/>
          <w:szCs w:val="20"/>
          <w:lang w:eastAsia="ja-JP"/>
        </w:rPr>
        <w:t>introduce</w:t>
      </w:r>
      <w:r w:rsidR="008510CC">
        <w:rPr>
          <w:rFonts w:ascii="Times New Roman" w:eastAsia="SimSun" w:hAnsi="Times New Roman" w:cs="Times New Roman"/>
          <w:sz w:val="20"/>
          <w:szCs w:val="20"/>
          <w:lang w:eastAsia="ja-JP"/>
        </w:rPr>
        <w:t xml:space="preserve"> a new UE type.</w:t>
      </w:r>
    </w:p>
    <w:p w14:paraId="3D912380" w14:textId="5B896D8F" w:rsidR="005037DE" w:rsidRDefault="005037DE" w:rsidP="005115F0">
      <w:pPr>
        <w:jc w:val="both"/>
        <w:rPr>
          <w:rFonts w:ascii="Times New Roman" w:eastAsia="Times New Roman" w:hAnsi="Times New Roman" w:cs="Times New Roman"/>
          <w:sz w:val="20"/>
          <w:szCs w:val="20"/>
          <w:lang w:val="en-GB"/>
        </w:rPr>
      </w:pPr>
    </w:p>
    <w:p w14:paraId="040BC124" w14:textId="77777777" w:rsidR="005037DE" w:rsidRPr="008D32E3" w:rsidRDefault="005037DE" w:rsidP="005037DE">
      <w:pPr>
        <w:jc w:val="both"/>
        <w:rPr>
          <w:rFonts w:ascii="Times New Roman" w:eastAsia="SimSun" w:hAnsi="Times New Roman" w:cs="Times New Roman"/>
          <w:b/>
          <w:i/>
          <w:iCs/>
        </w:rPr>
      </w:pPr>
      <w:r w:rsidRPr="008D32E3">
        <w:rPr>
          <w:rFonts w:ascii="Times New Roman" w:eastAsia="SimSun" w:hAnsi="Times New Roman" w:cs="Times New Roman"/>
          <w:b/>
          <w:i/>
          <w:iCs/>
        </w:rPr>
        <w:t xml:space="preserve">Observation: </w:t>
      </w:r>
    </w:p>
    <w:p w14:paraId="3790A2A6" w14:textId="403D5A15" w:rsidR="00ED5D6E" w:rsidRPr="00021CF8" w:rsidRDefault="005037DE" w:rsidP="0099708D">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Standalone UE peak rate reduction is beneficial </w:t>
      </w:r>
      <w:r w:rsidR="007402E1" w:rsidRPr="00021CF8">
        <w:rPr>
          <w:rFonts w:ascii="Times New Roman" w:eastAsia="Times New Roman" w:hAnsi="Times New Roman" w:cs="Times New Roman"/>
          <w:b/>
          <w:bCs/>
          <w:sz w:val="20"/>
          <w:szCs w:val="20"/>
          <w:lang w:val="en-GB"/>
        </w:rPr>
        <w:t xml:space="preserve">for </w:t>
      </w:r>
      <w:r w:rsidR="0099708D" w:rsidRPr="00021CF8">
        <w:rPr>
          <w:rFonts w:ascii="Times New Roman" w:eastAsia="Times New Roman" w:hAnsi="Times New Roman" w:cs="Times New Roman"/>
          <w:b/>
          <w:bCs/>
          <w:sz w:val="20"/>
          <w:szCs w:val="20"/>
          <w:lang w:val="en-GB"/>
        </w:rPr>
        <w:t xml:space="preserve">typical </w:t>
      </w:r>
      <w:r w:rsidR="002B33D7" w:rsidRPr="00021CF8">
        <w:rPr>
          <w:rFonts w:ascii="Times New Roman" w:eastAsia="Times New Roman" w:hAnsi="Times New Roman" w:cs="Times New Roman"/>
          <w:b/>
          <w:bCs/>
          <w:sz w:val="20"/>
          <w:szCs w:val="20"/>
          <w:lang w:val="en-GB"/>
        </w:rPr>
        <w:t>D</w:t>
      </w:r>
      <w:r w:rsidR="00ED5D6E" w:rsidRPr="00021CF8">
        <w:rPr>
          <w:rFonts w:ascii="Times New Roman" w:eastAsia="Times New Roman" w:hAnsi="Times New Roman" w:cs="Times New Roman"/>
          <w:b/>
          <w:bCs/>
          <w:sz w:val="20"/>
          <w:szCs w:val="20"/>
          <w:lang w:val="en-GB"/>
        </w:rPr>
        <w:t>ual-mode LTE-NR devices</w:t>
      </w:r>
      <w:r w:rsidR="00833D0E" w:rsidRPr="00021CF8">
        <w:rPr>
          <w:rFonts w:ascii="Times New Roman" w:eastAsia="Times New Roman" w:hAnsi="Times New Roman" w:cs="Times New Roman"/>
          <w:b/>
          <w:bCs/>
          <w:sz w:val="20"/>
          <w:szCs w:val="20"/>
          <w:lang w:val="en-GB"/>
        </w:rPr>
        <w:t xml:space="preserve"> </w:t>
      </w:r>
      <w:r w:rsidR="0099708D" w:rsidRPr="00021CF8">
        <w:rPr>
          <w:rFonts w:ascii="Times New Roman" w:eastAsia="Times New Roman" w:hAnsi="Times New Roman" w:cs="Times New Roman"/>
          <w:b/>
          <w:bCs/>
          <w:sz w:val="20"/>
          <w:szCs w:val="20"/>
          <w:lang w:val="en-GB"/>
        </w:rPr>
        <w:t>and e</w:t>
      </w:r>
      <w:r w:rsidR="00833D0E" w:rsidRPr="00021CF8">
        <w:rPr>
          <w:rFonts w:ascii="Times New Roman" w:eastAsia="Times New Roman" w:hAnsi="Times New Roman" w:cs="Times New Roman"/>
          <w:b/>
          <w:bCs/>
          <w:sz w:val="20"/>
          <w:szCs w:val="20"/>
          <w:lang w:val="en-GB"/>
        </w:rPr>
        <w:t>arly implementation/deployments</w:t>
      </w:r>
    </w:p>
    <w:p w14:paraId="51FD3B2C" w14:textId="2635963D" w:rsidR="005037DE" w:rsidRPr="00021CF8" w:rsidRDefault="00ED5D6E" w:rsidP="0099708D">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Standalone UE peak rate reduction does not introduce additional UE types</w:t>
      </w:r>
    </w:p>
    <w:p w14:paraId="70D15ACE" w14:textId="75EE595F" w:rsidR="005869C5" w:rsidRPr="00021CF8" w:rsidRDefault="005869C5" w:rsidP="0099708D">
      <w:pPr>
        <w:pStyle w:val="ListParagraph"/>
        <w:numPr>
          <w:ilvl w:val="1"/>
          <w:numId w:val="14"/>
        </w:numPr>
        <w:spacing w:after="180" w:line="240" w:lineRule="auto"/>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Differentiating </w:t>
      </w:r>
      <w:r w:rsidR="00EB72A4" w:rsidRPr="00021CF8">
        <w:rPr>
          <w:rFonts w:ascii="Times New Roman" w:eastAsia="Times New Roman" w:hAnsi="Times New Roman" w:cs="Times New Roman"/>
          <w:b/>
          <w:bCs/>
          <w:sz w:val="20"/>
          <w:szCs w:val="20"/>
          <w:lang w:val="en-GB"/>
        </w:rPr>
        <w:t xml:space="preserve">constraint of </w:t>
      </w:r>
      <w:proofErr w:type="spellStart"/>
      <w:r w:rsidRPr="00021CF8">
        <w:rPr>
          <w:rFonts w:ascii="Times New Roman" w:eastAsia="SimSun" w:hAnsi="Times New Roman" w:cs="Times New Roman"/>
          <w:b/>
          <w:bCs/>
          <w:sz w:val="20"/>
          <w:szCs w:val="20"/>
          <w:lang w:eastAsia="en-GB"/>
        </w:rPr>
        <w:t>v</w:t>
      </w:r>
      <w:r w:rsidRPr="00021CF8">
        <w:rPr>
          <w:rFonts w:ascii="Times New Roman" w:eastAsia="SimSun" w:hAnsi="Times New Roman" w:cs="Times New Roman"/>
          <w:b/>
          <w:bCs/>
          <w:sz w:val="20"/>
          <w:szCs w:val="20"/>
          <w:vertAlign w:val="subscript"/>
          <w:lang w:eastAsia="en-GB"/>
        </w:rPr>
        <w:t>Layers</w:t>
      </w:r>
      <w:r w:rsidRPr="00021CF8">
        <w:rPr>
          <w:rFonts w:ascii="Times New Roman" w:eastAsia="SimSun" w:hAnsi="Times New Roman" w:cs="Times New Roman"/>
          <w:b/>
          <w:bCs/>
          <w:sz w:val="20"/>
          <w:szCs w:val="20"/>
          <w:lang w:eastAsia="en-GB"/>
        </w:rPr>
        <w:t>·Q</w:t>
      </w:r>
      <w:r w:rsidRPr="00021CF8">
        <w:rPr>
          <w:rFonts w:ascii="Times New Roman" w:eastAsia="SimSun" w:hAnsi="Times New Roman" w:cs="Times New Roman"/>
          <w:b/>
          <w:bCs/>
          <w:sz w:val="20"/>
          <w:szCs w:val="20"/>
          <w:vertAlign w:val="subscript"/>
          <w:lang w:eastAsia="en-GB"/>
        </w:rPr>
        <w:t>m</w:t>
      </w:r>
      <w:r w:rsidRPr="00021CF8">
        <w:rPr>
          <w:rFonts w:ascii="Times New Roman" w:eastAsia="SimSun" w:hAnsi="Times New Roman" w:cs="Times New Roman"/>
          <w:b/>
          <w:bCs/>
          <w:sz w:val="20"/>
          <w:szCs w:val="20"/>
          <w:lang w:eastAsia="en-GB"/>
        </w:rPr>
        <w:t>·f</w:t>
      </w:r>
      <w:proofErr w:type="spellEnd"/>
      <w:r w:rsidRPr="00021CF8">
        <w:rPr>
          <w:rFonts w:ascii="Times New Roman" w:eastAsia="Times New Roman" w:hAnsi="Times New Roman" w:cs="Times New Roman"/>
          <w:b/>
          <w:bCs/>
          <w:sz w:val="20"/>
          <w:szCs w:val="20"/>
          <w:lang w:val="en-GB"/>
        </w:rPr>
        <w:t xml:space="preserve"> is already supported in current spec without </w:t>
      </w:r>
      <w:r w:rsidR="00BF4639" w:rsidRPr="00021CF8">
        <w:rPr>
          <w:rFonts w:ascii="Times New Roman" w:eastAsia="Times New Roman" w:hAnsi="Times New Roman" w:cs="Times New Roman"/>
          <w:b/>
          <w:bCs/>
          <w:sz w:val="20"/>
          <w:szCs w:val="20"/>
          <w:lang w:val="en-GB"/>
        </w:rPr>
        <w:t>defining</w:t>
      </w:r>
      <w:r w:rsidR="00BF559B" w:rsidRPr="00021CF8">
        <w:rPr>
          <w:rFonts w:ascii="Times New Roman" w:eastAsia="Times New Roman" w:hAnsi="Times New Roman" w:cs="Times New Roman"/>
          <w:b/>
          <w:bCs/>
          <w:sz w:val="20"/>
          <w:szCs w:val="20"/>
          <w:lang w:val="en-GB"/>
        </w:rPr>
        <w:t xml:space="preserve"> </w:t>
      </w:r>
      <w:r w:rsidR="005D478D" w:rsidRPr="00021CF8">
        <w:rPr>
          <w:rFonts w:ascii="Times New Roman" w:eastAsia="Times New Roman" w:hAnsi="Times New Roman" w:cs="Times New Roman"/>
          <w:b/>
          <w:bCs/>
          <w:sz w:val="20"/>
          <w:szCs w:val="20"/>
          <w:lang w:val="en-GB"/>
        </w:rPr>
        <w:t>different</w:t>
      </w:r>
      <w:r w:rsidR="00BF559B" w:rsidRPr="00021CF8">
        <w:rPr>
          <w:rFonts w:ascii="Times New Roman" w:eastAsia="Times New Roman" w:hAnsi="Times New Roman" w:cs="Times New Roman"/>
          <w:b/>
          <w:bCs/>
          <w:sz w:val="20"/>
          <w:szCs w:val="20"/>
          <w:lang w:val="en-GB"/>
        </w:rPr>
        <w:t xml:space="preserve"> UE types</w:t>
      </w:r>
    </w:p>
    <w:p w14:paraId="7AD3F08E" w14:textId="799B0EBF" w:rsidR="005037DE" w:rsidRPr="008D32E3" w:rsidRDefault="005037DE" w:rsidP="005037DE">
      <w:pPr>
        <w:jc w:val="both"/>
        <w:rPr>
          <w:rFonts w:ascii="Times New Roman" w:eastAsia="SimSun" w:hAnsi="Times New Roman" w:cs="Times New Roman"/>
          <w:b/>
          <w:i/>
          <w:iCs/>
        </w:rPr>
      </w:pPr>
      <w:r>
        <w:rPr>
          <w:rFonts w:ascii="Times New Roman" w:eastAsia="SimSun" w:hAnsi="Times New Roman" w:cs="Times New Roman"/>
          <w:b/>
          <w:i/>
          <w:iCs/>
        </w:rPr>
        <w:lastRenderedPageBreak/>
        <w:t>Proposal</w:t>
      </w:r>
      <w:r w:rsidRPr="008D32E3">
        <w:rPr>
          <w:rFonts w:ascii="Times New Roman" w:eastAsia="SimSun" w:hAnsi="Times New Roman" w:cs="Times New Roman"/>
          <w:b/>
          <w:i/>
          <w:iCs/>
        </w:rPr>
        <w:t xml:space="preserve">: </w:t>
      </w:r>
    </w:p>
    <w:p w14:paraId="56D3C7E3" w14:textId="63CF0641" w:rsidR="009775AD" w:rsidRPr="00021CF8" w:rsidRDefault="009775AD" w:rsidP="00A27C39">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Consider further UE peak data rate reduction </w:t>
      </w:r>
      <w:r w:rsidR="006E4082" w:rsidRPr="00021CF8">
        <w:rPr>
          <w:rFonts w:ascii="Times New Roman" w:eastAsia="Times New Roman" w:hAnsi="Times New Roman" w:cs="Times New Roman"/>
          <w:b/>
          <w:bCs/>
          <w:sz w:val="20"/>
          <w:szCs w:val="20"/>
          <w:lang w:val="en-GB"/>
        </w:rPr>
        <w:t>scheme</w:t>
      </w:r>
      <w:r w:rsidR="00197892" w:rsidRPr="00021CF8">
        <w:rPr>
          <w:rFonts w:ascii="Times New Roman" w:eastAsia="Times New Roman" w:hAnsi="Times New Roman" w:cs="Times New Roman"/>
          <w:b/>
          <w:bCs/>
          <w:sz w:val="20"/>
          <w:szCs w:val="20"/>
          <w:lang w:val="en-GB"/>
        </w:rPr>
        <w:t xml:space="preserve"> (PR1)</w:t>
      </w:r>
      <w:r w:rsidR="006E4082" w:rsidRPr="00021CF8">
        <w:rPr>
          <w:rFonts w:ascii="Times New Roman" w:eastAsia="Times New Roman" w:hAnsi="Times New Roman" w:cs="Times New Roman"/>
          <w:b/>
          <w:bCs/>
          <w:sz w:val="20"/>
          <w:szCs w:val="20"/>
          <w:lang w:val="en-GB"/>
        </w:rPr>
        <w:t xml:space="preserve"> </w:t>
      </w:r>
      <w:r w:rsidRPr="00021CF8">
        <w:rPr>
          <w:rFonts w:ascii="Times New Roman" w:eastAsia="Times New Roman" w:hAnsi="Times New Roman" w:cs="Times New Roman"/>
          <w:b/>
          <w:bCs/>
          <w:sz w:val="20"/>
          <w:szCs w:val="20"/>
          <w:lang w:val="en-GB"/>
        </w:rPr>
        <w:t xml:space="preserve">as </w:t>
      </w:r>
      <w:r w:rsidR="000A4C14" w:rsidRPr="00021CF8">
        <w:rPr>
          <w:rFonts w:ascii="Times New Roman" w:eastAsia="Times New Roman" w:hAnsi="Times New Roman" w:cs="Times New Roman"/>
          <w:b/>
          <w:bCs/>
          <w:sz w:val="20"/>
          <w:szCs w:val="20"/>
          <w:lang w:val="en-GB"/>
        </w:rPr>
        <w:t xml:space="preserve">both standalone </w:t>
      </w:r>
      <w:r w:rsidR="006E4082" w:rsidRPr="00021CF8">
        <w:rPr>
          <w:rFonts w:ascii="Times New Roman" w:eastAsia="Times New Roman" w:hAnsi="Times New Roman" w:cs="Times New Roman"/>
          <w:b/>
          <w:bCs/>
          <w:sz w:val="20"/>
          <w:szCs w:val="20"/>
          <w:lang w:val="en-GB"/>
        </w:rPr>
        <w:t xml:space="preserve">feature </w:t>
      </w:r>
      <w:r w:rsidR="000A4C14" w:rsidRPr="00021CF8">
        <w:rPr>
          <w:rFonts w:ascii="Times New Roman" w:eastAsia="Times New Roman" w:hAnsi="Times New Roman" w:cs="Times New Roman"/>
          <w:b/>
          <w:bCs/>
          <w:sz w:val="20"/>
          <w:szCs w:val="20"/>
          <w:lang w:val="en-GB"/>
        </w:rPr>
        <w:t xml:space="preserve">and add-on </w:t>
      </w:r>
      <w:r w:rsidR="006E4082" w:rsidRPr="00021CF8">
        <w:rPr>
          <w:rFonts w:ascii="Times New Roman" w:eastAsia="Times New Roman" w:hAnsi="Times New Roman" w:cs="Times New Roman"/>
          <w:b/>
          <w:bCs/>
          <w:sz w:val="20"/>
          <w:szCs w:val="20"/>
          <w:lang w:val="en-GB"/>
        </w:rPr>
        <w:t xml:space="preserve">feature on top of UE BB BW reduction </w:t>
      </w:r>
      <w:r w:rsidR="00197892" w:rsidRPr="00021CF8">
        <w:rPr>
          <w:rFonts w:ascii="Times New Roman" w:eastAsia="Times New Roman" w:hAnsi="Times New Roman" w:cs="Times New Roman"/>
          <w:b/>
          <w:bCs/>
          <w:sz w:val="20"/>
          <w:szCs w:val="20"/>
          <w:lang w:val="en-GB"/>
        </w:rPr>
        <w:t>scheme</w:t>
      </w:r>
      <w:r w:rsidR="0057003F" w:rsidRPr="00021CF8">
        <w:rPr>
          <w:rFonts w:ascii="Times New Roman" w:eastAsia="Times New Roman" w:hAnsi="Times New Roman" w:cs="Times New Roman"/>
          <w:b/>
          <w:bCs/>
          <w:sz w:val="20"/>
          <w:szCs w:val="20"/>
          <w:lang w:val="en-GB"/>
        </w:rPr>
        <w:t xml:space="preserve"> (BW3)</w:t>
      </w:r>
    </w:p>
    <w:p w14:paraId="7F204D68" w14:textId="4F8E29D0" w:rsidR="000A4360" w:rsidRPr="00021CF8" w:rsidRDefault="000A4360" w:rsidP="005037DE">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Final decision on PR1 as standalone</w:t>
      </w:r>
      <w:r w:rsidR="002B33D7" w:rsidRPr="00021CF8">
        <w:rPr>
          <w:rFonts w:ascii="Times New Roman" w:eastAsia="Times New Roman" w:hAnsi="Times New Roman" w:cs="Times New Roman"/>
          <w:b/>
          <w:bCs/>
          <w:sz w:val="20"/>
          <w:szCs w:val="20"/>
          <w:lang w:val="en-GB"/>
        </w:rPr>
        <w:t xml:space="preserve"> feature</w:t>
      </w:r>
      <w:r w:rsidRPr="00021CF8">
        <w:rPr>
          <w:rFonts w:ascii="Times New Roman" w:eastAsia="Times New Roman" w:hAnsi="Times New Roman" w:cs="Times New Roman"/>
          <w:b/>
          <w:bCs/>
          <w:sz w:val="20"/>
          <w:szCs w:val="20"/>
          <w:lang w:val="en-GB"/>
        </w:rPr>
        <w:t xml:space="preserve"> to be made in RAN</w:t>
      </w:r>
      <w:r w:rsidR="00C67684" w:rsidRPr="00021CF8">
        <w:rPr>
          <w:rFonts w:ascii="Times New Roman" w:eastAsia="Times New Roman" w:hAnsi="Times New Roman" w:cs="Times New Roman"/>
          <w:b/>
          <w:bCs/>
          <w:sz w:val="20"/>
          <w:szCs w:val="20"/>
          <w:lang w:val="en-GB"/>
        </w:rPr>
        <w:t>#</w:t>
      </w:r>
      <w:r w:rsidR="00E32510" w:rsidRPr="00021CF8">
        <w:rPr>
          <w:rFonts w:ascii="Times New Roman" w:eastAsia="Times New Roman" w:hAnsi="Times New Roman" w:cs="Times New Roman"/>
          <w:b/>
          <w:bCs/>
          <w:sz w:val="20"/>
          <w:szCs w:val="20"/>
          <w:lang w:val="en-GB"/>
        </w:rPr>
        <w:t>98</w:t>
      </w:r>
    </w:p>
    <w:p w14:paraId="3DFEDC8B" w14:textId="08D5ABE9" w:rsidR="007F2E8B" w:rsidRPr="00ED1636" w:rsidRDefault="007F2E8B" w:rsidP="00ED1636">
      <w:pPr>
        <w:jc w:val="both"/>
        <w:rPr>
          <w:rFonts w:ascii="Times New Roman" w:eastAsia="SimSun" w:hAnsi="Times New Roman" w:cs="Times New Roman"/>
          <w:b/>
          <w:i/>
          <w:iCs/>
        </w:rPr>
      </w:pPr>
    </w:p>
    <w:p w14:paraId="30313E5F" w14:textId="472DE9B6" w:rsidR="00F36233" w:rsidRDefault="00F36233"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Conclusion</w:t>
      </w:r>
    </w:p>
    <w:p w14:paraId="4051FE0A" w14:textId="58EBD370" w:rsidR="00FE222D" w:rsidRDefault="000E1296" w:rsidP="00FE222D">
      <w:pPr>
        <w:rPr>
          <w:rFonts w:ascii="Times New Roman" w:eastAsia="Malgun Gothic" w:hAnsi="Times New Roman" w:cs="Batang"/>
        </w:rPr>
      </w:pPr>
      <w:r>
        <w:rPr>
          <w:rFonts w:ascii="Times New Roman" w:eastAsia="Malgun Gothic" w:hAnsi="Times New Roman" w:cs="Batang"/>
        </w:rPr>
        <w:t xml:space="preserve">Based on discussions </w:t>
      </w:r>
      <w:r w:rsidR="00943523">
        <w:rPr>
          <w:rFonts w:ascii="Times New Roman" w:eastAsia="Malgun Gothic" w:hAnsi="Times New Roman" w:cs="Batang"/>
        </w:rPr>
        <w:t>in section 2,</w:t>
      </w:r>
      <w:r w:rsidR="00E710CE">
        <w:rPr>
          <w:rFonts w:ascii="Times New Roman" w:eastAsia="Malgun Gothic" w:hAnsi="Times New Roman" w:cs="Batang"/>
        </w:rPr>
        <w:t xml:space="preserve"> we have following observations and proposals:</w:t>
      </w:r>
    </w:p>
    <w:p w14:paraId="5B5B4340" w14:textId="11BDA1E2" w:rsidR="00E96CDF" w:rsidRDefault="00E96CDF" w:rsidP="00FE222D">
      <w:pPr>
        <w:rPr>
          <w:rFonts w:ascii="Times New Roman" w:eastAsia="Malgun Gothic" w:hAnsi="Times New Roman" w:cs="Batang"/>
        </w:rPr>
      </w:pPr>
    </w:p>
    <w:p w14:paraId="60A6049B" w14:textId="6A1B561D" w:rsidR="00905E7A" w:rsidRDefault="00905E7A" w:rsidP="00FE222D">
      <w:pPr>
        <w:rPr>
          <w:rFonts w:ascii="Times New Roman" w:eastAsia="Malgun Gothic" w:hAnsi="Times New Roman" w:cs="Batang"/>
          <w:b/>
          <w:bCs/>
          <w:u w:val="single"/>
        </w:rPr>
      </w:pPr>
      <w:r w:rsidRPr="0011638E">
        <w:rPr>
          <w:rFonts w:ascii="Times New Roman" w:eastAsia="Malgun Gothic" w:hAnsi="Times New Roman" w:cs="Batang"/>
          <w:b/>
          <w:bCs/>
          <w:u w:val="single"/>
        </w:rPr>
        <w:t>For UE baseband bandwidth reduction scheme (BW3):</w:t>
      </w:r>
    </w:p>
    <w:p w14:paraId="35C37BFD" w14:textId="77777777" w:rsidR="00943523" w:rsidRPr="0011638E" w:rsidRDefault="00943523" w:rsidP="00FE222D">
      <w:pPr>
        <w:rPr>
          <w:rFonts w:ascii="Times New Roman" w:eastAsia="Malgun Gothic" w:hAnsi="Times New Roman" w:cs="Batang"/>
          <w:b/>
          <w:bCs/>
          <w:u w:val="single"/>
        </w:rPr>
      </w:pPr>
    </w:p>
    <w:p w14:paraId="10DA4107" w14:textId="77777777" w:rsidR="00162ED2" w:rsidRPr="008D32E3" w:rsidRDefault="00162ED2" w:rsidP="00162ED2">
      <w:pPr>
        <w:jc w:val="both"/>
        <w:rPr>
          <w:rFonts w:ascii="Times New Roman" w:eastAsia="SimSun" w:hAnsi="Times New Roman" w:cs="Times New Roman"/>
          <w:b/>
          <w:i/>
          <w:iCs/>
        </w:rPr>
      </w:pPr>
      <w:r w:rsidRPr="008D32E3">
        <w:rPr>
          <w:rFonts w:ascii="Times New Roman" w:eastAsia="SimSun" w:hAnsi="Times New Roman" w:cs="Times New Roman"/>
          <w:b/>
          <w:i/>
          <w:iCs/>
        </w:rPr>
        <w:t xml:space="preserve">Observation: </w:t>
      </w:r>
    </w:p>
    <w:p w14:paraId="3DB666A9" w14:textId="77777777" w:rsidR="00162ED2" w:rsidRPr="00E95088" w:rsidRDefault="00162ED2" w:rsidP="00162ED2">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E95088">
        <w:rPr>
          <w:rFonts w:ascii="Times New Roman" w:eastAsia="Times New Roman" w:hAnsi="Times New Roman" w:cs="Times New Roman"/>
          <w:b/>
          <w:bCs/>
          <w:sz w:val="20"/>
          <w:szCs w:val="20"/>
          <w:lang w:val="en-GB"/>
        </w:rPr>
        <w:t>It is assumed that the eRedCap UE with BW3 is not expected to buffer the BW larger than 5MHz for the PDSCH reception</w:t>
      </w:r>
    </w:p>
    <w:p w14:paraId="35B36AA1" w14:textId="77777777" w:rsidR="00162ED2" w:rsidRPr="00E95088" w:rsidRDefault="00162ED2" w:rsidP="00162ED2">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E95088">
        <w:rPr>
          <w:rFonts w:ascii="Times New Roman" w:eastAsia="Times New Roman" w:hAnsi="Times New Roman" w:cs="Times New Roman"/>
          <w:b/>
          <w:bCs/>
          <w:sz w:val="20"/>
          <w:szCs w:val="20"/>
          <w:lang w:val="en-GB"/>
        </w:rPr>
        <w:t>Existing SSB and CORESET#0 can be simply reused for Rel-18 eRedCap UEs with BW3</w:t>
      </w:r>
    </w:p>
    <w:p w14:paraId="3F0E7CED" w14:textId="77777777" w:rsidR="00162ED2" w:rsidRPr="00E95088" w:rsidRDefault="00162ED2" w:rsidP="00162ED2">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E95088">
        <w:rPr>
          <w:rFonts w:ascii="Times New Roman" w:eastAsia="Times New Roman" w:hAnsi="Times New Roman" w:cs="Times New Roman"/>
          <w:b/>
          <w:bCs/>
          <w:sz w:val="20"/>
          <w:szCs w:val="20"/>
          <w:lang w:val="en-GB"/>
        </w:rPr>
        <w:t>Coverage loss is observed for SIB1 PDSCH (and PDSCHs for other SIBs) compared to Rel-17 RedCap especially when coexistence with legacy UEs is considered</w:t>
      </w:r>
    </w:p>
    <w:p w14:paraId="3B73E552" w14:textId="77777777" w:rsidR="00162ED2" w:rsidRPr="00E95088" w:rsidRDefault="00162ED2" w:rsidP="00162ED2">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E95088">
        <w:rPr>
          <w:rFonts w:ascii="Times New Roman" w:eastAsia="Times New Roman" w:hAnsi="Times New Roman" w:cs="Times New Roman"/>
          <w:b/>
          <w:bCs/>
          <w:sz w:val="20"/>
          <w:szCs w:val="20"/>
          <w:lang w:val="en-GB"/>
        </w:rPr>
        <w:t>UE baseband bandwidth reduction schemes (BW3) meets 10Mbps peak rate both for DL and UL with 25/11 PRB restriction for 15/30 KHz SCS</w:t>
      </w:r>
    </w:p>
    <w:p w14:paraId="650FA918" w14:textId="77777777" w:rsidR="00162ED2" w:rsidRPr="00E95088" w:rsidRDefault="00162ED2" w:rsidP="00162ED2">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E95088">
        <w:rPr>
          <w:rFonts w:ascii="Times New Roman" w:eastAsia="Times New Roman" w:hAnsi="Times New Roman" w:cs="Times New Roman"/>
          <w:b/>
          <w:bCs/>
          <w:sz w:val="20"/>
          <w:szCs w:val="20"/>
          <w:lang w:val="en-GB"/>
        </w:rPr>
        <w:t>DCI bit size can be reduced by enhancing FDRA field at least for DCI 0_1 and DCI 1_1</w:t>
      </w:r>
    </w:p>
    <w:p w14:paraId="369FA2D9" w14:textId="77777777" w:rsidR="00162ED2" w:rsidRPr="00E95088" w:rsidRDefault="00162ED2" w:rsidP="00162ED2">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E95088">
        <w:rPr>
          <w:rFonts w:ascii="Times New Roman" w:eastAsia="Times New Roman" w:hAnsi="Times New Roman" w:cs="Times New Roman"/>
          <w:b/>
          <w:bCs/>
          <w:sz w:val="20"/>
          <w:szCs w:val="20"/>
          <w:lang w:val="en-GB"/>
        </w:rPr>
        <w:t>Interleaved VRB-to-PRB mapping may results in PRB allocation larger than 5MHz BW even though VRB allocation is confined within 5MHz BW</w:t>
      </w:r>
    </w:p>
    <w:p w14:paraId="3F9CACBA" w14:textId="77777777" w:rsidR="00162ED2" w:rsidRPr="00E95088" w:rsidRDefault="00162ED2" w:rsidP="00162ED2">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E95088">
        <w:rPr>
          <w:rFonts w:ascii="Times New Roman" w:eastAsia="Times New Roman" w:hAnsi="Times New Roman" w:cs="Times New Roman"/>
          <w:b/>
          <w:bCs/>
          <w:sz w:val="20"/>
          <w:szCs w:val="20"/>
          <w:lang w:val="en-GB"/>
        </w:rPr>
        <w:t>Negative coverage margin was observed for SIB1 under some coexistence scenarios with respect to MIL comparison with Rel-15 bottleneck channel</w:t>
      </w:r>
    </w:p>
    <w:p w14:paraId="789B3422" w14:textId="77777777" w:rsidR="00162ED2" w:rsidRPr="00E95088" w:rsidRDefault="00162ED2" w:rsidP="00162ED2">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E95088">
        <w:rPr>
          <w:rFonts w:ascii="Times New Roman" w:eastAsia="Times New Roman" w:hAnsi="Times New Roman" w:cs="Times New Roman"/>
          <w:b/>
          <w:bCs/>
          <w:sz w:val="20"/>
          <w:szCs w:val="20"/>
          <w:lang w:val="en-GB"/>
        </w:rPr>
        <w:t>In urban scenario with 2.6GHz carrier frequency, coverage degradation of 11.24 dB is observed for SIB1 with BW3 option compared to Rel-17 RedCap UE.</w:t>
      </w:r>
    </w:p>
    <w:p w14:paraId="2A88B3F5" w14:textId="77777777" w:rsidR="00162ED2" w:rsidRPr="00E95088" w:rsidRDefault="00162ED2" w:rsidP="00162ED2">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E95088">
        <w:rPr>
          <w:rFonts w:ascii="Times New Roman" w:eastAsia="Times New Roman" w:hAnsi="Times New Roman" w:cs="Times New Roman"/>
          <w:b/>
          <w:bCs/>
          <w:sz w:val="20"/>
          <w:szCs w:val="20"/>
          <w:lang w:val="en-GB"/>
        </w:rPr>
        <w:t>Early indication is needed for NW to distinguish Rel-17 RedCap UE and Rel-18 eRedCap UE</w:t>
      </w:r>
    </w:p>
    <w:p w14:paraId="41365C0F" w14:textId="77777777" w:rsidR="00905E7A" w:rsidRPr="008D32E3" w:rsidRDefault="00905E7A" w:rsidP="00905E7A">
      <w:pPr>
        <w:jc w:val="both"/>
        <w:rPr>
          <w:rFonts w:ascii="Times New Roman" w:eastAsia="SimSun" w:hAnsi="Times New Roman" w:cs="Times New Roman"/>
          <w:b/>
          <w:i/>
          <w:iCs/>
        </w:rPr>
      </w:pPr>
      <w:r>
        <w:rPr>
          <w:rFonts w:ascii="Times New Roman" w:eastAsia="SimSun" w:hAnsi="Times New Roman" w:cs="Times New Roman"/>
          <w:b/>
          <w:i/>
          <w:iCs/>
        </w:rPr>
        <w:t>Proposal</w:t>
      </w:r>
      <w:r w:rsidRPr="008D32E3">
        <w:rPr>
          <w:rFonts w:ascii="Times New Roman" w:eastAsia="SimSun" w:hAnsi="Times New Roman" w:cs="Times New Roman"/>
          <w:b/>
          <w:i/>
          <w:iCs/>
        </w:rPr>
        <w:t xml:space="preserve">: </w:t>
      </w:r>
    </w:p>
    <w:p w14:paraId="798B6DAE" w14:textId="77777777" w:rsidR="00162ED2" w:rsidRPr="00E95088" w:rsidRDefault="00162ED2" w:rsidP="00162ED2">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E95088">
        <w:rPr>
          <w:rFonts w:ascii="Times New Roman" w:eastAsia="Times New Roman" w:hAnsi="Times New Roman" w:cs="Times New Roman"/>
          <w:b/>
          <w:bCs/>
          <w:sz w:val="20"/>
          <w:szCs w:val="20"/>
          <w:lang w:val="en-GB"/>
        </w:rPr>
        <w:t>eRedCap UEs with BW3 option can receive DCI which allocates frequency resource wider than 5MHz BW at least for DCI scheduling broadcast data.</w:t>
      </w:r>
    </w:p>
    <w:p w14:paraId="74FBB3C1" w14:textId="77777777" w:rsidR="00162ED2" w:rsidRPr="00E95088" w:rsidRDefault="00162ED2" w:rsidP="00162ED2">
      <w:pPr>
        <w:pStyle w:val="ListParagraph"/>
        <w:numPr>
          <w:ilvl w:val="1"/>
          <w:numId w:val="14"/>
        </w:numPr>
        <w:spacing w:after="180" w:line="240" w:lineRule="auto"/>
        <w:rPr>
          <w:rFonts w:ascii="Times New Roman" w:eastAsia="Times New Roman" w:hAnsi="Times New Roman" w:cs="Times New Roman"/>
          <w:b/>
          <w:bCs/>
          <w:sz w:val="20"/>
          <w:szCs w:val="20"/>
          <w:lang w:val="en-GB"/>
        </w:rPr>
      </w:pPr>
      <w:r w:rsidRPr="00E95088">
        <w:rPr>
          <w:rFonts w:ascii="Times New Roman" w:eastAsia="Times New Roman" w:hAnsi="Times New Roman" w:cs="Times New Roman"/>
          <w:b/>
          <w:bCs/>
          <w:sz w:val="20"/>
          <w:szCs w:val="20"/>
          <w:lang w:val="en-GB"/>
        </w:rPr>
        <w:t>eRedCap UEs is capable of processing only 5MHz BW portion of whole allocated resource</w:t>
      </w:r>
    </w:p>
    <w:p w14:paraId="465D996F" w14:textId="77777777" w:rsidR="00162ED2" w:rsidRPr="00E95088" w:rsidRDefault="00162ED2" w:rsidP="00162ED2">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E95088">
        <w:rPr>
          <w:rFonts w:ascii="Times New Roman" w:eastAsia="Times New Roman" w:hAnsi="Times New Roman" w:cs="Times New Roman"/>
          <w:b/>
          <w:bCs/>
          <w:sz w:val="20"/>
          <w:szCs w:val="20"/>
          <w:lang w:val="en-GB"/>
        </w:rPr>
        <w:t>Initial DL/UL BWP framework of Rel-17 RedCap is reused for Rel-18 eRedCap UEs with BW3</w:t>
      </w:r>
    </w:p>
    <w:p w14:paraId="413147B2" w14:textId="77777777" w:rsidR="00162ED2" w:rsidRPr="00E95088" w:rsidRDefault="00162ED2" w:rsidP="00162ED2">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E95088">
        <w:rPr>
          <w:rFonts w:ascii="Times New Roman" w:eastAsia="Times New Roman" w:hAnsi="Times New Roman" w:cs="Times New Roman"/>
          <w:b/>
          <w:bCs/>
          <w:sz w:val="20"/>
          <w:szCs w:val="20"/>
          <w:lang w:val="en-GB"/>
        </w:rPr>
        <w:t>eRedCap UEs with BW3 option is not expected to receive DCI which allocates frequency resource wider than 5MHz BW for DCI scheduling unicast data.</w:t>
      </w:r>
    </w:p>
    <w:p w14:paraId="02080A2D" w14:textId="77777777" w:rsidR="00162ED2" w:rsidRPr="00E95088" w:rsidRDefault="00162ED2" w:rsidP="00162ED2">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E95088">
        <w:rPr>
          <w:rFonts w:ascii="Times New Roman" w:eastAsia="Times New Roman" w:hAnsi="Times New Roman" w:cs="Times New Roman"/>
          <w:b/>
          <w:bCs/>
          <w:sz w:val="20"/>
          <w:szCs w:val="20"/>
          <w:lang w:val="en-GB"/>
        </w:rPr>
        <w:t>RAN1 to discuss enhancement of FDRA field for DCI 0_1 and DCI 1_1</w:t>
      </w:r>
    </w:p>
    <w:p w14:paraId="1EDA367C" w14:textId="77777777" w:rsidR="00162ED2" w:rsidRPr="00E95088" w:rsidRDefault="00162ED2" w:rsidP="00162ED2">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E95088">
        <w:rPr>
          <w:rFonts w:ascii="Times New Roman" w:eastAsia="Times New Roman" w:hAnsi="Times New Roman" w:cs="Times New Roman"/>
          <w:b/>
          <w:bCs/>
          <w:sz w:val="20"/>
          <w:szCs w:val="20"/>
          <w:lang w:val="en-GB"/>
        </w:rPr>
        <w:t>It is suggested to disable interleaved VRB-to-PRB mapping for eRedCap UEs with BW3</w:t>
      </w:r>
    </w:p>
    <w:p w14:paraId="196BCBE6" w14:textId="77777777" w:rsidR="00162ED2" w:rsidRPr="00E95088" w:rsidRDefault="00162ED2" w:rsidP="00162ED2">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E95088">
        <w:rPr>
          <w:rFonts w:ascii="Times New Roman" w:eastAsia="Times New Roman" w:hAnsi="Times New Roman" w:cs="Times New Roman"/>
          <w:b/>
          <w:bCs/>
          <w:sz w:val="20"/>
          <w:szCs w:val="20"/>
          <w:lang w:val="en-GB"/>
        </w:rPr>
        <w:t>RAN1 to discuss coverage recovery for SIB1 PDSCH with BW3 option</w:t>
      </w:r>
    </w:p>
    <w:p w14:paraId="3CBFF3CE" w14:textId="77777777" w:rsidR="00905E7A" w:rsidRPr="00E95088" w:rsidRDefault="00905E7A" w:rsidP="00905E7A">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E95088">
        <w:rPr>
          <w:rFonts w:ascii="Times New Roman" w:eastAsia="Times New Roman" w:hAnsi="Times New Roman" w:cs="Times New Roman"/>
          <w:b/>
          <w:bCs/>
          <w:sz w:val="20"/>
          <w:szCs w:val="20"/>
          <w:lang w:val="en-GB"/>
        </w:rPr>
        <w:t>Early indication for Rel-18 UE with baseband bandwidth reduction is introduced separately from early indication for Rel-17 RedCap UE</w:t>
      </w:r>
    </w:p>
    <w:p w14:paraId="2AF8FB55" w14:textId="77777777" w:rsidR="00905E7A" w:rsidRPr="00E95088" w:rsidRDefault="00905E7A" w:rsidP="00905E7A">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E95088">
        <w:rPr>
          <w:rFonts w:ascii="Times New Roman" w:eastAsia="Times New Roman" w:hAnsi="Times New Roman" w:cs="Times New Roman"/>
          <w:b/>
          <w:bCs/>
          <w:sz w:val="20"/>
          <w:szCs w:val="20"/>
          <w:lang w:val="en-GB"/>
        </w:rPr>
        <w:t>Final decision on introduction of early indication to be made in RAN#98</w:t>
      </w:r>
    </w:p>
    <w:p w14:paraId="464413FF" w14:textId="77777777" w:rsidR="00905E7A" w:rsidRPr="00905E7A" w:rsidRDefault="00905E7A" w:rsidP="00FE222D">
      <w:pPr>
        <w:rPr>
          <w:rFonts w:ascii="Times New Roman" w:eastAsia="Malgun Gothic" w:hAnsi="Times New Roman" w:cs="Batang"/>
          <w:lang w:val="en-GB"/>
        </w:rPr>
      </w:pPr>
    </w:p>
    <w:p w14:paraId="373A31A0" w14:textId="77777777" w:rsidR="000E1296" w:rsidRDefault="000E1296" w:rsidP="00905E7A">
      <w:pPr>
        <w:rPr>
          <w:rFonts w:ascii="Times New Roman" w:eastAsia="Malgun Gothic" w:hAnsi="Times New Roman" w:cs="Batang"/>
          <w:b/>
          <w:bCs/>
          <w:u w:val="single"/>
        </w:rPr>
      </w:pPr>
    </w:p>
    <w:p w14:paraId="1E27738D" w14:textId="27787081" w:rsidR="00905E7A" w:rsidRDefault="00905E7A" w:rsidP="00905E7A">
      <w:pPr>
        <w:rPr>
          <w:rFonts w:ascii="Times New Roman" w:eastAsia="Malgun Gothic" w:hAnsi="Times New Roman" w:cs="Batang"/>
          <w:b/>
          <w:bCs/>
          <w:u w:val="single"/>
        </w:rPr>
      </w:pPr>
      <w:r w:rsidRPr="00E95088">
        <w:rPr>
          <w:rFonts w:ascii="Times New Roman" w:eastAsia="Malgun Gothic" w:hAnsi="Times New Roman" w:cs="Batang"/>
          <w:b/>
          <w:bCs/>
          <w:u w:val="single"/>
        </w:rPr>
        <w:lastRenderedPageBreak/>
        <w:t>For further UE peak rate reduction scheme (PR1):</w:t>
      </w:r>
    </w:p>
    <w:p w14:paraId="5280C54D" w14:textId="77777777" w:rsidR="00943523" w:rsidRPr="00E95088" w:rsidRDefault="00943523" w:rsidP="00905E7A">
      <w:pPr>
        <w:rPr>
          <w:rFonts w:ascii="Times New Roman" w:eastAsia="Malgun Gothic" w:hAnsi="Times New Roman" w:cs="Batang"/>
          <w:b/>
          <w:bCs/>
          <w:u w:val="single"/>
        </w:rPr>
      </w:pPr>
    </w:p>
    <w:p w14:paraId="45E309F8" w14:textId="77777777" w:rsidR="00E96CDF" w:rsidRPr="008D32E3" w:rsidRDefault="00E96CDF" w:rsidP="00E96CDF">
      <w:pPr>
        <w:jc w:val="both"/>
        <w:rPr>
          <w:rFonts w:ascii="Times New Roman" w:eastAsia="SimSun" w:hAnsi="Times New Roman" w:cs="Times New Roman"/>
          <w:b/>
          <w:i/>
          <w:iCs/>
        </w:rPr>
      </w:pPr>
      <w:r w:rsidRPr="008D32E3">
        <w:rPr>
          <w:rFonts w:ascii="Times New Roman" w:eastAsia="SimSun" w:hAnsi="Times New Roman" w:cs="Times New Roman"/>
          <w:b/>
          <w:i/>
          <w:iCs/>
        </w:rPr>
        <w:t xml:space="preserve">Observation: </w:t>
      </w:r>
    </w:p>
    <w:p w14:paraId="5E66795A" w14:textId="77777777" w:rsidR="00162ED2" w:rsidRPr="00E95088" w:rsidRDefault="00162ED2" w:rsidP="00162ED2">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E95088">
        <w:rPr>
          <w:rFonts w:ascii="Times New Roman" w:eastAsia="Times New Roman" w:hAnsi="Times New Roman" w:cs="Times New Roman"/>
          <w:b/>
          <w:bCs/>
          <w:sz w:val="20"/>
          <w:szCs w:val="20"/>
          <w:lang w:val="en-GB"/>
        </w:rPr>
        <w:t xml:space="preserve">Initial access procedure for Rel-18 eRedCap with PR1 is same as Rel-17 RedCap. </w:t>
      </w:r>
    </w:p>
    <w:p w14:paraId="1C4A60AB" w14:textId="77777777" w:rsidR="00162ED2" w:rsidRPr="00E95088" w:rsidRDefault="00162ED2" w:rsidP="00162ED2">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E95088">
        <w:rPr>
          <w:rFonts w:ascii="Times New Roman" w:eastAsia="Times New Roman" w:hAnsi="Times New Roman" w:cs="Times New Roman"/>
          <w:b/>
          <w:bCs/>
          <w:sz w:val="20"/>
          <w:szCs w:val="20"/>
          <w:lang w:val="en-GB"/>
        </w:rPr>
        <w:t>There is no coverage impact on reception of SIB1 or other SIBs</w:t>
      </w:r>
    </w:p>
    <w:p w14:paraId="4F258D3D" w14:textId="77777777" w:rsidR="00162ED2" w:rsidRPr="00E95088" w:rsidRDefault="00162ED2" w:rsidP="00162ED2">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E95088">
        <w:rPr>
          <w:rFonts w:ascii="Times New Roman" w:eastAsia="Times New Roman" w:hAnsi="Times New Roman" w:cs="Times New Roman"/>
          <w:b/>
          <w:bCs/>
          <w:sz w:val="20"/>
          <w:szCs w:val="20"/>
          <w:lang w:val="en-GB"/>
        </w:rPr>
        <w:t>For standalone UE peak rate reduction scheme, relaxing constraint (</w:t>
      </w:r>
      <w:proofErr w:type="spellStart"/>
      <w:r w:rsidRPr="0031551D">
        <w:rPr>
          <w:rFonts w:ascii="Times New Roman" w:eastAsia="SimSun" w:hAnsi="Times New Roman" w:cs="Times New Roman"/>
          <w:b/>
          <w:bCs/>
          <w:i/>
          <w:iCs/>
          <w:sz w:val="20"/>
          <w:szCs w:val="20"/>
          <w:lang w:eastAsia="en-GB"/>
        </w:rPr>
        <w:t>v</w:t>
      </w:r>
      <w:r w:rsidRPr="0031551D">
        <w:rPr>
          <w:rFonts w:ascii="Times New Roman" w:eastAsia="SimSun" w:hAnsi="Times New Roman" w:cs="Times New Roman"/>
          <w:b/>
          <w:bCs/>
          <w:i/>
          <w:iCs/>
          <w:sz w:val="20"/>
          <w:szCs w:val="20"/>
          <w:vertAlign w:val="subscript"/>
          <w:lang w:eastAsia="en-GB"/>
        </w:rPr>
        <w:t>Layers</w:t>
      </w:r>
      <w:r w:rsidRPr="0031551D">
        <w:rPr>
          <w:rFonts w:ascii="Times New Roman" w:eastAsia="SimSun" w:hAnsi="Times New Roman" w:cs="Times New Roman"/>
          <w:b/>
          <w:bCs/>
          <w:i/>
          <w:iCs/>
          <w:sz w:val="20"/>
          <w:szCs w:val="20"/>
          <w:lang w:eastAsia="en-GB"/>
        </w:rPr>
        <w:t>·Q</w:t>
      </w:r>
      <w:r w:rsidRPr="0031551D">
        <w:rPr>
          <w:rFonts w:ascii="Times New Roman" w:eastAsia="SimSun" w:hAnsi="Times New Roman" w:cs="Times New Roman"/>
          <w:b/>
          <w:bCs/>
          <w:i/>
          <w:iCs/>
          <w:sz w:val="20"/>
          <w:szCs w:val="20"/>
          <w:vertAlign w:val="subscript"/>
          <w:lang w:eastAsia="en-GB"/>
        </w:rPr>
        <w:t>m</w:t>
      </w:r>
      <w:r w:rsidRPr="0031551D">
        <w:rPr>
          <w:rFonts w:ascii="Times New Roman" w:eastAsia="SimSun" w:hAnsi="Times New Roman" w:cs="Times New Roman"/>
          <w:b/>
          <w:bCs/>
          <w:i/>
          <w:iCs/>
          <w:sz w:val="20"/>
          <w:szCs w:val="20"/>
          <w:lang w:eastAsia="en-GB"/>
        </w:rPr>
        <w:t>·f</w:t>
      </w:r>
      <w:proofErr w:type="spellEnd"/>
      <w:r w:rsidRPr="00E95088">
        <w:rPr>
          <w:rFonts w:ascii="Times New Roman" w:eastAsia="SimSun" w:hAnsi="Times New Roman" w:cs="Times New Roman"/>
          <w:b/>
          <w:bCs/>
          <w:sz w:val="20"/>
          <w:szCs w:val="20"/>
          <w:lang w:eastAsia="en-GB"/>
        </w:rPr>
        <w:t>) down to 1 meets 10Mbps target bitrate both for UL and DL.</w:t>
      </w:r>
    </w:p>
    <w:p w14:paraId="6EA846E2" w14:textId="77777777" w:rsidR="00162ED2" w:rsidRPr="00E95088" w:rsidRDefault="00162ED2" w:rsidP="00162ED2">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E95088">
        <w:rPr>
          <w:rFonts w:ascii="Times New Roman" w:eastAsia="Times New Roman" w:hAnsi="Times New Roman" w:cs="Times New Roman"/>
          <w:b/>
          <w:bCs/>
          <w:sz w:val="20"/>
          <w:szCs w:val="20"/>
          <w:lang w:val="en-GB"/>
        </w:rPr>
        <w:t xml:space="preserve">For add-on UE peak rate reduction scheme on top of UE baseband bandwidth reduction, </w:t>
      </w:r>
    </w:p>
    <w:p w14:paraId="48B43141" w14:textId="77777777" w:rsidR="00162ED2" w:rsidRPr="00E95088" w:rsidRDefault="00162ED2" w:rsidP="00162ED2">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sidRPr="00E95088">
        <w:rPr>
          <w:rFonts w:ascii="Times New Roman" w:eastAsia="Times New Roman" w:hAnsi="Times New Roman" w:cs="Times New Roman"/>
          <w:b/>
          <w:bCs/>
          <w:sz w:val="20"/>
          <w:szCs w:val="20"/>
          <w:lang w:val="en-GB"/>
        </w:rPr>
        <w:t>constraint (</w:t>
      </w:r>
      <w:proofErr w:type="spellStart"/>
      <w:r w:rsidRPr="0031551D">
        <w:rPr>
          <w:rFonts w:ascii="Times New Roman" w:eastAsia="SimSun" w:hAnsi="Times New Roman" w:cs="Times New Roman"/>
          <w:b/>
          <w:bCs/>
          <w:i/>
          <w:iCs/>
          <w:sz w:val="20"/>
          <w:szCs w:val="20"/>
          <w:lang w:eastAsia="en-GB"/>
        </w:rPr>
        <w:t>v</w:t>
      </w:r>
      <w:r w:rsidRPr="0031551D">
        <w:rPr>
          <w:rFonts w:ascii="Times New Roman" w:eastAsia="SimSun" w:hAnsi="Times New Roman" w:cs="Times New Roman"/>
          <w:b/>
          <w:bCs/>
          <w:i/>
          <w:iCs/>
          <w:sz w:val="20"/>
          <w:szCs w:val="20"/>
          <w:vertAlign w:val="subscript"/>
          <w:lang w:eastAsia="en-GB"/>
        </w:rPr>
        <w:t>Layers</w:t>
      </w:r>
      <w:r w:rsidRPr="0031551D">
        <w:rPr>
          <w:rFonts w:ascii="Times New Roman" w:eastAsia="SimSun" w:hAnsi="Times New Roman" w:cs="Times New Roman"/>
          <w:b/>
          <w:bCs/>
          <w:i/>
          <w:iCs/>
          <w:sz w:val="20"/>
          <w:szCs w:val="20"/>
          <w:lang w:eastAsia="en-GB"/>
        </w:rPr>
        <w:t>·Q</w:t>
      </w:r>
      <w:r w:rsidRPr="0031551D">
        <w:rPr>
          <w:rFonts w:ascii="Times New Roman" w:eastAsia="SimSun" w:hAnsi="Times New Roman" w:cs="Times New Roman"/>
          <w:b/>
          <w:bCs/>
          <w:i/>
          <w:iCs/>
          <w:sz w:val="20"/>
          <w:szCs w:val="20"/>
          <w:vertAlign w:val="subscript"/>
          <w:lang w:eastAsia="en-GB"/>
        </w:rPr>
        <w:t>m</w:t>
      </w:r>
      <w:r w:rsidRPr="0031551D">
        <w:rPr>
          <w:rFonts w:ascii="Times New Roman" w:eastAsia="SimSun" w:hAnsi="Times New Roman" w:cs="Times New Roman"/>
          <w:b/>
          <w:bCs/>
          <w:i/>
          <w:iCs/>
          <w:sz w:val="20"/>
          <w:szCs w:val="20"/>
          <w:lang w:eastAsia="en-GB"/>
        </w:rPr>
        <w:t>·f</w:t>
      </w:r>
      <w:proofErr w:type="spellEnd"/>
      <w:r w:rsidRPr="00E95088">
        <w:rPr>
          <w:rFonts w:ascii="Times New Roman" w:eastAsia="SimSun" w:hAnsi="Times New Roman" w:cs="Times New Roman"/>
          <w:b/>
          <w:bCs/>
          <w:sz w:val="20"/>
          <w:szCs w:val="20"/>
          <w:lang w:eastAsia="en-GB"/>
        </w:rPr>
        <w:t>) can be relaxed down to 3.2 for 15KHz SCS while meeting 10Mbps target bitrate</w:t>
      </w:r>
    </w:p>
    <w:p w14:paraId="43D26CD8" w14:textId="77777777" w:rsidR="00162ED2" w:rsidRPr="00E95088" w:rsidRDefault="00162ED2" w:rsidP="00162ED2">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sidRPr="00E95088">
        <w:rPr>
          <w:rFonts w:ascii="Times New Roman" w:eastAsia="Times New Roman" w:hAnsi="Times New Roman" w:cs="Times New Roman"/>
          <w:b/>
          <w:bCs/>
          <w:sz w:val="20"/>
          <w:szCs w:val="20"/>
          <w:lang w:val="en-GB"/>
        </w:rPr>
        <w:t>constraint (</w:t>
      </w:r>
      <w:proofErr w:type="spellStart"/>
      <w:r w:rsidRPr="0031551D">
        <w:rPr>
          <w:rFonts w:ascii="Times New Roman" w:eastAsia="SimSun" w:hAnsi="Times New Roman" w:cs="Times New Roman"/>
          <w:b/>
          <w:bCs/>
          <w:i/>
          <w:iCs/>
          <w:sz w:val="20"/>
          <w:szCs w:val="20"/>
          <w:lang w:eastAsia="en-GB"/>
        </w:rPr>
        <w:t>v</w:t>
      </w:r>
      <w:r w:rsidRPr="0031551D">
        <w:rPr>
          <w:rFonts w:ascii="Times New Roman" w:eastAsia="SimSun" w:hAnsi="Times New Roman" w:cs="Times New Roman"/>
          <w:b/>
          <w:bCs/>
          <w:i/>
          <w:iCs/>
          <w:sz w:val="20"/>
          <w:szCs w:val="20"/>
          <w:vertAlign w:val="subscript"/>
          <w:lang w:eastAsia="en-GB"/>
        </w:rPr>
        <w:t>Layers</w:t>
      </w:r>
      <w:r w:rsidRPr="0031551D">
        <w:rPr>
          <w:rFonts w:ascii="Times New Roman" w:eastAsia="SimSun" w:hAnsi="Times New Roman" w:cs="Times New Roman"/>
          <w:b/>
          <w:bCs/>
          <w:i/>
          <w:iCs/>
          <w:sz w:val="20"/>
          <w:szCs w:val="20"/>
          <w:lang w:eastAsia="en-GB"/>
        </w:rPr>
        <w:t>·Q</w:t>
      </w:r>
      <w:r w:rsidRPr="0031551D">
        <w:rPr>
          <w:rFonts w:ascii="Times New Roman" w:eastAsia="SimSun" w:hAnsi="Times New Roman" w:cs="Times New Roman"/>
          <w:b/>
          <w:bCs/>
          <w:i/>
          <w:iCs/>
          <w:sz w:val="20"/>
          <w:szCs w:val="20"/>
          <w:vertAlign w:val="subscript"/>
          <w:lang w:eastAsia="en-GB"/>
        </w:rPr>
        <w:t>m</w:t>
      </w:r>
      <w:r w:rsidRPr="0031551D">
        <w:rPr>
          <w:rFonts w:ascii="Times New Roman" w:eastAsia="SimSun" w:hAnsi="Times New Roman" w:cs="Times New Roman"/>
          <w:b/>
          <w:bCs/>
          <w:i/>
          <w:iCs/>
          <w:sz w:val="20"/>
          <w:szCs w:val="20"/>
          <w:lang w:eastAsia="en-GB"/>
        </w:rPr>
        <w:t>·f</w:t>
      </w:r>
      <w:proofErr w:type="spellEnd"/>
      <w:r w:rsidRPr="00E95088">
        <w:rPr>
          <w:rFonts w:ascii="Times New Roman" w:eastAsia="SimSun" w:hAnsi="Times New Roman" w:cs="Times New Roman"/>
          <w:b/>
          <w:bCs/>
          <w:sz w:val="20"/>
          <w:szCs w:val="20"/>
          <w:lang w:eastAsia="en-GB"/>
        </w:rPr>
        <w:t>) can be relaxed down to 3.2 for 30KHz SCS while meeting 10Mbps target bitrate if the number of RBs is increase to 12</w:t>
      </w:r>
    </w:p>
    <w:p w14:paraId="5F8963B4" w14:textId="77777777" w:rsidR="00162ED2" w:rsidRPr="00E95088" w:rsidRDefault="00162ED2" w:rsidP="00162ED2">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E95088">
        <w:rPr>
          <w:rFonts w:ascii="Times New Roman" w:eastAsia="Times New Roman" w:hAnsi="Times New Roman" w:cs="Times New Roman"/>
          <w:b/>
          <w:bCs/>
          <w:sz w:val="20"/>
          <w:szCs w:val="20"/>
          <w:lang w:val="en-GB"/>
        </w:rPr>
        <w:t>There is no RAN1 spec impact for UE peak rate reduction.</w:t>
      </w:r>
    </w:p>
    <w:p w14:paraId="39A17914" w14:textId="77777777" w:rsidR="00162ED2" w:rsidRPr="00E95088" w:rsidRDefault="00162ED2" w:rsidP="00162ED2">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E95088">
        <w:rPr>
          <w:rFonts w:ascii="Times New Roman" w:eastAsia="Times New Roman" w:hAnsi="Times New Roman" w:cs="Times New Roman"/>
          <w:b/>
          <w:bCs/>
          <w:sz w:val="20"/>
          <w:szCs w:val="20"/>
          <w:lang w:val="en-GB"/>
        </w:rPr>
        <w:t>Standalone UE peak rate reduction is beneficial for typical Dual-mode LTE-NR devices and early implementation/deployments</w:t>
      </w:r>
    </w:p>
    <w:p w14:paraId="02AEB5D5" w14:textId="77777777" w:rsidR="00162ED2" w:rsidRPr="00E95088" w:rsidRDefault="00162ED2" w:rsidP="00162ED2">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E95088">
        <w:rPr>
          <w:rFonts w:ascii="Times New Roman" w:eastAsia="Times New Roman" w:hAnsi="Times New Roman" w:cs="Times New Roman"/>
          <w:b/>
          <w:bCs/>
          <w:sz w:val="20"/>
          <w:szCs w:val="20"/>
          <w:lang w:val="en-GB"/>
        </w:rPr>
        <w:t>Standalone UE peak rate reduction does not introduce additional UE types</w:t>
      </w:r>
    </w:p>
    <w:p w14:paraId="7B122252" w14:textId="72897292" w:rsidR="00E96CDF" w:rsidRPr="00E95088" w:rsidRDefault="00162ED2" w:rsidP="002B473A">
      <w:pPr>
        <w:pStyle w:val="ListParagraph"/>
        <w:numPr>
          <w:ilvl w:val="1"/>
          <w:numId w:val="14"/>
        </w:numPr>
        <w:spacing w:after="180" w:line="240" w:lineRule="auto"/>
        <w:jc w:val="both"/>
        <w:rPr>
          <w:rFonts w:ascii="Times New Roman" w:eastAsia="SimSun" w:hAnsi="Times New Roman" w:cs="Times New Roman"/>
          <w:b/>
        </w:rPr>
      </w:pPr>
      <w:r w:rsidRPr="00E95088">
        <w:rPr>
          <w:rFonts w:ascii="Times New Roman" w:eastAsia="Times New Roman" w:hAnsi="Times New Roman" w:cs="Times New Roman"/>
          <w:b/>
          <w:bCs/>
          <w:sz w:val="20"/>
          <w:szCs w:val="20"/>
          <w:lang w:val="en-GB"/>
        </w:rPr>
        <w:t xml:space="preserve">Differentiating constraint of </w:t>
      </w:r>
      <w:proofErr w:type="spellStart"/>
      <w:r w:rsidRPr="0031551D">
        <w:rPr>
          <w:rFonts w:ascii="Times New Roman" w:eastAsia="SimSun" w:hAnsi="Times New Roman" w:cs="Times New Roman"/>
          <w:b/>
          <w:bCs/>
          <w:i/>
          <w:iCs/>
          <w:sz w:val="20"/>
          <w:szCs w:val="20"/>
          <w:lang w:eastAsia="en-GB"/>
        </w:rPr>
        <w:t>v</w:t>
      </w:r>
      <w:r w:rsidRPr="0031551D">
        <w:rPr>
          <w:rFonts w:ascii="Times New Roman" w:eastAsia="SimSun" w:hAnsi="Times New Roman" w:cs="Times New Roman"/>
          <w:b/>
          <w:bCs/>
          <w:i/>
          <w:iCs/>
          <w:sz w:val="20"/>
          <w:szCs w:val="20"/>
          <w:vertAlign w:val="subscript"/>
          <w:lang w:eastAsia="en-GB"/>
        </w:rPr>
        <w:t>Layers</w:t>
      </w:r>
      <w:r w:rsidRPr="0031551D">
        <w:rPr>
          <w:rFonts w:ascii="Times New Roman" w:eastAsia="SimSun" w:hAnsi="Times New Roman" w:cs="Times New Roman"/>
          <w:b/>
          <w:bCs/>
          <w:i/>
          <w:iCs/>
          <w:sz w:val="20"/>
          <w:szCs w:val="20"/>
          <w:lang w:eastAsia="en-GB"/>
        </w:rPr>
        <w:t>·Q</w:t>
      </w:r>
      <w:r w:rsidRPr="0031551D">
        <w:rPr>
          <w:rFonts w:ascii="Times New Roman" w:eastAsia="SimSun" w:hAnsi="Times New Roman" w:cs="Times New Roman"/>
          <w:b/>
          <w:bCs/>
          <w:i/>
          <w:iCs/>
          <w:sz w:val="20"/>
          <w:szCs w:val="20"/>
          <w:vertAlign w:val="subscript"/>
          <w:lang w:eastAsia="en-GB"/>
        </w:rPr>
        <w:t>m</w:t>
      </w:r>
      <w:r w:rsidRPr="0031551D">
        <w:rPr>
          <w:rFonts w:ascii="Times New Roman" w:eastAsia="SimSun" w:hAnsi="Times New Roman" w:cs="Times New Roman"/>
          <w:b/>
          <w:bCs/>
          <w:i/>
          <w:iCs/>
          <w:sz w:val="20"/>
          <w:szCs w:val="20"/>
          <w:lang w:eastAsia="en-GB"/>
        </w:rPr>
        <w:t>·f</w:t>
      </w:r>
      <w:proofErr w:type="spellEnd"/>
      <w:r w:rsidRPr="00E95088">
        <w:rPr>
          <w:rFonts w:ascii="Times New Roman" w:eastAsia="Times New Roman" w:hAnsi="Times New Roman" w:cs="Times New Roman"/>
          <w:b/>
          <w:bCs/>
          <w:sz w:val="20"/>
          <w:szCs w:val="20"/>
          <w:lang w:val="en-GB"/>
        </w:rPr>
        <w:t xml:space="preserve"> is already supported in current spec without defining different UE types</w:t>
      </w:r>
    </w:p>
    <w:p w14:paraId="7C61CE60" w14:textId="77777777" w:rsidR="00905E7A" w:rsidRPr="008D32E3" w:rsidRDefault="00905E7A" w:rsidP="00905E7A">
      <w:pPr>
        <w:jc w:val="both"/>
        <w:rPr>
          <w:rFonts w:ascii="Times New Roman" w:eastAsia="SimSun" w:hAnsi="Times New Roman" w:cs="Times New Roman"/>
          <w:b/>
          <w:i/>
          <w:iCs/>
        </w:rPr>
      </w:pPr>
      <w:r>
        <w:rPr>
          <w:rFonts w:ascii="Times New Roman" w:eastAsia="SimSun" w:hAnsi="Times New Roman" w:cs="Times New Roman"/>
          <w:b/>
          <w:i/>
          <w:iCs/>
        </w:rPr>
        <w:t>Proposal</w:t>
      </w:r>
      <w:r w:rsidRPr="008D32E3">
        <w:rPr>
          <w:rFonts w:ascii="Times New Roman" w:eastAsia="SimSun" w:hAnsi="Times New Roman" w:cs="Times New Roman"/>
          <w:b/>
          <w:i/>
          <w:iCs/>
        </w:rPr>
        <w:t xml:space="preserve">: </w:t>
      </w:r>
    </w:p>
    <w:p w14:paraId="442F92D8" w14:textId="77777777" w:rsidR="00905E7A" w:rsidRPr="00E95088" w:rsidRDefault="00905E7A" w:rsidP="00905E7A">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E95088">
        <w:rPr>
          <w:rFonts w:ascii="Times New Roman" w:eastAsia="Times New Roman" w:hAnsi="Times New Roman" w:cs="Times New Roman"/>
          <w:b/>
          <w:bCs/>
          <w:sz w:val="20"/>
          <w:szCs w:val="20"/>
          <w:lang w:val="en-GB"/>
        </w:rPr>
        <w:t>Initial DL/UL BWP framework of Rel-17 RedCap is reused for Rel-18 eRedCap UEs with PR1</w:t>
      </w:r>
    </w:p>
    <w:p w14:paraId="5DD48F57" w14:textId="77777777" w:rsidR="00905E7A" w:rsidRPr="00E95088" w:rsidRDefault="00905E7A" w:rsidP="00905E7A">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E95088">
        <w:rPr>
          <w:rFonts w:ascii="Times New Roman" w:eastAsia="Times New Roman" w:hAnsi="Times New Roman" w:cs="Times New Roman"/>
          <w:b/>
          <w:bCs/>
          <w:sz w:val="20"/>
          <w:szCs w:val="20"/>
          <w:lang w:val="en-GB"/>
        </w:rPr>
        <w:t>RAN1 to decide how much the constraint (</w:t>
      </w:r>
      <w:proofErr w:type="spellStart"/>
      <w:r w:rsidRPr="0031551D">
        <w:rPr>
          <w:rFonts w:ascii="Times New Roman" w:eastAsia="SimSun" w:hAnsi="Times New Roman" w:cs="Times New Roman"/>
          <w:b/>
          <w:bCs/>
          <w:i/>
          <w:iCs/>
          <w:sz w:val="20"/>
          <w:szCs w:val="20"/>
          <w:lang w:eastAsia="en-GB"/>
        </w:rPr>
        <w:t>v</w:t>
      </w:r>
      <w:r w:rsidRPr="0031551D">
        <w:rPr>
          <w:rFonts w:ascii="Times New Roman" w:eastAsia="SimSun" w:hAnsi="Times New Roman" w:cs="Times New Roman"/>
          <w:b/>
          <w:bCs/>
          <w:i/>
          <w:iCs/>
          <w:sz w:val="20"/>
          <w:szCs w:val="20"/>
          <w:vertAlign w:val="subscript"/>
          <w:lang w:eastAsia="en-GB"/>
        </w:rPr>
        <w:t>Layers</w:t>
      </w:r>
      <w:r w:rsidRPr="0031551D">
        <w:rPr>
          <w:rFonts w:ascii="Times New Roman" w:eastAsia="SimSun" w:hAnsi="Times New Roman" w:cs="Times New Roman"/>
          <w:b/>
          <w:bCs/>
          <w:i/>
          <w:iCs/>
          <w:sz w:val="20"/>
          <w:szCs w:val="20"/>
          <w:lang w:eastAsia="en-GB"/>
        </w:rPr>
        <w:t>·Q</w:t>
      </w:r>
      <w:r w:rsidRPr="0031551D">
        <w:rPr>
          <w:rFonts w:ascii="Times New Roman" w:eastAsia="SimSun" w:hAnsi="Times New Roman" w:cs="Times New Roman"/>
          <w:b/>
          <w:bCs/>
          <w:i/>
          <w:iCs/>
          <w:sz w:val="20"/>
          <w:szCs w:val="20"/>
          <w:vertAlign w:val="subscript"/>
          <w:lang w:eastAsia="en-GB"/>
        </w:rPr>
        <w:t>m</w:t>
      </w:r>
      <w:r w:rsidRPr="0031551D">
        <w:rPr>
          <w:rFonts w:ascii="Times New Roman" w:eastAsia="SimSun" w:hAnsi="Times New Roman" w:cs="Times New Roman"/>
          <w:b/>
          <w:bCs/>
          <w:i/>
          <w:iCs/>
          <w:sz w:val="20"/>
          <w:szCs w:val="20"/>
          <w:lang w:eastAsia="en-GB"/>
        </w:rPr>
        <w:t>·f</w:t>
      </w:r>
      <w:proofErr w:type="spellEnd"/>
      <w:r w:rsidRPr="00E95088">
        <w:rPr>
          <w:rFonts w:ascii="Times New Roman" w:eastAsia="SimSun" w:hAnsi="Times New Roman" w:cs="Times New Roman"/>
          <w:b/>
          <w:bCs/>
          <w:sz w:val="20"/>
          <w:szCs w:val="20"/>
          <w:lang w:eastAsia="en-GB"/>
        </w:rPr>
        <w:t>)</w:t>
      </w:r>
      <w:r w:rsidRPr="00E95088">
        <w:rPr>
          <w:rFonts w:ascii="Times New Roman" w:eastAsia="SimSun" w:hAnsi="Times New Roman" w:cs="Times New Roman"/>
          <w:sz w:val="20"/>
          <w:szCs w:val="20"/>
          <w:lang w:eastAsia="en-GB"/>
        </w:rPr>
        <w:t xml:space="preserve"> </w:t>
      </w:r>
      <w:r w:rsidRPr="00E95088">
        <w:rPr>
          <w:rFonts w:ascii="Times New Roman" w:eastAsia="Times New Roman" w:hAnsi="Times New Roman" w:cs="Times New Roman"/>
          <w:b/>
          <w:bCs/>
          <w:sz w:val="20"/>
          <w:szCs w:val="20"/>
          <w:lang w:val="en-GB"/>
        </w:rPr>
        <w:t>is relaxed and provide the inputs to RAN2 for corresponding change of the spec (38.306)</w:t>
      </w:r>
    </w:p>
    <w:p w14:paraId="4F3736D5" w14:textId="77777777" w:rsidR="00905E7A" w:rsidRPr="00E95088" w:rsidRDefault="00905E7A" w:rsidP="00905E7A">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E95088">
        <w:rPr>
          <w:rFonts w:ascii="Times New Roman" w:eastAsia="Times New Roman" w:hAnsi="Times New Roman" w:cs="Times New Roman"/>
          <w:b/>
          <w:bCs/>
          <w:sz w:val="20"/>
          <w:szCs w:val="20"/>
          <w:lang w:val="en-GB"/>
        </w:rPr>
        <w:t>Consider further UE peak data rate reduction scheme (PR1) as both standalone feature and add-on feature on top of UE BB BW reduction scheme (BW3)</w:t>
      </w:r>
    </w:p>
    <w:p w14:paraId="143F60D3" w14:textId="77777777" w:rsidR="00905E7A" w:rsidRPr="00E95088" w:rsidRDefault="00905E7A" w:rsidP="00905E7A">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E95088">
        <w:rPr>
          <w:rFonts w:ascii="Times New Roman" w:eastAsia="Times New Roman" w:hAnsi="Times New Roman" w:cs="Times New Roman"/>
          <w:b/>
          <w:bCs/>
          <w:sz w:val="20"/>
          <w:szCs w:val="20"/>
          <w:lang w:val="en-GB"/>
        </w:rPr>
        <w:t>Final decision on PR1 as standalone feature to be made in RAN#98</w:t>
      </w:r>
    </w:p>
    <w:p w14:paraId="21F96FC4" w14:textId="0C3D8DB0" w:rsidR="008A22A0" w:rsidRDefault="008A22A0" w:rsidP="008A22A0">
      <w:pPr>
        <w:jc w:val="both"/>
        <w:rPr>
          <w:lang w:val="en-GB" w:eastAsia="ja-JP"/>
        </w:rPr>
      </w:pPr>
    </w:p>
    <w:p w14:paraId="09AB9B99" w14:textId="48276D76" w:rsidR="002542F2" w:rsidRPr="009A67A4" w:rsidRDefault="002542F2"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Reference</w:t>
      </w:r>
    </w:p>
    <w:p w14:paraId="76C7A080" w14:textId="0091C3E5" w:rsidR="009A67A4" w:rsidRDefault="009A67A4" w:rsidP="00841394">
      <w:pPr>
        <w:pStyle w:val="ListParagraph"/>
        <w:numPr>
          <w:ilvl w:val="0"/>
          <w:numId w:val="5"/>
        </w:numPr>
        <w:jc w:val="both"/>
        <w:rPr>
          <w:rFonts w:ascii="Times New Roman" w:hAnsi="Times New Roman" w:cs="Times New Roman"/>
          <w:lang w:eastAsia="ja-JP"/>
        </w:rPr>
      </w:pPr>
      <w:bookmarkStart w:id="23" w:name="_Ref101732775"/>
      <w:r w:rsidRPr="00B6473D">
        <w:rPr>
          <w:rFonts w:ascii="Times New Roman" w:hAnsi="Times New Roman" w:cs="Times New Roman"/>
          <w:lang w:eastAsia="ja-JP"/>
        </w:rPr>
        <w:t>R</w:t>
      </w:r>
      <w:r w:rsidR="001A57FB">
        <w:rPr>
          <w:rFonts w:ascii="Times New Roman" w:hAnsi="Times New Roman" w:cs="Times New Roman"/>
          <w:lang w:eastAsia="ja-JP"/>
        </w:rPr>
        <w:t>P</w:t>
      </w:r>
      <w:r w:rsidRPr="00B6473D">
        <w:rPr>
          <w:rFonts w:ascii="Times New Roman" w:hAnsi="Times New Roman" w:cs="Times New Roman"/>
          <w:lang w:eastAsia="ja-JP"/>
        </w:rPr>
        <w:t>-2</w:t>
      </w:r>
      <w:r w:rsidR="00694B46">
        <w:rPr>
          <w:rFonts w:ascii="Times New Roman" w:hAnsi="Times New Roman" w:cs="Times New Roman"/>
          <w:lang w:eastAsia="ja-JP"/>
        </w:rPr>
        <w:t>22675</w:t>
      </w:r>
      <w:r w:rsidRPr="00B6473D">
        <w:rPr>
          <w:rFonts w:ascii="Times New Roman" w:hAnsi="Times New Roman" w:cs="Times New Roman"/>
          <w:lang w:eastAsia="ja-JP"/>
        </w:rPr>
        <w:t xml:space="preserve">, </w:t>
      </w:r>
      <w:r w:rsidR="0072426A">
        <w:rPr>
          <w:rFonts w:ascii="Times New Roman" w:hAnsi="Times New Roman" w:cs="Times New Roman"/>
          <w:lang w:eastAsia="ja-JP"/>
        </w:rPr>
        <w:t>“</w:t>
      </w:r>
      <w:r w:rsidR="00694B46" w:rsidRPr="00694B46">
        <w:rPr>
          <w:rFonts w:ascii="Times New Roman" w:hAnsi="Times New Roman" w:cs="Times New Roman"/>
          <w:lang w:eastAsia="ja-JP"/>
        </w:rPr>
        <w:t>New WID on enhanced support of reduced capability NR devices</w:t>
      </w:r>
      <w:r w:rsidRPr="00B6473D">
        <w:rPr>
          <w:rFonts w:ascii="Times New Roman" w:hAnsi="Times New Roman" w:cs="Times New Roman"/>
          <w:lang w:eastAsia="ja-JP"/>
        </w:rPr>
        <w:t>,</w:t>
      </w:r>
      <w:r w:rsidR="0072426A">
        <w:rPr>
          <w:rFonts w:ascii="Times New Roman" w:hAnsi="Times New Roman" w:cs="Times New Roman"/>
          <w:lang w:eastAsia="ja-JP"/>
        </w:rPr>
        <w:t>”</w:t>
      </w:r>
      <w:r w:rsidRPr="00B6473D">
        <w:rPr>
          <w:rFonts w:ascii="Times New Roman" w:hAnsi="Times New Roman" w:cs="Times New Roman"/>
          <w:lang w:eastAsia="ja-JP"/>
        </w:rPr>
        <w:t xml:space="preserve"> RAN#</w:t>
      </w:r>
      <w:r w:rsidR="00563889">
        <w:rPr>
          <w:rFonts w:ascii="Times New Roman" w:hAnsi="Times New Roman" w:cs="Times New Roman"/>
          <w:lang w:eastAsia="ja-JP"/>
        </w:rPr>
        <w:t>9</w:t>
      </w:r>
      <w:r w:rsidR="00694B46">
        <w:rPr>
          <w:rFonts w:ascii="Times New Roman" w:hAnsi="Times New Roman" w:cs="Times New Roman"/>
          <w:lang w:eastAsia="ja-JP"/>
        </w:rPr>
        <w:t>7e</w:t>
      </w:r>
      <w:r w:rsidRPr="00B6473D">
        <w:rPr>
          <w:rFonts w:ascii="Times New Roman" w:hAnsi="Times New Roman" w:cs="Times New Roman"/>
          <w:lang w:eastAsia="ja-JP"/>
        </w:rPr>
        <w:t xml:space="preserve">, </w:t>
      </w:r>
      <w:r w:rsidR="00694B46">
        <w:rPr>
          <w:rFonts w:ascii="Times New Roman" w:hAnsi="Times New Roman" w:cs="Times New Roman"/>
          <w:lang w:eastAsia="ja-JP"/>
        </w:rPr>
        <w:t>September</w:t>
      </w:r>
      <w:r w:rsidR="00563889">
        <w:rPr>
          <w:rFonts w:ascii="Times New Roman" w:hAnsi="Times New Roman" w:cs="Times New Roman"/>
          <w:lang w:eastAsia="ja-JP"/>
        </w:rPr>
        <w:t>,</w:t>
      </w:r>
      <w:r w:rsidRPr="00B6473D">
        <w:rPr>
          <w:rFonts w:ascii="Times New Roman" w:hAnsi="Times New Roman" w:cs="Times New Roman"/>
          <w:lang w:eastAsia="ja-JP"/>
        </w:rPr>
        <w:t xml:space="preserve"> 202</w:t>
      </w:r>
      <w:r w:rsidR="00694B46">
        <w:rPr>
          <w:rFonts w:ascii="Times New Roman" w:hAnsi="Times New Roman" w:cs="Times New Roman"/>
          <w:lang w:eastAsia="ja-JP"/>
        </w:rPr>
        <w:t>2</w:t>
      </w:r>
      <w:bookmarkEnd w:id="23"/>
    </w:p>
    <w:p w14:paraId="6B63A3C9" w14:textId="59D5811B" w:rsidR="00B76110" w:rsidRDefault="00C018C4" w:rsidP="00841394">
      <w:pPr>
        <w:pStyle w:val="ListParagraph"/>
        <w:numPr>
          <w:ilvl w:val="0"/>
          <w:numId w:val="5"/>
        </w:numPr>
        <w:jc w:val="both"/>
        <w:rPr>
          <w:rFonts w:ascii="Times New Roman" w:hAnsi="Times New Roman" w:cs="Times New Roman"/>
          <w:lang w:eastAsia="ja-JP"/>
        </w:rPr>
      </w:pPr>
      <w:bookmarkStart w:id="24" w:name="_Ref106014886"/>
      <w:r w:rsidRPr="00B6473D">
        <w:rPr>
          <w:rFonts w:ascii="Times New Roman" w:hAnsi="Times New Roman" w:cs="Times New Roman"/>
          <w:lang w:eastAsia="ja-JP"/>
        </w:rPr>
        <w:t>R</w:t>
      </w:r>
      <w:r>
        <w:rPr>
          <w:rFonts w:ascii="Times New Roman" w:hAnsi="Times New Roman" w:cs="Times New Roman"/>
          <w:lang w:eastAsia="ja-JP"/>
        </w:rPr>
        <w:t>P</w:t>
      </w:r>
      <w:r w:rsidRPr="00B6473D">
        <w:rPr>
          <w:rFonts w:ascii="Times New Roman" w:hAnsi="Times New Roman" w:cs="Times New Roman"/>
          <w:lang w:eastAsia="ja-JP"/>
        </w:rPr>
        <w:t>-2</w:t>
      </w:r>
      <w:r>
        <w:rPr>
          <w:rFonts w:ascii="Times New Roman" w:hAnsi="Times New Roman" w:cs="Times New Roman"/>
          <w:lang w:eastAsia="ja-JP"/>
        </w:rPr>
        <w:t>22207</w:t>
      </w:r>
      <w:r w:rsidRPr="00B6473D">
        <w:rPr>
          <w:rFonts w:ascii="Times New Roman" w:hAnsi="Times New Roman" w:cs="Times New Roman"/>
          <w:lang w:eastAsia="ja-JP"/>
        </w:rPr>
        <w:t xml:space="preserve">, </w:t>
      </w:r>
      <w:r w:rsidRPr="00C018C4">
        <w:rPr>
          <w:rFonts w:ascii="Times New Roman" w:hAnsi="Times New Roman" w:cs="Times New Roman"/>
          <w:lang w:eastAsia="ja-JP"/>
        </w:rPr>
        <w:t>TR 38.865 V1.0.0 Study on further NR RedCap UE complexity reduction</w:t>
      </w:r>
      <w:r w:rsidR="003176E6" w:rsidRPr="003176E6">
        <w:rPr>
          <w:rFonts w:ascii="Times New Roman" w:hAnsi="Times New Roman" w:cs="Times New Roman"/>
          <w:lang w:eastAsia="ja-JP"/>
        </w:rPr>
        <w:t xml:space="preserve">,” </w:t>
      </w:r>
      <w:r w:rsidRPr="00B6473D">
        <w:rPr>
          <w:rFonts w:ascii="Times New Roman" w:hAnsi="Times New Roman" w:cs="Times New Roman"/>
          <w:lang w:eastAsia="ja-JP"/>
        </w:rPr>
        <w:t>RAN#</w:t>
      </w:r>
      <w:r>
        <w:rPr>
          <w:rFonts w:ascii="Times New Roman" w:hAnsi="Times New Roman" w:cs="Times New Roman"/>
          <w:lang w:eastAsia="ja-JP"/>
        </w:rPr>
        <w:t>97e</w:t>
      </w:r>
      <w:r w:rsidR="003176E6" w:rsidRPr="003176E6">
        <w:rPr>
          <w:rFonts w:ascii="Times New Roman" w:hAnsi="Times New Roman" w:cs="Times New Roman"/>
          <w:lang w:eastAsia="ja-JP"/>
        </w:rPr>
        <w:t xml:space="preserve">, </w:t>
      </w:r>
      <w:r>
        <w:rPr>
          <w:rFonts w:ascii="Times New Roman" w:hAnsi="Times New Roman" w:cs="Times New Roman"/>
          <w:lang w:eastAsia="ja-JP"/>
        </w:rPr>
        <w:t>September</w:t>
      </w:r>
      <w:r w:rsidR="003176E6" w:rsidRPr="003176E6">
        <w:rPr>
          <w:rFonts w:ascii="Times New Roman" w:hAnsi="Times New Roman" w:cs="Times New Roman"/>
          <w:lang w:eastAsia="ja-JP"/>
        </w:rPr>
        <w:t>, 2022</w:t>
      </w:r>
      <w:bookmarkEnd w:id="24"/>
    </w:p>
    <w:p w14:paraId="7C5D9122" w14:textId="53D04A7A" w:rsidR="00540C66" w:rsidRDefault="006217EF" w:rsidP="00841394">
      <w:pPr>
        <w:pStyle w:val="ListParagraph"/>
        <w:numPr>
          <w:ilvl w:val="0"/>
          <w:numId w:val="5"/>
        </w:numPr>
        <w:jc w:val="both"/>
        <w:rPr>
          <w:rFonts w:ascii="Times New Roman" w:hAnsi="Times New Roman" w:cs="Times New Roman"/>
          <w:lang w:eastAsia="ja-JP"/>
        </w:rPr>
      </w:pPr>
      <w:bookmarkStart w:id="25" w:name="_Ref101771508"/>
      <w:r w:rsidRPr="003B4DE3">
        <w:rPr>
          <w:rFonts w:ascii="Times New Roman" w:hAnsi="Times New Roman" w:cs="Times New Roman"/>
          <w:lang w:eastAsia="ja-JP"/>
        </w:rPr>
        <w:t xml:space="preserve">3GPP </w:t>
      </w:r>
      <w:bookmarkStart w:id="26" w:name="specType1"/>
      <w:r w:rsidRPr="003B4DE3">
        <w:rPr>
          <w:rFonts w:ascii="Times New Roman" w:hAnsi="Times New Roman" w:cs="Times New Roman"/>
          <w:lang w:eastAsia="ja-JP"/>
        </w:rPr>
        <w:t>TR</w:t>
      </w:r>
      <w:bookmarkEnd w:id="26"/>
      <w:r w:rsidRPr="003B4DE3">
        <w:rPr>
          <w:rFonts w:ascii="Times New Roman" w:hAnsi="Times New Roman" w:cs="Times New Roman"/>
          <w:lang w:eastAsia="ja-JP"/>
        </w:rPr>
        <w:t xml:space="preserve"> </w:t>
      </w:r>
      <w:bookmarkStart w:id="27" w:name="specNumber"/>
      <w:r w:rsidRPr="003B4DE3">
        <w:rPr>
          <w:rFonts w:ascii="Times New Roman" w:hAnsi="Times New Roman" w:cs="Times New Roman"/>
          <w:lang w:eastAsia="ja-JP"/>
        </w:rPr>
        <w:t>38</w:t>
      </w:r>
      <w:bookmarkEnd w:id="27"/>
      <w:r w:rsidR="003B4DE3">
        <w:rPr>
          <w:rFonts w:ascii="Times New Roman" w:hAnsi="Times New Roman" w:cs="Times New Roman"/>
          <w:lang w:eastAsia="ja-JP"/>
        </w:rPr>
        <w:t>.</w:t>
      </w:r>
      <w:r w:rsidRPr="003B4DE3">
        <w:rPr>
          <w:rFonts w:ascii="Times New Roman" w:hAnsi="Times New Roman" w:cs="Times New Roman"/>
          <w:lang w:eastAsia="ja-JP"/>
        </w:rPr>
        <w:t>875, “</w:t>
      </w:r>
      <w:r w:rsidR="003B4DE3" w:rsidRPr="003B4DE3">
        <w:rPr>
          <w:rFonts w:ascii="Times New Roman" w:hAnsi="Times New Roman" w:cs="Times New Roman"/>
          <w:lang w:eastAsia="ja-JP"/>
        </w:rPr>
        <w:t xml:space="preserve">Study on support of reduced capability NR devices (Release </w:t>
      </w:r>
      <w:bookmarkStart w:id="28" w:name="specRelease"/>
      <w:r w:rsidR="003B4DE3" w:rsidRPr="003B4DE3">
        <w:rPr>
          <w:rFonts w:ascii="Times New Roman" w:hAnsi="Times New Roman" w:cs="Times New Roman"/>
          <w:lang w:eastAsia="ja-JP"/>
        </w:rPr>
        <w:t>17</w:t>
      </w:r>
      <w:bookmarkEnd w:id="28"/>
      <w:r w:rsidR="003B4DE3" w:rsidRPr="003B4DE3">
        <w:rPr>
          <w:rFonts w:ascii="Times New Roman" w:hAnsi="Times New Roman" w:cs="Times New Roman"/>
          <w:lang w:eastAsia="ja-JP"/>
        </w:rPr>
        <w:t>)</w:t>
      </w:r>
      <w:r w:rsidR="003B4DE3">
        <w:rPr>
          <w:rFonts w:ascii="Times New Roman" w:hAnsi="Times New Roman" w:cs="Times New Roman"/>
          <w:lang w:eastAsia="ja-JP"/>
        </w:rPr>
        <w:t>”</w:t>
      </w:r>
      <w:bookmarkEnd w:id="25"/>
    </w:p>
    <w:p w14:paraId="78C61384" w14:textId="774D0080" w:rsidR="00540C66" w:rsidRDefault="00540C66">
      <w:pPr>
        <w:rPr>
          <w:rFonts w:ascii="Times New Roman" w:hAnsi="Times New Roman" w:cs="Times New Roman"/>
          <w:lang w:eastAsia="ja-JP"/>
        </w:rPr>
      </w:pPr>
    </w:p>
    <w:sectPr w:rsidR="00540C66"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0C64E" w14:textId="77777777" w:rsidR="003A624C" w:rsidRDefault="003A624C" w:rsidP="00C36A51">
      <w:pPr>
        <w:spacing w:line="240" w:lineRule="auto"/>
      </w:pPr>
      <w:r>
        <w:separator/>
      </w:r>
    </w:p>
  </w:endnote>
  <w:endnote w:type="continuationSeparator" w:id="0">
    <w:p w14:paraId="3B0FB0D0" w14:textId="77777777" w:rsidR="003A624C" w:rsidRDefault="003A624C" w:rsidP="00C36A51">
      <w:pPr>
        <w:spacing w:line="240" w:lineRule="auto"/>
      </w:pPr>
      <w:r>
        <w:continuationSeparator/>
      </w:r>
    </w:p>
  </w:endnote>
  <w:endnote w:type="continuationNotice" w:id="1">
    <w:p w14:paraId="48C86EB1" w14:textId="77777777" w:rsidR="003A624C" w:rsidRDefault="003A624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F08F3" w14:textId="77777777" w:rsidR="003A624C" w:rsidRDefault="003A624C" w:rsidP="00C36A51">
      <w:pPr>
        <w:spacing w:line="240" w:lineRule="auto"/>
      </w:pPr>
      <w:r>
        <w:separator/>
      </w:r>
    </w:p>
  </w:footnote>
  <w:footnote w:type="continuationSeparator" w:id="0">
    <w:p w14:paraId="53F6B010" w14:textId="77777777" w:rsidR="003A624C" w:rsidRDefault="003A624C" w:rsidP="00C36A51">
      <w:pPr>
        <w:spacing w:line="240" w:lineRule="auto"/>
      </w:pPr>
      <w:r>
        <w:continuationSeparator/>
      </w:r>
    </w:p>
  </w:footnote>
  <w:footnote w:type="continuationNotice" w:id="1">
    <w:p w14:paraId="0F0612B7" w14:textId="77777777" w:rsidR="003A624C" w:rsidRDefault="003A624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A5ADC"/>
    <w:multiLevelType w:val="multilevel"/>
    <w:tmpl w:val="043A5ADC"/>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0CB067AF"/>
    <w:multiLevelType w:val="hybridMultilevel"/>
    <w:tmpl w:val="38FC8E62"/>
    <w:lvl w:ilvl="0" w:tplc="F13E9082">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E420D2"/>
    <w:multiLevelType w:val="hybridMultilevel"/>
    <w:tmpl w:val="BCFEE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1612EAE"/>
    <w:multiLevelType w:val="hybridMultilevel"/>
    <w:tmpl w:val="F85ECE74"/>
    <w:lvl w:ilvl="0" w:tplc="8842C674">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597646"/>
    <w:multiLevelType w:val="hybridMultilevel"/>
    <w:tmpl w:val="406CDD50"/>
    <w:lvl w:ilvl="0" w:tplc="F2C06766">
      <w:start w:val="1"/>
      <w:numFmt w:val="bullet"/>
      <w:lvlText w:val=""/>
      <w:lvlJc w:val="left"/>
      <w:pPr>
        <w:tabs>
          <w:tab w:val="num" w:pos="720"/>
        </w:tabs>
        <w:ind w:left="720" w:hanging="360"/>
      </w:pPr>
      <w:rPr>
        <w:rFonts w:ascii="Wingdings" w:hAnsi="Wingdings" w:hint="default"/>
      </w:rPr>
    </w:lvl>
    <w:lvl w:ilvl="1" w:tplc="325E9F3E" w:tentative="1">
      <w:start w:val="1"/>
      <w:numFmt w:val="bullet"/>
      <w:lvlText w:val=""/>
      <w:lvlJc w:val="left"/>
      <w:pPr>
        <w:tabs>
          <w:tab w:val="num" w:pos="1440"/>
        </w:tabs>
        <w:ind w:left="1440" w:hanging="360"/>
      </w:pPr>
      <w:rPr>
        <w:rFonts w:ascii="Wingdings" w:hAnsi="Wingdings" w:hint="default"/>
      </w:rPr>
    </w:lvl>
    <w:lvl w:ilvl="2" w:tplc="823823A4" w:tentative="1">
      <w:start w:val="1"/>
      <w:numFmt w:val="bullet"/>
      <w:lvlText w:val=""/>
      <w:lvlJc w:val="left"/>
      <w:pPr>
        <w:tabs>
          <w:tab w:val="num" w:pos="2160"/>
        </w:tabs>
        <w:ind w:left="2160" w:hanging="360"/>
      </w:pPr>
      <w:rPr>
        <w:rFonts w:ascii="Wingdings" w:hAnsi="Wingdings" w:hint="default"/>
      </w:rPr>
    </w:lvl>
    <w:lvl w:ilvl="3" w:tplc="9FE24068">
      <w:start w:val="1"/>
      <w:numFmt w:val="bullet"/>
      <w:lvlText w:val=""/>
      <w:lvlJc w:val="left"/>
      <w:pPr>
        <w:tabs>
          <w:tab w:val="num" w:pos="2880"/>
        </w:tabs>
        <w:ind w:left="2880" w:hanging="360"/>
      </w:pPr>
      <w:rPr>
        <w:rFonts w:ascii="Wingdings" w:hAnsi="Wingdings" w:hint="default"/>
      </w:rPr>
    </w:lvl>
    <w:lvl w:ilvl="4" w:tplc="3B84B31E" w:tentative="1">
      <w:start w:val="1"/>
      <w:numFmt w:val="bullet"/>
      <w:lvlText w:val=""/>
      <w:lvlJc w:val="left"/>
      <w:pPr>
        <w:tabs>
          <w:tab w:val="num" w:pos="3600"/>
        </w:tabs>
        <w:ind w:left="3600" w:hanging="360"/>
      </w:pPr>
      <w:rPr>
        <w:rFonts w:ascii="Wingdings" w:hAnsi="Wingdings" w:hint="default"/>
      </w:rPr>
    </w:lvl>
    <w:lvl w:ilvl="5" w:tplc="26E223FC" w:tentative="1">
      <w:start w:val="1"/>
      <w:numFmt w:val="bullet"/>
      <w:lvlText w:val=""/>
      <w:lvlJc w:val="left"/>
      <w:pPr>
        <w:tabs>
          <w:tab w:val="num" w:pos="4320"/>
        </w:tabs>
        <w:ind w:left="4320" w:hanging="360"/>
      </w:pPr>
      <w:rPr>
        <w:rFonts w:ascii="Wingdings" w:hAnsi="Wingdings" w:hint="default"/>
      </w:rPr>
    </w:lvl>
    <w:lvl w:ilvl="6" w:tplc="C6FA02DE" w:tentative="1">
      <w:start w:val="1"/>
      <w:numFmt w:val="bullet"/>
      <w:lvlText w:val=""/>
      <w:lvlJc w:val="left"/>
      <w:pPr>
        <w:tabs>
          <w:tab w:val="num" w:pos="5040"/>
        </w:tabs>
        <w:ind w:left="5040" w:hanging="360"/>
      </w:pPr>
      <w:rPr>
        <w:rFonts w:ascii="Wingdings" w:hAnsi="Wingdings" w:hint="default"/>
      </w:rPr>
    </w:lvl>
    <w:lvl w:ilvl="7" w:tplc="6512E8E4" w:tentative="1">
      <w:start w:val="1"/>
      <w:numFmt w:val="bullet"/>
      <w:lvlText w:val=""/>
      <w:lvlJc w:val="left"/>
      <w:pPr>
        <w:tabs>
          <w:tab w:val="num" w:pos="5760"/>
        </w:tabs>
        <w:ind w:left="5760" w:hanging="360"/>
      </w:pPr>
      <w:rPr>
        <w:rFonts w:ascii="Wingdings" w:hAnsi="Wingdings" w:hint="default"/>
      </w:rPr>
    </w:lvl>
    <w:lvl w:ilvl="8" w:tplc="1FC2E0F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227087"/>
    <w:multiLevelType w:val="hybridMultilevel"/>
    <w:tmpl w:val="42AC153C"/>
    <w:lvl w:ilvl="0" w:tplc="C04215A2">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E8343D"/>
    <w:multiLevelType w:val="hybridMultilevel"/>
    <w:tmpl w:val="C2F81982"/>
    <w:lvl w:ilvl="0" w:tplc="4F607592">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0265D7"/>
    <w:multiLevelType w:val="hybridMultilevel"/>
    <w:tmpl w:val="281286B0"/>
    <w:lvl w:ilvl="0" w:tplc="ED7C61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B978B0"/>
    <w:multiLevelType w:val="hybridMultilevel"/>
    <w:tmpl w:val="885EF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F46451"/>
    <w:multiLevelType w:val="hybridMultilevel"/>
    <w:tmpl w:val="F678221E"/>
    <w:lvl w:ilvl="0" w:tplc="ED6C0E24">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84D545E"/>
    <w:multiLevelType w:val="hybridMultilevel"/>
    <w:tmpl w:val="DCC88ED4"/>
    <w:lvl w:ilvl="0" w:tplc="ED80F456">
      <w:start w:val="1"/>
      <w:numFmt w:val="bullet"/>
      <w:lvlText w:val="◦"/>
      <w:lvlJc w:val="left"/>
      <w:pPr>
        <w:tabs>
          <w:tab w:val="num" w:pos="720"/>
        </w:tabs>
        <w:ind w:left="720" w:hanging="360"/>
      </w:pPr>
      <w:rPr>
        <w:rFonts w:ascii="Microsoft Sans Serif" w:hAnsi="Microsoft Sans Serif" w:hint="default"/>
      </w:rPr>
    </w:lvl>
    <w:lvl w:ilvl="1" w:tplc="0DAE3C30">
      <w:start w:val="1"/>
      <w:numFmt w:val="bullet"/>
      <w:lvlText w:val="◦"/>
      <w:lvlJc w:val="left"/>
      <w:pPr>
        <w:tabs>
          <w:tab w:val="num" w:pos="1440"/>
        </w:tabs>
        <w:ind w:left="1440" w:hanging="360"/>
      </w:pPr>
      <w:rPr>
        <w:rFonts w:ascii="Microsoft Sans Serif" w:hAnsi="Microsoft Sans Serif" w:hint="default"/>
      </w:rPr>
    </w:lvl>
    <w:lvl w:ilvl="2" w:tplc="5254CFE8" w:tentative="1">
      <w:start w:val="1"/>
      <w:numFmt w:val="bullet"/>
      <w:lvlText w:val="◦"/>
      <w:lvlJc w:val="left"/>
      <w:pPr>
        <w:tabs>
          <w:tab w:val="num" w:pos="2160"/>
        </w:tabs>
        <w:ind w:left="2160" w:hanging="360"/>
      </w:pPr>
      <w:rPr>
        <w:rFonts w:ascii="Microsoft Sans Serif" w:hAnsi="Microsoft Sans Serif" w:hint="default"/>
      </w:rPr>
    </w:lvl>
    <w:lvl w:ilvl="3" w:tplc="B7945444" w:tentative="1">
      <w:start w:val="1"/>
      <w:numFmt w:val="bullet"/>
      <w:lvlText w:val="◦"/>
      <w:lvlJc w:val="left"/>
      <w:pPr>
        <w:tabs>
          <w:tab w:val="num" w:pos="2880"/>
        </w:tabs>
        <w:ind w:left="2880" w:hanging="360"/>
      </w:pPr>
      <w:rPr>
        <w:rFonts w:ascii="Microsoft Sans Serif" w:hAnsi="Microsoft Sans Serif" w:hint="default"/>
      </w:rPr>
    </w:lvl>
    <w:lvl w:ilvl="4" w:tplc="481235B4" w:tentative="1">
      <w:start w:val="1"/>
      <w:numFmt w:val="bullet"/>
      <w:lvlText w:val="◦"/>
      <w:lvlJc w:val="left"/>
      <w:pPr>
        <w:tabs>
          <w:tab w:val="num" w:pos="3600"/>
        </w:tabs>
        <w:ind w:left="3600" w:hanging="360"/>
      </w:pPr>
      <w:rPr>
        <w:rFonts w:ascii="Microsoft Sans Serif" w:hAnsi="Microsoft Sans Serif" w:hint="default"/>
      </w:rPr>
    </w:lvl>
    <w:lvl w:ilvl="5" w:tplc="BB0E8FCA" w:tentative="1">
      <w:start w:val="1"/>
      <w:numFmt w:val="bullet"/>
      <w:lvlText w:val="◦"/>
      <w:lvlJc w:val="left"/>
      <w:pPr>
        <w:tabs>
          <w:tab w:val="num" w:pos="4320"/>
        </w:tabs>
        <w:ind w:left="4320" w:hanging="360"/>
      </w:pPr>
      <w:rPr>
        <w:rFonts w:ascii="Microsoft Sans Serif" w:hAnsi="Microsoft Sans Serif" w:hint="default"/>
      </w:rPr>
    </w:lvl>
    <w:lvl w:ilvl="6" w:tplc="A83C9F0E" w:tentative="1">
      <w:start w:val="1"/>
      <w:numFmt w:val="bullet"/>
      <w:lvlText w:val="◦"/>
      <w:lvlJc w:val="left"/>
      <w:pPr>
        <w:tabs>
          <w:tab w:val="num" w:pos="5040"/>
        </w:tabs>
        <w:ind w:left="5040" w:hanging="360"/>
      </w:pPr>
      <w:rPr>
        <w:rFonts w:ascii="Microsoft Sans Serif" w:hAnsi="Microsoft Sans Serif" w:hint="default"/>
      </w:rPr>
    </w:lvl>
    <w:lvl w:ilvl="7" w:tplc="816A1E20" w:tentative="1">
      <w:start w:val="1"/>
      <w:numFmt w:val="bullet"/>
      <w:lvlText w:val="◦"/>
      <w:lvlJc w:val="left"/>
      <w:pPr>
        <w:tabs>
          <w:tab w:val="num" w:pos="5760"/>
        </w:tabs>
        <w:ind w:left="5760" w:hanging="360"/>
      </w:pPr>
      <w:rPr>
        <w:rFonts w:ascii="Microsoft Sans Serif" w:hAnsi="Microsoft Sans Serif" w:hint="default"/>
      </w:rPr>
    </w:lvl>
    <w:lvl w:ilvl="8" w:tplc="3AAAD3EA"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37529FF"/>
    <w:multiLevelType w:val="hybridMultilevel"/>
    <w:tmpl w:val="D0E8D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2C09FE"/>
    <w:multiLevelType w:val="multilevel"/>
    <w:tmpl w:val="742C09F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FE4F4E"/>
    <w:multiLevelType w:val="hybridMultilevel"/>
    <w:tmpl w:val="561017F6"/>
    <w:lvl w:ilvl="0" w:tplc="C04215A2">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CF5E73"/>
    <w:multiLevelType w:val="multilevel"/>
    <w:tmpl w:val="DB3059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start w:val="12"/>
      <w:numFmt w:val="bullet"/>
      <w:lvlText w:val="-"/>
      <w:lvlJc w:val="left"/>
      <w:pPr>
        <w:ind w:left="2160" w:hanging="360"/>
      </w:pPr>
      <w:rPr>
        <w:rFonts w:ascii="Times New Roman" w:eastAsia="Times New Roman" w:hAnsi="Times New Roman" w:cs="Times New Roman"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16cid:durableId="1153839455">
    <w:abstractNumId w:val="9"/>
  </w:num>
  <w:num w:numId="2" w16cid:durableId="889000316">
    <w:abstractNumId w:val="12"/>
  </w:num>
  <w:num w:numId="3" w16cid:durableId="228852572">
    <w:abstractNumId w:val="11"/>
  </w:num>
  <w:num w:numId="4" w16cid:durableId="1647011436">
    <w:abstractNumId w:val="19"/>
  </w:num>
  <w:num w:numId="5" w16cid:durableId="803430423">
    <w:abstractNumId w:val="16"/>
  </w:num>
  <w:num w:numId="6" w16cid:durableId="1808083425">
    <w:abstractNumId w:val="18"/>
  </w:num>
  <w:num w:numId="7" w16cid:durableId="2000573590">
    <w:abstractNumId w:val="22"/>
  </w:num>
  <w:num w:numId="8" w16cid:durableId="514614059">
    <w:abstractNumId w:val="13"/>
  </w:num>
  <w:num w:numId="9" w16cid:durableId="2096239483">
    <w:abstractNumId w:val="6"/>
  </w:num>
  <w:num w:numId="10" w16cid:durableId="484710242">
    <w:abstractNumId w:val="25"/>
  </w:num>
  <w:num w:numId="11" w16cid:durableId="365758457">
    <w:abstractNumId w:val="24"/>
  </w:num>
  <w:num w:numId="12" w16cid:durableId="799229290">
    <w:abstractNumId w:val="8"/>
  </w:num>
  <w:num w:numId="13" w16cid:durableId="360477995">
    <w:abstractNumId w:val="14"/>
  </w:num>
  <w:num w:numId="14" w16cid:durableId="275451006">
    <w:abstractNumId w:val="20"/>
  </w:num>
  <w:num w:numId="15" w16cid:durableId="996155851">
    <w:abstractNumId w:val="2"/>
  </w:num>
  <w:num w:numId="16" w16cid:durableId="621422201">
    <w:abstractNumId w:val="17"/>
  </w:num>
  <w:num w:numId="17" w16cid:durableId="1623413105">
    <w:abstractNumId w:val="4"/>
  </w:num>
  <w:num w:numId="18" w16cid:durableId="1992128629">
    <w:abstractNumId w:val="5"/>
  </w:num>
  <w:num w:numId="19" w16cid:durableId="1302005427">
    <w:abstractNumId w:val="21"/>
  </w:num>
  <w:num w:numId="20" w16cid:durableId="647325631">
    <w:abstractNumId w:val="0"/>
  </w:num>
  <w:num w:numId="21" w16cid:durableId="237061387">
    <w:abstractNumId w:val="1"/>
  </w:num>
  <w:num w:numId="22" w16cid:durableId="823350213">
    <w:abstractNumId w:val="15"/>
  </w:num>
  <w:num w:numId="23" w16cid:durableId="319889597">
    <w:abstractNumId w:val="10"/>
  </w:num>
  <w:num w:numId="24" w16cid:durableId="1982147522">
    <w:abstractNumId w:val="7"/>
  </w:num>
  <w:num w:numId="25" w16cid:durableId="807163171">
    <w:abstractNumId w:val="23"/>
  </w:num>
  <w:num w:numId="26" w16cid:durableId="1867191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attachedTemplate r:id="rId1"/>
  <w:defaultTabStop w:val="720"/>
  <w:hyphenationZone w:val="425"/>
  <w:characterSpacingControl w:val="doNotCompress"/>
  <w:hdrShapeDefaults>
    <o:shapedefaults v:ext="edit" spidmax="2054">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CF2"/>
    <w:rsid w:val="00001239"/>
    <w:rsid w:val="0000133E"/>
    <w:rsid w:val="000013EF"/>
    <w:rsid w:val="00001419"/>
    <w:rsid w:val="00001E53"/>
    <w:rsid w:val="00002149"/>
    <w:rsid w:val="00002D3D"/>
    <w:rsid w:val="00002D7A"/>
    <w:rsid w:val="00003E9E"/>
    <w:rsid w:val="00004662"/>
    <w:rsid w:val="00004A08"/>
    <w:rsid w:val="00004A8C"/>
    <w:rsid w:val="00004DF5"/>
    <w:rsid w:val="000056E5"/>
    <w:rsid w:val="000060C5"/>
    <w:rsid w:val="00006201"/>
    <w:rsid w:val="0000638C"/>
    <w:rsid w:val="00006766"/>
    <w:rsid w:val="0000691E"/>
    <w:rsid w:val="00006AD0"/>
    <w:rsid w:val="000073B4"/>
    <w:rsid w:val="000074F3"/>
    <w:rsid w:val="00007C4E"/>
    <w:rsid w:val="00007EBC"/>
    <w:rsid w:val="00007F12"/>
    <w:rsid w:val="00010009"/>
    <w:rsid w:val="000104C8"/>
    <w:rsid w:val="000108EB"/>
    <w:rsid w:val="00010939"/>
    <w:rsid w:val="00010D1E"/>
    <w:rsid w:val="00010E16"/>
    <w:rsid w:val="0001125D"/>
    <w:rsid w:val="00011EE5"/>
    <w:rsid w:val="000120F5"/>
    <w:rsid w:val="00012C91"/>
    <w:rsid w:val="0001306D"/>
    <w:rsid w:val="000132C0"/>
    <w:rsid w:val="00013376"/>
    <w:rsid w:val="0001373F"/>
    <w:rsid w:val="00013A01"/>
    <w:rsid w:val="000140CD"/>
    <w:rsid w:val="0001416F"/>
    <w:rsid w:val="00014237"/>
    <w:rsid w:val="00014463"/>
    <w:rsid w:val="00014781"/>
    <w:rsid w:val="00014D08"/>
    <w:rsid w:val="00014E90"/>
    <w:rsid w:val="0001580F"/>
    <w:rsid w:val="00016A80"/>
    <w:rsid w:val="00016D71"/>
    <w:rsid w:val="00016DBB"/>
    <w:rsid w:val="00016DD8"/>
    <w:rsid w:val="00016F7E"/>
    <w:rsid w:val="0001771D"/>
    <w:rsid w:val="00017833"/>
    <w:rsid w:val="00017B49"/>
    <w:rsid w:val="00017C4B"/>
    <w:rsid w:val="00017DBD"/>
    <w:rsid w:val="00017E0C"/>
    <w:rsid w:val="00020534"/>
    <w:rsid w:val="0002060B"/>
    <w:rsid w:val="00020702"/>
    <w:rsid w:val="00020747"/>
    <w:rsid w:val="000209B0"/>
    <w:rsid w:val="00020C94"/>
    <w:rsid w:val="00020CF9"/>
    <w:rsid w:val="00020F4E"/>
    <w:rsid w:val="00020FCC"/>
    <w:rsid w:val="000217EA"/>
    <w:rsid w:val="000219E6"/>
    <w:rsid w:val="00021BB3"/>
    <w:rsid w:val="00021C2B"/>
    <w:rsid w:val="00021CF8"/>
    <w:rsid w:val="00021F36"/>
    <w:rsid w:val="000221D8"/>
    <w:rsid w:val="00022530"/>
    <w:rsid w:val="0002324D"/>
    <w:rsid w:val="0002336F"/>
    <w:rsid w:val="00023376"/>
    <w:rsid w:val="00023B19"/>
    <w:rsid w:val="00023EC7"/>
    <w:rsid w:val="00024075"/>
    <w:rsid w:val="00024378"/>
    <w:rsid w:val="000247FB"/>
    <w:rsid w:val="0002489C"/>
    <w:rsid w:val="00024F9D"/>
    <w:rsid w:val="00024FB8"/>
    <w:rsid w:val="000250B1"/>
    <w:rsid w:val="0002547B"/>
    <w:rsid w:val="0002555D"/>
    <w:rsid w:val="00025B39"/>
    <w:rsid w:val="00025DE4"/>
    <w:rsid w:val="00026344"/>
    <w:rsid w:val="00026346"/>
    <w:rsid w:val="00026A50"/>
    <w:rsid w:val="00026B39"/>
    <w:rsid w:val="00026BF8"/>
    <w:rsid w:val="0002791E"/>
    <w:rsid w:val="0003047F"/>
    <w:rsid w:val="0003058B"/>
    <w:rsid w:val="000308BB"/>
    <w:rsid w:val="00030FEF"/>
    <w:rsid w:val="00031FA7"/>
    <w:rsid w:val="000321A6"/>
    <w:rsid w:val="00032B3B"/>
    <w:rsid w:val="00032EBF"/>
    <w:rsid w:val="000332F4"/>
    <w:rsid w:val="00033E7F"/>
    <w:rsid w:val="00034196"/>
    <w:rsid w:val="000343F8"/>
    <w:rsid w:val="00034953"/>
    <w:rsid w:val="00034BF4"/>
    <w:rsid w:val="00034E81"/>
    <w:rsid w:val="00035B1E"/>
    <w:rsid w:val="00035B86"/>
    <w:rsid w:val="00036060"/>
    <w:rsid w:val="0003610A"/>
    <w:rsid w:val="00036178"/>
    <w:rsid w:val="0003684D"/>
    <w:rsid w:val="000371C1"/>
    <w:rsid w:val="00037C95"/>
    <w:rsid w:val="000402EF"/>
    <w:rsid w:val="000403CB"/>
    <w:rsid w:val="00040A02"/>
    <w:rsid w:val="00040A30"/>
    <w:rsid w:val="00040D22"/>
    <w:rsid w:val="00040DEB"/>
    <w:rsid w:val="00040EA5"/>
    <w:rsid w:val="00042082"/>
    <w:rsid w:val="000422DD"/>
    <w:rsid w:val="00042D83"/>
    <w:rsid w:val="00043052"/>
    <w:rsid w:val="000436C9"/>
    <w:rsid w:val="00043E30"/>
    <w:rsid w:val="00044282"/>
    <w:rsid w:val="000449D2"/>
    <w:rsid w:val="00044DAC"/>
    <w:rsid w:val="0004522B"/>
    <w:rsid w:val="000455AA"/>
    <w:rsid w:val="0004570D"/>
    <w:rsid w:val="00045CC4"/>
    <w:rsid w:val="00045E55"/>
    <w:rsid w:val="0004657D"/>
    <w:rsid w:val="00046673"/>
    <w:rsid w:val="00046AD8"/>
    <w:rsid w:val="00046F8F"/>
    <w:rsid w:val="00046FA8"/>
    <w:rsid w:val="00047097"/>
    <w:rsid w:val="00047187"/>
    <w:rsid w:val="00047749"/>
    <w:rsid w:val="0004774D"/>
    <w:rsid w:val="0004776C"/>
    <w:rsid w:val="0004792E"/>
    <w:rsid w:val="00047A5A"/>
    <w:rsid w:val="00047BFF"/>
    <w:rsid w:val="000501D5"/>
    <w:rsid w:val="000505CC"/>
    <w:rsid w:val="00050617"/>
    <w:rsid w:val="00050C61"/>
    <w:rsid w:val="000510C6"/>
    <w:rsid w:val="00051118"/>
    <w:rsid w:val="000511D1"/>
    <w:rsid w:val="000512DF"/>
    <w:rsid w:val="00052185"/>
    <w:rsid w:val="0005279F"/>
    <w:rsid w:val="00052DB1"/>
    <w:rsid w:val="00052DFE"/>
    <w:rsid w:val="00052FF1"/>
    <w:rsid w:val="00052FF7"/>
    <w:rsid w:val="00053E53"/>
    <w:rsid w:val="000559AF"/>
    <w:rsid w:val="0005604D"/>
    <w:rsid w:val="00056182"/>
    <w:rsid w:val="00056349"/>
    <w:rsid w:val="00056720"/>
    <w:rsid w:val="000571CC"/>
    <w:rsid w:val="0005784A"/>
    <w:rsid w:val="000579BF"/>
    <w:rsid w:val="00057B19"/>
    <w:rsid w:val="000600A8"/>
    <w:rsid w:val="00060185"/>
    <w:rsid w:val="000603C1"/>
    <w:rsid w:val="00060AF7"/>
    <w:rsid w:val="00060D2A"/>
    <w:rsid w:val="00060D87"/>
    <w:rsid w:val="000611EC"/>
    <w:rsid w:val="000616EE"/>
    <w:rsid w:val="00062052"/>
    <w:rsid w:val="000620FF"/>
    <w:rsid w:val="00062658"/>
    <w:rsid w:val="00062E54"/>
    <w:rsid w:val="000633AA"/>
    <w:rsid w:val="0006349E"/>
    <w:rsid w:val="0006365D"/>
    <w:rsid w:val="000638AD"/>
    <w:rsid w:val="00063A7F"/>
    <w:rsid w:val="000642A4"/>
    <w:rsid w:val="000645FA"/>
    <w:rsid w:val="00064A34"/>
    <w:rsid w:val="00064AAB"/>
    <w:rsid w:val="00064BAB"/>
    <w:rsid w:val="00065317"/>
    <w:rsid w:val="00065622"/>
    <w:rsid w:val="00065871"/>
    <w:rsid w:val="000659A7"/>
    <w:rsid w:val="000661AB"/>
    <w:rsid w:val="000666BD"/>
    <w:rsid w:val="00066A5E"/>
    <w:rsid w:val="00066CB3"/>
    <w:rsid w:val="00066D4D"/>
    <w:rsid w:val="0006750C"/>
    <w:rsid w:val="00067597"/>
    <w:rsid w:val="000679EC"/>
    <w:rsid w:val="00070216"/>
    <w:rsid w:val="00070677"/>
    <w:rsid w:val="00070E87"/>
    <w:rsid w:val="000711BD"/>
    <w:rsid w:val="0007157B"/>
    <w:rsid w:val="000717F5"/>
    <w:rsid w:val="00071FA1"/>
    <w:rsid w:val="0007237F"/>
    <w:rsid w:val="0007267D"/>
    <w:rsid w:val="00072E30"/>
    <w:rsid w:val="00073414"/>
    <w:rsid w:val="00073F03"/>
    <w:rsid w:val="000742BC"/>
    <w:rsid w:val="000743CC"/>
    <w:rsid w:val="00074890"/>
    <w:rsid w:val="0007503C"/>
    <w:rsid w:val="00075711"/>
    <w:rsid w:val="00075ED9"/>
    <w:rsid w:val="0007634E"/>
    <w:rsid w:val="0007666B"/>
    <w:rsid w:val="0007791B"/>
    <w:rsid w:val="00077E15"/>
    <w:rsid w:val="0008020C"/>
    <w:rsid w:val="0008025A"/>
    <w:rsid w:val="00080649"/>
    <w:rsid w:val="000806F1"/>
    <w:rsid w:val="00080C0B"/>
    <w:rsid w:val="000816EA"/>
    <w:rsid w:val="0008172B"/>
    <w:rsid w:val="00081892"/>
    <w:rsid w:val="00081893"/>
    <w:rsid w:val="00081A5B"/>
    <w:rsid w:val="00081DA7"/>
    <w:rsid w:val="00082736"/>
    <w:rsid w:val="000827FB"/>
    <w:rsid w:val="000829AD"/>
    <w:rsid w:val="00082CDC"/>
    <w:rsid w:val="00082D61"/>
    <w:rsid w:val="0008338D"/>
    <w:rsid w:val="000834FA"/>
    <w:rsid w:val="00083F49"/>
    <w:rsid w:val="000841F3"/>
    <w:rsid w:val="000842C2"/>
    <w:rsid w:val="00084C7D"/>
    <w:rsid w:val="00085763"/>
    <w:rsid w:val="00085798"/>
    <w:rsid w:val="000863EB"/>
    <w:rsid w:val="0008696B"/>
    <w:rsid w:val="00086D72"/>
    <w:rsid w:val="000878D9"/>
    <w:rsid w:val="000878E7"/>
    <w:rsid w:val="00087B33"/>
    <w:rsid w:val="00087B68"/>
    <w:rsid w:val="00087D6E"/>
    <w:rsid w:val="00090330"/>
    <w:rsid w:val="000908C7"/>
    <w:rsid w:val="000908D4"/>
    <w:rsid w:val="00090DBE"/>
    <w:rsid w:val="00091DC9"/>
    <w:rsid w:val="00092317"/>
    <w:rsid w:val="000924BD"/>
    <w:rsid w:val="000928E3"/>
    <w:rsid w:val="000929B1"/>
    <w:rsid w:val="000929F6"/>
    <w:rsid w:val="00093866"/>
    <w:rsid w:val="00093BE6"/>
    <w:rsid w:val="00093F47"/>
    <w:rsid w:val="00094309"/>
    <w:rsid w:val="000944A9"/>
    <w:rsid w:val="00094656"/>
    <w:rsid w:val="00094A17"/>
    <w:rsid w:val="00094CFE"/>
    <w:rsid w:val="00095201"/>
    <w:rsid w:val="00096055"/>
    <w:rsid w:val="000968F4"/>
    <w:rsid w:val="000973C8"/>
    <w:rsid w:val="00097475"/>
    <w:rsid w:val="00097849"/>
    <w:rsid w:val="00097961"/>
    <w:rsid w:val="00097B06"/>
    <w:rsid w:val="00097DDA"/>
    <w:rsid w:val="00097FC8"/>
    <w:rsid w:val="000A0325"/>
    <w:rsid w:val="000A04C7"/>
    <w:rsid w:val="000A0855"/>
    <w:rsid w:val="000A0AE3"/>
    <w:rsid w:val="000A0AF1"/>
    <w:rsid w:val="000A0EBD"/>
    <w:rsid w:val="000A0FF8"/>
    <w:rsid w:val="000A1341"/>
    <w:rsid w:val="000A1989"/>
    <w:rsid w:val="000A1D9B"/>
    <w:rsid w:val="000A1EFA"/>
    <w:rsid w:val="000A2B15"/>
    <w:rsid w:val="000A2BDD"/>
    <w:rsid w:val="000A2F9D"/>
    <w:rsid w:val="000A31A5"/>
    <w:rsid w:val="000A31EA"/>
    <w:rsid w:val="000A3E92"/>
    <w:rsid w:val="000A41E3"/>
    <w:rsid w:val="000A4360"/>
    <w:rsid w:val="000A4645"/>
    <w:rsid w:val="000A4B5C"/>
    <w:rsid w:val="000A4C14"/>
    <w:rsid w:val="000A5171"/>
    <w:rsid w:val="000A58D5"/>
    <w:rsid w:val="000A5BC7"/>
    <w:rsid w:val="000A60FF"/>
    <w:rsid w:val="000A6521"/>
    <w:rsid w:val="000A6FB7"/>
    <w:rsid w:val="000A70E5"/>
    <w:rsid w:val="000A781B"/>
    <w:rsid w:val="000A7E7A"/>
    <w:rsid w:val="000B01B6"/>
    <w:rsid w:val="000B033B"/>
    <w:rsid w:val="000B1256"/>
    <w:rsid w:val="000B1674"/>
    <w:rsid w:val="000B1741"/>
    <w:rsid w:val="000B186B"/>
    <w:rsid w:val="000B1A67"/>
    <w:rsid w:val="000B1D3C"/>
    <w:rsid w:val="000B1EF1"/>
    <w:rsid w:val="000B2D9E"/>
    <w:rsid w:val="000B2DB7"/>
    <w:rsid w:val="000B2FA0"/>
    <w:rsid w:val="000B3E55"/>
    <w:rsid w:val="000B4E32"/>
    <w:rsid w:val="000B5158"/>
    <w:rsid w:val="000B51D1"/>
    <w:rsid w:val="000B55A8"/>
    <w:rsid w:val="000B5709"/>
    <w:rsid w:val="000B6532"/>
    <w:rsid w:val="000B6B1D"/>
    <w:rsid w:val="000B6E18"/>
    <w:rsid w:val="000C0418"/>
    <w:rsid w:val="000C0838"/>
    <w:rsid w:val="000C0894"/>
    <w:rsid w:val="000C0FF5"/>
    <w:rsid w:val="000C14D5"/>
    <w:rsid w:val="000C16E1"/>
    <w:rsid w:val="000C1B5F"/>
    <w:rsid w:val="000C1D8B"/>
    <w:rsid w:val="000C23F7"/>
    <w:rsid w:val="000C2ECF"/>
    <w:rsid w:val="000C32AF"/>
    <w:rsid w:val="000C3EEC"/>
    <w:rsid w:val="000C4526"/>
    <w:rsid w:val="000C46FA"/>
    <w:rsid w:val="000C4CAD"/>
    <w:rsid w:val="000C560B"/>
    <w:rsid w:val="000C5C62"/>
    <w:rsid w:val="000C5D0B"/>
    <w:rsid w:val="000C5FE4"/>
    <w:rsid w:val="000C6928"/>
    <w:rsid w:val="000C6A45"/>
    <w:rsid w:val="000C6F7A"/>
    <w:rsid w:val="000D0047"/>
    <w:rsid w:val="000D03A9"/>
    <w:rsid w:val="000D0639"/>
    <w:rsid w:val="000D0C96"/>
    <w:rsid w:val="000D1494"/>
    <w:rsid w:val="000D17EF"/>
    <w:rsid w:val="000D1B6F"/>
    <w:rsid w:val="000D21F9"/>
    <w:rsid w:val="000D25A8"/>
    <w:rsid w:val="000D2A70"/>
    <w:rsid w:val="000D305B"/>
    <w:rsid w:val="000D34F7"/>
    <w:rsid w:val="000D3B1E"/>
    <w:rsid w:val="000D44E0"/>
    <w:rsid w:val="000D4669"/>
    <w:rsid w:val="000D57A2"/>
    <w:rsid w:val="000D5BCC"/>
    <w:rsid w:val="000D5C16"/>
    <w:rsid w:val="000D6009"/>
    <w:rsid w:val="000D62C9"/>
    <w:rsid w:val="000D62E7"/>
    <w:rsid w:val="000D630D"/>
    <w:rsid w:val="000D6393"/>
    <w:rsid w:val="000D7295"/>
    <w:rsid w:val="000D7A08"/>
    <w:rsid w:val="000D7A93"/>
    <w:rsid w:val="000E00C5"/>
    <w:rsid w:val="000E0240"/>
    <w:rsid w:val="000E03A4"/>
    <w:rsid w:val="000E07E7"/>
    <w:rsid w:val="000E0F05"/>
    <w:rsid w:val="000E1296"/>
    <w:rsid w:val="000E1803"/>
    <w:rsid w:val="000E1E22"/>
    <w:rsid w:val="000E2101"/>
    <w:rsid w:val="000E21D2"/>
    <w:rsid w:val="000E252C"/>
    <w:rsid w:val="000E26D2"/>
    <w:rsid w:val="000E271E"/>
    <w:rsid w:val="000E296C"/>
    <w:rsid w:val="000E2E73"/>
    <w:rsid w:val="000E341C"/>
    <w:rsid w:val="000E34F2"/>
    <w:rsid w:val="000E3DAA"/>
    <w:rsid w:val="000E4336"/>
    <w:rsid w:val="000E4564"/>
    <w:rsid w:val="000E4AD2"/>
    <w:rsid w:val="000E5480"/>
    <w:rsid w:val="000E57D1"/>
    <w:rsid w:val="000E63B3"/>
    <w:rsid w:val="000E697C"/>
    <w:rsid w:val="000E699F"/>
    <w:rsid w:val="000E6EA3"/>
    <w:rsid w:val="000E7CA4"/>
    <w:rsid w:val="000F1204"/>
    <w:rsid w:val="000F120F"/>
    <w:rsid w:val="000F14CB"/>
    <w:rsid w:val="000F1841"/>
    <w:rsid w:val="000F243A"/>
    <w:rsid w:val="000F24D8"/>
    <w:rsid w:val="000F2541"/>
    <w:rsid w:val="000F25AD"/>
    <w:rsid w:val="000F25B6"/>
    <w:rsid w:val="000F34EC"/>
    <w:rsid w:val="000F398F"/>
    <w:rsid w:val="000F3A47"/>
    <w:rsid w:val="000F46F1"/>
    <w:rsid w:val="000F49DD"/>
    <w:rsid w:val="000F4BA3"/>
    <w:rsid w:val="000F4E55"/>
    <w:rsid w:val="000F51E6"/>
    <w:rsid w:val="000F58BF"/>
    <w:rsid w:val="000F5CF8"/>
    <w:rsid w:val="000F5E95"/>
    <w:rsid w:val="000F629B"/>
    <w:rsid w:val="000F6420"/>
    <w:rsid w:val="000F649D"/>
    <w:rsid w:val="000F7725"/>
    <w:rsid w:val="000F7B34"/>
    <w:rsid w:val="001008A2"/>
    <w:rsid w:val="00100AAF"/>
    <w:rsid w:val="00101166"/>
    <w:rsid w:val="00101303"/>
    <w:rsid w:val="001014ED"/>
    <w:rsid w:val="00102AB2"/>
    <w:rsid w:val="00102DB7"/>
    <w:rsid w:val="00102EDB"/>
    <w:rsid w:val="00103018"/>
    <w:rsid w:val="001032EC"/>
    <w:rsid w:val="00103750"/>
    <w:rsid w:val="001037BC"/>
    <w:rsid w:val="00103B71"/>
    <w:rsid w:val="00104612"/>
    <w:rsid w:val="00104ED4"/>
    <w:rsid w:val="00104F1A"/>
    <w:rsid w:val="00105993"/>
    <w:rsid w:val="001061ED"/>
    <w:rsid w:val="00106739"/>
    <w:rsid w:val="001067D6"/>
    <w:rsid w:val="00106EB1"/>
    <w:rsid w:val="001071C6"/>
    <w:rsid w:val="0010775F"/>
    <w:rsid w:val="00107F64"/>
    <w:rsid w:val="001104E3"/>
    <w:rsid w:val="001107B8"/>
    <w:rsid w:val="00110BCE"/>
    <w:rsid w:val="00110C2C"/>
    <w:rsid w:val="00110F56"/>
    <w:rsid w:val="0011182D"/>
    <w:rsid w:val="0011192E"/>
    <w:rsid w:val="001121B6"/>
    <w:rsid w:val="0011275E"/>
    <w:rsid w:val="001131BF"/>
    <w:rsid w:val="00113496"/>
    <w:rsid w:val="00113F39"/>
    <w:rsid w:val="001143DD"/>
    <w:rsid w:val="00114599"/>
    <w:rsid w:val="00114F9C"/>
    <w:rsid w:val="001150F9"/>
    <w:rsid w:val="001151E6"/>
    <w:rsid w:val="0011593E"/>
    <w:rsid w:val="00115A64"/>
    <w:rsid w:val="001161D6"/>
    <w:rsid w:val="0011638E"/>
    <w:rsid w:val="0011667C"/>
    <w:rsid w:val="001167E2"/>
    <w:rsid w:val="001168A9"/>
    <w:rsid w:val="00116B5C"/>
    <w:rsid w:val="001173A7"/>
    <w:rsid w:val="001173CF"/>
    <w:rsid w:val="00117B18"/>
    <w:rsid w:val="00117E36"/>
    <w:rsid w:val="00120230"/>
    <w:rsid w:val="00120364"/>
    <w:rsid w:val="00120804"/>
    <w:rsid w:val="00120C65"/>
    <w:rsid w:val="00121582"/>
    <w:rsid w:val="001217F3"/>
    <w:rsid w:val="00122690"/>
    <w:rsid w:val="00122EC8"/>
    <w:rsid w:val="00123682"/>
    <w:rsid w:val="00123D37"/>
    <w:rsid w:val="00123E79"/>
    <w:rsid w:val="00123EBD"/>
    <w:rsid w:val="00123F1A"/>
    <w:rsid w:val="001241AC"/>
    <w:rsid w:val="0012421B"/>
    <w:rsid w:val="00124746"/>
    <w:rsid w:val="00124EF2"/>
    <w:rsid w:val="001256FC"/>
    <w:rsid w:val="00125B09"/>
    <w:rsid w:val="00125C3D"/>
    <w:rsid w:val="00125E40"/>
    <w:rsid w:val="0012629C"/>
    <w:rsid w:val="001267B1"/>
    <w:rsid w:val="0012793E"/>
    <w:rsid w:val="001303F5"/>
    <w:rsid w:val="0013047F"/>
    <w:rsid w:val="0013075B"/>
    <w:rsid w:val="00130868"/>
    <w:rsid w:val="001310D7"/>
    <w:rsid w:val="00131529"/>
    <w:rsid w:val="001316BC"/>
    <w:rsid w:val="00131813"/>
    <w:rsid w:val="0013210F"/>
    <w:rsid w:val="00132541"/>
    <w:rsid w:val="00132B68"/>
    <w:rsid w:val="00132C50"/>
    <w:rsid w:val="00132D8F"/>
    <w:rsid w:val="00132E43"/>
    <w:rsid w:val="001330FD"/>
    <w:rsid w:val="0013316F"/>
    <w:rsid w:val="0013324E"/>
    <w:rsid w:val="001334C7"/>
    <w:rsid w:val="00134D5F"/>
    <w:rsid w:val="0013501D"/>
    <w:rsid w:val="001352A7"/>
    <w:rsid w:val="00135622"/>
    <w:rsid w:val="00135A2A"/>
    <w:rsid w:val="00136269"/>
    <w:rsid w:val="001362F4"/>
    <w:rsid w:val="00136CB7"/>
    <w:rsid w:val="00136ED6"/>
    <w:rsid w:val="00136EF3"/>
    <w:rsid w:val="0013777E"/>
    <w:rsid w:val="00137B06"/>
    <w:rsid w:val="00137D65"/>
    <w:rsid w:val="00140E33"/>
    <w:rsid w:val="0014123B"/>
    <w:rsid w:val="001419DD"/>
    <w:rsid w:val="00141D00"/>
    <w:rsid w:val="001420E3"/>
    <w:rsid w:val="00142437"/>
    <w:rsid w:val="00142BC5"/>
    <w:rsid w:val="00142CE2"/>
    <w:rsid w:val="00142ECD"/>
    <w:rsid w:val="00142F73"/>
    <w:rsid w:val="0014401B"/>
    <w:rsid w:val="00144681"/>
    <w:rsid w:val="001449F9"/>
    <w:rsid w:val="00144B2A"/>
    <w:rsid w:val="00144BCC"/>
    <w:rsid w:val="00145005"/>
    <w:rsid w:val="00146088"/>
    <w:rsid w:val="001460CA"/>
    <w:rsid w:val="0014724C"/>
    <w:rsid w:val="00147AA1"/>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257"/>
    <w:rsid w:val="00154647"/>
    <w:rsid w:val="001548AA"/>
    <w:rsid w:val="00155061"/>
    <w:rsid w:val="001553EB"/>
    <w:rsid w:val="00155AEE"/>
    <w:rsid w:val="00155BC7"/>
    <w:rsid w:val="00155F45"/>
    <w:rsid w:val="001560A6"/>
    <w:rsid w:val="00156359"/>
    <w:rsid w:val="0015640F"/>
    <w:rsid w:val="001564BB"/>
    <w:rsid w:val="001566E9"/>
    <w:rsid w:val="00156907"/>
    <w:rsid w:val="00156D5E"/>
    <w:rsid w:val="001575C3"/>
    <w:rsid w:val="00157792"/>
    <w:rsid w:val="0015794D"/>
    <w:rsid w:val="00157B4D"/>
    <w:rsid w:val="001600DA"/>
    <w:rsid w:val="001601F6"/>
    <w:rsid w:val="00160280"/>
    <w:rsid w:val="00160FC0"/>
    <w:rsid w:val="00161FAB"/>
    <w:rsid w:val="001624B0"/>
    <w:rsid w:val="0016263F"/>
    <w:rsid w:val="00162C4E"/>
    <w:rsid w:val="00162ED2"/>
    <w:rsid w:val="001632CA"/>
    <w:rsid w:val="001634EA"/>
    <w:rsid w:val="00163DAF"/>
    <w:rsid w:val="0016431E"/>
    <w:rsid w:val="0016435E"/>
    <w:rsid w:val="001643DD"/>
    <w:rsid w:val="00164A78"/>
    <w:rsid w:val="00164E5F"/>
    <w:rsid w:val="001650C1"/>
    <w:rsid w:val="00166115"/>
    <w:rsid w:val="001661C2"/>
    <w:rsid w:val="001664C4"/>
    <w:rsid w:val="00167168"/>
    <w:rsid w:val="00170259"/>
    <w:rsid w:val="0017032D"/>
    <w:rsid w:val="001704C9"/>
    <w:rsid w:val="00170692"/>
    <w:rsid w:val="001708A4"/>
    <w:rsid w:val="001708E9"/>
    <w:rsid w:val="00170BC7"/>
    <w:rsid w:val="00171115"/>
    <w:rsid w:val="00171D92"/>
    <w:rsid w:val="00172578"/>
    <w:rsid w:val="001728C8"/>
    <w:rsid w:val="00172DD0"/>
    <w:rsid w:val="00172E72"/>
    <w:rsid w:val="00172ECA"/>
    <w:rsid w:val="00172FA6"/>
    <w:rsid w:val="001737B4"/>
    <w:rsid w:val="00173BE2"/>
    <w:rsid w:val="00173C12"/>
    <w:rsid w:val="001741EF"/>
    <w:rsid w:val="00174C28"/>
    <w:rsid w:val="001751C6"/>
    <w:rsid w:val="00175675"/>
    <w:rsid w:val="00175EB0"/>
    <w:rsid w:val="00175F01"/>
    <w:rsid w:val="00176069"/>
    <w:rsid w:val="001769DF"/>
    <w:rsid w:val="00176A19"/>
    <w:rsid w:val="00176BBE"/>
    <w:rsid w:val="00176DC7"/>
    <w:rsid w:val="00177072"/>
    <w:rsid w:val="001774C7"/>
    <w:rsid w:val="00177853"/>
    <w:rsid w:val="00177870"/>
    <w:rsid w:val="00177BEA"/>
    <w:rsid w:val="00180093"/>
    <w:rsid w:val="0018088A"/>
    <w:rsid w:val="0018093F"/>
    <w:rsid w:val="00181363"/>
    <w:rsid w:val="001815FD"/>
    <w:rsid w:val="00182038"/>
    <w:rsid w:val="00182128"/>
    <w:rsid w:val="00182883"/>
    <w:rsid w:val="001832B6"/>
    <w:rsid w:val="001838C9"/>
    <w:rsid w:val="00183F44"/>
    <w:rsid w:val="00184017"/>
    <w:rsid w:val="001840B2"/>
    <w:rsid w:val="00184B4A"/>
    <w:rsid w:val="001851B1"/>
    <w:rsid w:val="0018525A"/>
    <w:rsid w:val="00185537"/>
    <w:rsid w:val="001859DC"/>
    <w:rsid w:val="00185B88"/>
    <w:rsid w:val="00185FB4"/>
    <w:rsid w:val="00186177"/>
    <w:rsid w:val="00186357"/>
    <w:rsid w:val="00186556"/>
    <w:rsid w:val="001872CF"/>
    <w:rsid w:val="00187396"/>
    <w:rsid w:val="00187EFB"/>
    <w:rsid w:val="0019052E"/>
    <w:rsid w:val="00190921"/>
    <w:rsid w:val="00191137"/>
    <w:rsid w:val="00191B48"/>
    <w:rsid w:val="00191EE0"/>
    <w:rsid w:val="00191F30"/>
    <w:rsid w:val="001923A1"/>
    <w:rsid w:val="00192707"/>
    <w:rsid w:val="00192B1E"/>
    <w:rsid w:val="00192B66"/>
    <w:rsid w:val="00192DA7"/>
    <w:rsid w:val="00192E6F"/>
    <w:rsid w:val="00193558"/>
    <w:rsid w:val="00193CBE"/>
    <w:rsid w:val="00194067"/>
    <w:rsid w:val="001940C3"/>
    <w:rsid w:val="00194128"/>
    <w:rsid w:val="00194984"/>
    <w:rsid w:val="00194EC9"/>
    <w:rsid w:val="001956F2"/>
    <w:rsid w:val="00195BF9"/>
    <w:rsid w:val="00196332"/>
    <w:rsid w:val="00196375"/>
    <w:rsid w:val="00196391"/>
    <w:rsid w:val="001964E3"/>
    <w:rsid w:val="001969CE"/>
    <w:rsid w:val="00196E37"/>
    <w:rsid w:val="0019759A"/>
    <w:rsid w:val="00197892"/>
    <w:rsid w:val="00197914"/>
    <w:rsid w:val="001A0317"/>
    <w:rsid w:val="001A086B"/>
    <w:rsid w:val="001A0F0D"/>
    <w:rsid w:val="001A10CE"/>
    <w:rsid w:val="001A127B"/>
    <w:rsid w:val="001A1322"/>
    <w:rsid w:val="001A1723"/>
    <w:rsid w:val="001A1DAE"/>
    <w:rsid w:val="001A2F03"/>
    <w:rsid w:val="001A2F2F"/>
    <w:rsid w:val="001A32C9"/>
    <w:rsid w:val="001A384E"/>
    <w:rsid w:val="001A3A81"/>
    <w:rsid w:val="001A3E36"/>
    <w:rsid w:val="001A4175"/>
    <w:rsid w:val="001A4294"/>
    <w:rsid w:val="001A4BE5"/>
    <w:rsid w:val="001A4E71"/>
    <w:rsid w:val="001A4FED"/>
    <w:rsid w:val="001A557D"/>
    <w:rsid w:val="001A55A9"/>
    <w:rsid w:val="001A57FB"/>
    <w:rsid w:val="001A5AD8"/>
    <w:rsid w:val="001A5DBE"/>
    <w:rsid w:val="001A63B9"/>
    <w:rsid w:val="001A63D5"/>
    <w:rsid w:val="001A651B"/>
    <w:rsid w:val="001A658B"/>
    <w:rsid w:val="001A6857"/>
    <w:rsid w:val="001A6C47"/>
    <w:rsid w:val="001A79BD"/>
    <w:rsid w:val="001A7A59"/>
    <w:rsid w:val="001A7D59"/>
    <w:rsid w:val="001B02AB"/>
    <w:rsid w:val="001B07F0"/>
    <w:rsid w:val="001B12D9"/>
    <w:rsid w:val="001B195E"/>
    <w:rsid w:val="001B1C26"/>
    <w:rsid w:val="001B1F87"/>
    <w:rsid w:val="001B2249"/>
    <w:rsid w:val="001B240E"/>
    <w:rsid w:val="001B2459"/>
    <w:rsid w:val="001B2B36"/>
    <w:rsid w:val="001B2D81"/>
    <w:rsid w:val="001B2E92"/>
    <w:rsid w:val="001B3157"/>
    <w:rsid w:val="001B36F8"/>
    <w:rsid w:val="001B39C6"/>
    <w:rsid w:val="001B4AB1"/>
    <w:rsid w:val="001B54F2"/>
    <w:rsid w:val="001B5F26"/>
    <w:rsid w:val="001B645A"/>
    <w:rsid w:val="001B64A6"/>
    <w:rsid w:val="001B661C"/>
    <w:rsid w:val="001B6E1D"/>
    <w:rsid w:val="001B6F6F"/>
    <w:rsid w:val="001B74EB"/>
    <w:rsid w:val="001B7657"/>
    <w:rsid w:val="001C0BBE"/>
    <w:rsid w:val="001C13C4"/>
    <w:rsid w:val="001C1559"/>
    <w:rsid w:val="001C1854"/>
    <w:rsid w:val="001C1B51"/>
    <w:rsid w:val="001C2035"/>
    <w:rsid w:val="001C2525"/>
    <w:rsid w:val="001C26CA"/>
    <w:rsid w:val="001C27E7"/>
    <w:rsid w:val="001C2E4C"/>
    <w:rsid w:val="001C3252"/>
    <w:rsid w:val="001C33A7"/>
    <w:rsid w:val="001C35B8"/>
    <w:rsid w:val="001C3610"/>
    <w:rsid w:val="001C3853"/>
    <w:rsid w:val="001C4592"/>
    <w:rsid w:val="001C5862"/>
    <w:rsid w:val="001C5CC6"/>
    <w:rsid w:val="001C6238"/>
    <w:rsid w:val="001C62FE"/>
    <w:rsid w:val="001C68D6"/>
    <w:rsid w:val="001C69D0"/>
    <w:rsid w:val="001C6B9C"/>
    <w:rsid w:val="001C72FD"/>
    <w:rsid w:val="001C7995"/>
    <w:rsid w:val="001C7E46"/>
    <w:rsid w:val="001D02EA"/>
    <w:rsid w:val="001D0447"/>
    <w:rsid w:val="001D04C6"/>
    <w:rsid w:val="001D09D2"/>
    <w:rsid w:val="001D0CFB"/>
    <w:rsid w:val="001D0E5A"/>
    <w:rsid w:val="001D0F76"/>
    <w:rsid w:val="001D1BDB"/>
    <w:rsid w:val="001D221A"/>
    <w:rsid w:val="001D25CF"/>
    <w:rsid w:val="001D28F1"/>
    <w:rsid w:val="001D2D2A"/>
    <w:rsid w:val="001D38F6"/>
    <w:rsid w:val="001D3C1D"/>
    <w:rsid w:val="001D3EC1"/>
    <w:rsid w:val="001D3F45"/>
    <w:rsid w:val="001D3F91"/>
    <w:rsid w:val="001D444D"/>
    <w:rsid w:val="001D44C4"/>
    <w:rsid w:val="001D49FC"/>
    <w:rsid w:val="001D54F9"/>
    <w:rsid w:val="001D554B"/>
    <w:rsid w:val="001D5815"/>
    <w:rsid w:val="001D5CF0"/>
    <w:rsid w:val="001D5FF6"/>
    <w:rsid w:val="001D6155"/>
    <w:rsid w:val="001D6BF7"/>
    <w:rsid w:val="001D73E4"/>
    <w:rsid w:val="001D7665"/>
    <w:rsid w:val="001E02D3"/>
    <w:rsid w:val="001E06AB"/>
    <w:rsid w:val="001E1563"/>
    <w:rsid w:val="001E17AE"/>
    <w:rsid w:val="001E1B9B"/>
    <w:rsid w:val="001E23A3"/>
    <w:rsid w:val="001E254D"/>
    <w:rsid w:val="001E2E0C"/>
    <w:rsid w:val="001E33E0"/>
    <w:rsid w:val="001E345E"/>
    <w:rsid w:val="001E3D18"/>
    <w:rsid w:val="001E4012"/>
    <w:rsid w:val="001E42A3"/>
    <w:rsid w:val="001E43C6"/>
    <w:rsid w:val="001E510B"/>
    <w:rsid w:val="001E58B7"/>
    <w:rsid w:val="001E5E97"/>
    <w:rsid w:val="001E5EFE"/>
    <w:rsid w:val="001E64CB"/>
    <w:rsid w:val="001E666D"/>
    <w:rsid w:val="001E6A74"/>
    <w:rsid w:val="001E6D4E"/>
    <w:rsid w:val="001E77F5"/>
    <w:rsid w:val="001E7D71"/>
    <w:rsid w:val="001F036D"/>
    <w:rsid w:val="001F055F"/>
    <w:rsid w:val="001F0C09"/>
    <w:rsid w:val="001F0DD7"/>
    <w:rsid w:val="001F0F94"/>
    <w:rsid w:val="001F1178"/>
    <w:rsid w:val="001F1609"/>
    <w:rsid w:val="001F2207"/>
    <w:rsid w:val="001F2CE4"/>
    <w:rsid w:val="001F2E3C"/>
    <w:rsid w:val="001F34F2"/>
    <w:rsid w:val="001F3DF1"/>
    <w:rsid w:val="001F4202"/>
    <w:rsid w:val="001F4828"/>
    <w:rsid w:val="001F4951"/>
    <w:rsid w:val="001F4C88"/>
    <w:rsid w:val="001F5080"/>
    <w:rsid w:val="001F5164"/>
    <w:rsid w:val="001F5759"/>
    <w:rsid w:val="001F57BF"/>
    <w:rsid w:val="001F62FC"/>
    <w:rsid w:val="001F654C"/>
    <w:rsid w:val="001F6568"/>
    <w:rsid w:val="001F696E"/>
    <w:rsid w:val="001F6B7C"/>
    <w:rsid w:val="001F6C6A"/>
    <w:rsid w:val="002004FA"/>
    <w:rsid w:val="00200AFF"/>
    <w:rsid w:val="00200E3A"/>
    <w:rsid w:val="00201207"/>
    <w:rsid w:val="00201F3B"/>
    <w:rsid w:val="00202150"/>
    <w:rsid w:val="002022A8"/>
    <w:rsid w:val="00202310"/>
    <w:rsid w:val="0020239F"/>
    <w:rsid w:val="0020259D"/>
    <w:rsid w:val="00202AA3"/>
    <w:rsid w:val="00203BE1"/>
    <w:rsid w:val="00204062"/>
    <w:rsid w:val="0020406A"/>
    <w:rsid w:val="00204A49"/>
    <w:rsid w:val="0020502E"/>
    <w:rsid w:val="00206410"/>
    <w:rsid w:val="00206A6F"/>
    <w:rsid w:val="002070DC"/>
    <w:rsid w:val="0020711F"/>
    <w:rsid w:val="002077BE"/>
    <w:rsid w:val="00207DAB"/>
    <w:rsid w:val="002105DB"/>
    <w:rsid w:val="002106C2"/>
    <w:rsid w:val="0021089C"/>
    <w:rsid w:val="0021093A"/>
    <w:rsid w:val="00210F48"/>
    <w:rsid w:val="00210FFA"/>
    <w:rsid w:val="00211403"/>
    <w:rsid w:val="00211973"/>
    <w:rsid w:val="00211A0E"/>
    <w:rsid w:val="0021202D"/>
    <w:rsid w:val="00212AF6"/>
    <w:rsid w:val="00212F78"/>
    <w:rsid w:val="00213131"/>
    <w:rsid w:val="002131BA"/>
    <w:rsid w:val="00213A32"/>
    <w:rsid w:val="002151E5"/>
    <w:rsid w:val="00215997"/>
    <w:rsid w:val="00215A7F"/>
    <w:rsid w:val="00216346"/>
    <w:rsid w:val="0021693E"/>
    <w:rsid w:val="00217172"/>
    <w:rsid w:val="002209C4"/>
    <w:rsid w:val="00220D2A"/>
    <w:rsid w:val="00221837"/>
    <w:rsid w:val="002218D2"/>
    <w:rsid w:val="002222D8"/>
    <w:rsid w:val="002224A0"/>
    <w:rsid w:val="0022297C"/>
    <w:rsid w:val="00222D72"/>
    <w:rsid w:val="00222F62"/>
    <w:rsid w:val="00222F88"/>
    <w:rsid w:val="002231C1"/>
    <w:rsid w:val="0022363C"/>
    <w:rsid w:val="00223F7C"/>
    <w:rsid w:val="00224A4A"/>
    <w:rsid w:val="00224FD7"/>
    <w:rsid w:val="002267B1"/>
    <w:rsid w:val="002269CF"/>
    <w:rsid w:val="00226EF9"/>
    <w:rsid w:val="00227224"/>
    <w:rsid w:val="002272AF"/>
    <w:rsid w:val="00227448"/>
    <w:rsid w:val="00227859"/>
    <w:rsid w:val="00227CAF"/>
    <w:rsid w:val="00227CE3"/>
    <w:rsid w:val="002301BB"/>
    <w:rsid w:val="00230BE0"/>
    <w:rsid w:val="0023106D"/>
    <w:rsid w:val="002315BA"/>
    <w:rsid w:val="002319C3"/>
    <w:rsid w:val="00231CC1"/>
    <w:rsid w:val="00232041"/>
    <w:rsid w:val="002321B5"/>
    <w:rsid w:val="0023243C"/>
    <w:rsid w:val="00232D4E"/>
    <w:rsid w:val="002332E7"/>
    <w:rsid w:val="002337AC"/>
    <w:rsid w:val="002338EA"/>
    <w:rsid w:val="0023438F"/>
    <w:rsid w:val="0023677E"/>
    <w:rsid w:val="002371D9"/>
    <w:rsid w:val="00237BC4"/>
    <w:rsid w:val="00237CAD"/>
    <w:rsid w:val="0024021A"/>
    <w:rsid w:val="00240469"/>
    <w:rsid w:val="0024065B"/>
    <w:rsid w:val="00242965"/>
    <w:rsid w:val="002429AC"/>
    <w:rsid w:val="002429E3"/>
    <w:rsid w:val="00242CD6"/>
    <w:rsid w:val="00242E45"/>
    <w:rsid w:val="00243097"/>
    <w:rsid w:val="00243789"/>
    <w:rsid w:val="00243858"/>
    <w:rsid w:val="00243EEA"/>
    <w:rsid w:val="00243F0A"/>
    <w:rsid w:val="002442D1"/>
    <w:rsid w:val="002445FF"/>
    <w:rsid w:val="00244702"/>
    <w:rsid w:val="00244BC4"/>
    <w:rsid w:val="00245425"/>
    <w:rsid w:val="002455C7"/>
    <w:rsid w:val="00246DF8"/>
    <w:rsid w:val="00247048"/>
    <w:rsid w:val="00247159"/>
    <w:rsid w:val="0024762C"/>
    <w:rsid w:val="002479A8"/>
    <w:rsid w:val="00247EA2"/>
    <w:rsid w:val="00250713"/>
    <w:rsid w:val="00251076"/>
    <w:rsid w:val="002515AA"/>
    <w:rsid w:val="002518F9"/>
    <w:rsid w:val="00251A82"/>
    <w:rsid w:val="00251AC4"/>
    <w:rsid w:val="00251FB7"/>
    <w:rsid w:val="002523AC"/>
    <w:rsid w:val="002525B0"/>
    <w:rsid w:val="002525EF"/>
    <w:rsid w:val="002526F4"/>
    <w:rsid w:val="00252C11"/>
    <w:rsid w:val="00252D51"/>
    <w:rsid w:val="00252F01"/>
    <w:rsid w:val="002530D8"/>
    <w:rsid w:val="00253320"/>
    <w:rsid w:val="00253521"/>
    <w:rsid w:val="0025381A"/>
    <w:rsid w:val="00253895"/>
    <w:rsid w:val="002541F4"/>
    <w:rsid w:val="00254208"/>
    <w:rsid w:val="002542F2"/>
    <w:rsid w:val="00254491"/>
    <w:rsid w:val="00254D75"/>
    <w:rsid w:val="00254EFC"/>
    <w:rsid w:val="00254F24"/>
    <w:rsid w:val="00254FDE"/>
    <w:rsid w:val="002551A2"/>
    <w:rsid w:val="00255368"/>
    <w:rsid w:val="00255B47"/>
    <w:rsid w:val="00255EEA"/>
    <w:rsid w:val="0025616E"/>
    <w:rsid w:val="00256618"/>
    <w:rsid w:val="00256945"/>
    <w:rsid w:val="002569B0"/>
    <w:rsid w:val="00256FD4"/>
    <w:rsid w:val="00257406"/>
    <w:rsid w:val="002579ED"/>
    <w:rsid w:val="00257D9F"/>
    <w:rsid w:val="00260510"/>
    <w:rsid w:val="00260614"/>
    <w:rsid w:val="002609CE"/>
    <w:rsid w:val="00260B58"/>
    <w:rsid w:val="00260D13"/>
    <w:rsid w:val="0026135F"/>
    <w:rsid w:val="00261D50"/>
    <w:rsid w:val="00261D60"/>
    <w:rsid w:val="00262BC3"/>
    <w:rsid w:val="00262EF4"/>
    <w:rsid w:val="002630C4"/>
    <w:rsid w:val="00263281"/>
    <w:rsid w:val="00263426"/>
    <w:rsid w:val="0026356B"/>
    <w:rsid w:val="00263838"/>
    <w:rsid w:val="00263B7F"/>
    <w:rsid w:val="00263D30"/>
    <w:rsid w:val="00263F0D"/>
    <w:rsid w:val="00264596"/>
    <w:rsid w:val="00264681"/>
    <w:rsid w:val="00264B75"/>
    <w:rsid w:val="00264F9B"/>
    <w:rsid w:val="0026506A"/>
    <w:rsid w:val="00265573"/>
    <w:rsid w:val="0026558E"/>
    <w:rsid w:val="00265E86"/>
    <w:rsid w:val="0026638C"/>
    <w:rsid w:val="002665DD"/>
    <w:rsid w:val="00266C26"/>
    <w:rsid w:val="0026717C"/>
    <w:rsid w:val="00270342"/>
    <w:rsid w:val="002713BE"/>
    <w:rsid w:val="002718BE"/>
    <w:rsid w:val="00271D7D"/>
    <w:rsid w:val="002723B3"/>
    <w:rsid w:val="002735CE"/>
    <w:rsid w:val="00273CBA"/>
    <w:rsid w:val="00273E3A"/>
    <w:rsid w:val="00274586"/>
    <w:rsid w:val="002750AE"/>
    <w:rsid w:val="0027512A"/>
    <w:rsid w:val="002754E5"/>
    <w:rsid w:val="0027562E"/>
    <w:rsid w:val="002757A9"/>
    <w:rsid w:val="00275A8F"/>
    <w:rsid w:val="00275CFD"/>
    <w:rsid w:val="002761FC"/>
    <w:rsid w:val="00276A8D"/>
    <w:rsid w:val="00277428"/>
    <w:rsid w:val="002774A4"/>
    <w:rsid w:val="002779EE"/>
    <w:rsid w:val="0028012E"/>
    <w:rsid w:val="002813E2"/>
    <w:rsid w:val="002821E7"/>
    <w:rsid w:val="00282924"/>
    <w:rsid w:val="00282F94"/>
    <w:rsid w:val="00283241"/>
    <w:rsid w:val="002833D2"/>
    <w:rsid w:val="002836D9"/>
    <w:rsid w:val="0028372F"/>
    <w:rsid w:val="00283A61"/>
    <w:rsid w:val="002844B4"/>
    <w:rsid w:val="00284BC3"/>
    <w:rsid w:val="00284E1A"/>
    <w:rsid w:val="00285094"/>
    <w:rsid w:val="002852A0"/>
    <w:rsid w:val="00285BD8"/>
    <w:rsid w:val="00285D5C"/>
    <w:rsid w:val="002864B3"/>
    <w:rsid w:val="002866DA"/>
    <w:rsid w:val="00286BA9"/>
    <w:rsid w:val="002870DF"/>
    <w:rsid w:val="00287880"/>
    <w:rsid w:val="002879AA"/>
    <w:rsid w:val="00290768"/>
    <w:rsid w:val="002912FF"/>
    <w:rsid w:val="00291341"/>
    <w:rsid w:val="00291B58"/>
    <w:rsid w:val="002925E2"/>
    <w:rsid w:val="00292D2C"/>
    <w:rsid w:val="00293D39"/>
    <w:rsid w:val="0029448F"/>
    <w:rsid w:val="002953E6"/>
    <w:rsid w:val="00295B7F"/>
    <w:rsid w:val="00295B89"/>
    <w:rsid w:val="00296208"/>
    <w:rsid w:val="0029683C"/>
    <w:rsid w:val="002969F1"/>
    <w:rsid w:val="002976B2"/>
    <w:rsid w:val="00297DD3"/>
    <w:rsid w:val="002A026B"/>
    <w:rsid w:val="002A053E"/>
    <w:rsid w:val="002A0B3F"/>
    <w:rsid w:val="002A0F6F"/>
    <w:rsid w:val="002A1206"/>
    <w:rsid w:val="002A1348"/>
    <w:rsid w:val="002A142E"/>
    <w:rsid w:val="002A1959"/>
    <w:rsid w:val="002A1965"/>
    <w:rsid w:val="002A1D00"/>
    <w:rsid w:val="002A1F0F"/>
    <w:rsid w:val="002A270F"/>
    <w:rsid w:val="002A3EE2"/>
    <w:rsid w:val="002A4598"/>
    <w:rsid w:val="002A579D"/>
    <w:rsid w:val="002A5F31"/>
    <w:rsid w:val="002A5FDB"/>
    <w:rsid w:val="002A648D"/>
    <w:rsid w:val="002A65F7"/>
    <w:rsid w:val="002B00D4"/>
    <w:rsid w:val="002B0605"/>
    <w:rsid w:val="002B0672"/>
    <w:rsid w:val="002B0948"/>
    <w:rsid w:val="002B094B"/>
    <w:rsid w:val="002B0B7C"/>
    <w:rsid w:val="002B0BFF"/>
    <w:rsid w:val="002B0ED9"/>
    <w:rsid w:val="002B0FDF"/>
    <w:rsid w:val="002B10A8"/>
    <w:rsid w:val="002B18C9"/>
    <w:rsid w:val="002B1B12"/>
    <w:rsid w:val="002B1D8E"/>
    <w:rsid w:val="002B1F05"/>
    <w:rsid w:val="002B210F"/>
    <w:rsid w:val="002B33D7"/>
    <w:rsid w:val="002B3C81"/>
    <w:rsid w:val="002B3C8C"/>
    <w:rsid w:val="002B3E30"/>
    <w:rsid w:val="002B40E9"/>
    <w:rsid w:val="002B4621"/>
    <w:rsid w:val="002B4748"/>
    <w:rsid w:val="002B4909"/>
    <w:rsid w:val="002B4D25"/>
    <w:rsid w:val="002B4DF8"/>
    <w:rsid w:val="002B5C17"/>
    <w:rsid w:val="002B6011"/>
    <w:rsid w:val="002B601A"/>
    <w:rsid w:val="002B6553"/>
    <w:rsid w:val="002B75D0"/>
    <w:rsid w:val="002B78C9"/>
    <w:rsid w:val="002B7BE1"/>
    <w:rsid w:val="002C00C8"/>
    <w:rsid w:val="002C0A35"/>
    <w:rsid w:val="002C1009"/>
    <w:rsid w:val="002C17F7"/>
    <w:rsid w:val="002C184E"/>
    <w:rsid w:val="002C3188"/>
    <w:rsid w:val="002C3279"/>
    <w:rsid w:val="002C328F"/>
    <w:rsid w:val="002C34B1"/>
    <w:rsid w:val="002C37F6"/>
    <w:rsid w:val="002C380F"/>
    <w:rsid w:val="002C3FBE"/>
    <w:rsid w:val="002C4090"/>
    <w:rsid w:val="002C4462"/>
    <w:rsid w:val="002C44E9"/>
    <w:rsid w:val="002C4E7D"/>
    <w:rsid w:val="002C51CE"/>
    <w:rsid w:val="002C61C9"/>
    <w:rsid w:val="002C640A"/>
    <w:rsid w:val="002C67AF"/>
    <w:rsid w:val="002C68D6"/>
    <w:rsid w:val="002C758A"/>
    <w:rsid w:val="002C79F1"/>
    <w:rsid w:val="002D00DC"/>
    <w:rsid w:val="002D00E3"/>
    <w:rsid w:val="002D00FC"/>
    <w:rsid w:val="002D153A"/>
    <w:rsid w:val="002D18C2"/>
    <w:rsid w:val="002D19AC"/>
    <w:rsid w:val="002D26EE"/>
    <w:rsid w:val="002D2D5B"/>
    <w:rsid w:val="002D33CF"/>
    <w:rsid w:val="002D3679"/>
    <w:rsid w:val="002D397C"/>
    <w:rsid w:val="002D3F58"/>
    <w:rsid w:val="002D4207"/>
    <w:rsid w:val="002D44DB"/>
    <w:rsid w:val="002D4D53"/>
    <w:rsid w:val="002D4E55"/>
    <w:rsid w:val="002D5264"/>
    <w:rsid w:val="002D598C"/>
    <w:rsid w:val="002D5C1E"/>
    <w:rsid w:val="002D6050"/>
    <w:rsid w:val="002D6266"/>
    <w:rsid w:val="002D6513"/>
    <w:rsid w:val="002D74D6"/>
    <w:rsid w:val="002D7AB0"/>
    <w:rsid w:val="002D7E05"/>
    <w:rsid w:val="002E0993"/>
    <w:rsid w:val="002E12D7"/>
    <w:rsid w:val="002E1908"/>
    <w:rsid w:val="002E1B38"/>
    <w:rsid w:val="002E1EE5"/>
    <w:rsid w:val="002E1F7A"/>
    <w:rsid w:val="002E24F7"/>
    <w:rsid w:val="002E2587"/>
    <w:rsid w:val="002E2611"/>
    <w:rsid w:val="002E2775"/>
    <w:rsid w:val="002E3437"/>
    <w:rsid w:val="002E37E3"/>
    <w:rsid w:val="002E3914"/>
    <w:rsid w:val="002E3EBF"/>
    <w:rsid w:val="002E4D2B"/>
    <w:rsid w:val="002E61BD"/>
    <w:rsid w:val="002E65D8"/>
    <w:rsid w:val="002E6747"/>
    <w:rsid w:val="002E6BE2"/>
    <w:rsid w:val="002E70C1"/>
    <w:rsid w:val="002F00EE"/>
    <w:rsid w:val="002F0803"/>
    <w:rsid w:val="002F0AC8"/>
    <w:rsid w:val="002F1027"/>
    <w:rsid w:val="002F10CA"/>
    <w:rsid w:val="002F1137"/>
    <w:rsid w:val="002F1178"/>
    <w:rsid w:val="002F1205"/>
    <w:rsid w:val="002F156A"/>
    <w:rsid w:val="002F1687"/>
    <w:rsid w:val="002F1A52"/>
    <w:rsid w:val="002F1ADE"/>
    <w:rsid w:val="002F1DA6"/>
    <w:rsid w:val="002F1FA2"/>
    <w:rsid w:val="002F1FEE"/>
    <w:rsid w:val="002F2AB5"/>
    <w:rsid w:val="002F2B3A"/>
    <w:rsid w:val="002F3ADA"/>
    <w:rsid w:val="002F3E22"/>
    <w:rsid w:val="002F3E54"/>
    <w:rsid w:val="002F42BD"/>
    <w:rsid w:val="002F42C9"/>
    <w:rsid w:val="002F4348"/>
    <w:rsid w:val="002F4639"/>
    <w:rsid w:val="002F46C0"/>
    <w:rsid w:val="002F47A5"/>
    <w:rsid w:val="002F480B"/>
    <w:rsid w:val="002F48C1"/>
    <w:rsid w:val="002F5202"/>
    <w:rsid w:val="002F602D"/>
    <w:rsid w:val="002F6876"/>
    <w:rsid w:val="002F6D5E"/>
    <w:rsid w:val="002F70F0"/>
    <w:rsid w:val="002F7564"/>
    <w:rsid w:val="002F759A"/>
    <w:rsid w:val="002F7EA6"/>
    <w:rsid w:val="003004FA"/>
    <w:rsid w:val="003012D3"/>
    <w:rsid w:val="00301866"/>
    <w:rsid w:val="003025A4"/>
    <w:rsid w:val="00303732"/>
    <w:rsid w:val="00303C37"/>
    <w:rsid w:val="00304080"/>
    <w:rsid w:val="00304553"/>
    <w:rsid w:val="0030473E"/>
    <w:rsid w:val="00304781"/>
    <w:rsid w:val="00304C04"/>
    <w:rsid w:val="00304C62"/>
    <w:rsid w:val="00304D9D"/>
    <w:rsid w:val="00305186"/>
    <w:rsid w:val="00305D33"/>
    <w:rsid w:val="00305DFE"/>
    <w:rsid w:val="00305EE0"/>
    <w:rsid w:val="00306D12"/>
    <w:rsid w:val="00306EC5"/>
    <w:rsid w:val="0030711A"/>
    <w:rsid w:val="00307155"/>
    <w:rsid w:val="003105D3"/>
    <w:rsid w:val="00310F59"/>
    <w:rsid w:val="0031110F"/>
    <w:rsid w:val="003113CE"/>
    <w:rsid w:val="00311C55"/>
    <w:rsid w:val="00311ED7"/>
    <w:rsid w:val="00312338"/>
    <w:rsid w:val="0031275B"/>
    <w:rsid w:val="00312BC2"/>
    <w:rsid w:val="00312D16"/>
    <w:rsid w:val="00312DA1"/>
    <w:rsid w:val="0031363D"/>
    <w:rsid w:val="00313642"/>
    <w:rsid w:val="00313714"/>
    <w:rsid w:val="00313BD0"/>
    <w:rsid w:val="00313F83"/>
    <w:rsid w:val="003144F5"/>
    <w:rsid w:val="00314512"/>
    <w:rsid w:val="00314D3E"/>
    <w:rsid w:val="0031551D"/>
    <w:rsid w:val="0031591A"/>
    <w:rsid w:val="0031654A"/>
    <w:rsid w:val="003171E3"/>
    <w:rsid w:val="003176E6"/>
    <w:rsid w:val="00317E28"/>
    <w:rsid w:val="00320063"/>
    <w:rsid w:val="003204FC"/>
    <w:rsid w:val="003206FF"/>
    <w:rsid w:val="00320AF6"/>
    <w:rsid w:val="00320B3A"/>
    <w:rsid w:val="00320D87"/>
    <w:rsid w:val="0032114A"/>
    <w:rsid w:val="00321177"/>
    <w:rsid w:val="00321D0B"/>
    <w:rsid w:val="00321DB6"/>
    <w:rsid w:val="00321F33"/>
    <w:rsid w:val="003223D1"/>
    <w:rsid w:val="0032309A"/>
    <w:rsid w:val="0032319D"/>
    <w:rsid w:val="0032341F"/>
    <w:rsid w:val="00323DAF"/>
    <w:rsid w:val="00323E6D"/>
    <w:rsid w:val="00325274"/>
    <w:rsid w:val="003254CF"/>
    <w:rsid w:val="00325AEF"/>
    <w:rsid w:val="00325BB1"/>
    <w:rsid w:val="00325E5C"/>
    <w:rsid w:val="003264A9"/>
    <w:rsid w:val="0032655D"/>
    <w:rsid w:val="00326701"/>
    <w:rsid w:val="0032698F"/>
    <w:rsid w:val="003269A2"/>
    <w:rsid w:val="00327342"/>
    <w:rsid w:val="0032764F"/>
    <w:rsid w:val="00327711"/>
    <w:rsid w:val="00327F7B"/>
    <w:rsid w:val="00330086"/>
    <w:rsid w:val="003308AF"/>
    <w:rsid w:val="003312C3"/>
    <w:rsid w:val="003313E1"/>
    <w:rsid w:val="00331511"/>
    <w:rsid w:val="003315C8"/>
    <w:rsid w:val="003316B4"/>
    <w:rsid w:val="003317F1"/>
    <w:rsid w:val="00331F23"/>
    <w:rsid w:val="0033273E"/>
    <w:rsid w:val="00332745"/>
    <w:rsid w:val="0033371B"/>
    <w:rsid w:val="0033379E"/>
    <w:rsid w:val="00333983"/>
    <w:rsid w:val="00333A46"/>
    <w:rsid w:val="00334F99"/>
    <w:rsid w:val="00335023"/>
    <w:rsid w:val="0033525B"/>
    <w:rsid w:val="003352BE"/>
    <w:rsid w:val="00335C86"/>
    <w:rsid w:val="00335EB8"/>
    <w:rsid w:val="003362A6"/>
    <w:rsid w:val="003362DC"/>
    <w:rsid w:val="00336358"/>
    <w:rsid w:val="003369D5"/>
    <w:rsid w:val="00336A6E"/>
    <w:rsid w:val="00336B51"/>
    <w:rsid w:val="00336BD4"/>
    <w:rsid w:val="00336CB5"/>
    <w:rsid w:val="00336F88"/>
    <w:rsid w:val="00336F8D"/>
    <w:rsid w:val="00336FFB"/>
    <w:rsid w:val="00337084"/>
    <w:rsid w:val="0033715F"/>
    <w:rsid w:val="00337C2B"/>
    <w:rsid w:val="00337C9E"/>
    <w:rsid w:val="00337E4A"/>
    <w:rsid w:val="003401EF"/>
    <w:rsid w:val="00340428"/>
    <w:rsid w:val="003406C8"/>
    <w:rsid w:val="00341820"/>
    <w:rsid w:val="00341AAF"/>
    <w:rsid w:val="00342152"/>
    <w:rsid w:val="003424D6"/>
    <w:rsid w:val="00342566"/>
    <w:rsid w:val="003425AC"/>
    <w:rsid w:val="00343047"/>
    <w:rsid w:val="003433E9"/>
    <w:rsid w:val="003437DA"/>
    <w:rsid w:val="00343903"/>
    <w:rsid w:val="00343EF9"/>
    <w:rsid w:val="0034469D"/>
    <w:rsid w:val="00344B80"/>
    <w:rsid w:val="00344CEE"/>
    <w:rsid w:val="00344F84"/>
    <w:rsid w:val="00344FFB"/>
    <w:rsid w:val="00345563"/>
    <w:rsid w:val="00345B67"/>
    <w:rsid w:val="00345DFE"/>
    <w:rsid w:val="00346306"/>
    <w:rsid w:val="00346FBB"/>
    <w:rsid w:val="00347D5F"/>
    <w:rsid w:val="00347F76"/>
    <w:rsid w:val="00347F7A"/>
    <w:rsid w:val="00347FD8"/>
    <w:rsid w:val="0035027B"/>
    <w:rsid w:val="00350A35"/>
    <w:rsid w:val="003516E8"/>
    <w:rsid w:val="00351AA9"/>
    <w:rsid w:val="00351BCB"/>
    <w:rsid w:val="00351C00"/>
    <w:rsid w:val="00352059"/>
    <w:rsid w:val="003527F5"/>
    <w:rsid w:val="0035319F"/>
    <w:rsid w:val="0035326C"/>
    <w:rsid w:val="0035347A"/>
    <w:rsid w:val="00353D00"/>
    <w:rsid w:val="00354446"/>
    <w:rsid w:val="00354471"/>
    <w:rsid w:val="00354541"/>
    <w:rsid w:val="0035496E"/>
    <w:rsid w:val="00354D57"/>
    <w:rsid w:val="00355325"/>
    <w:rsid w:val="0035559A"/>
    <w:rsid w:val="00355841"/>
    <w:rsid w:val="003558D1"/>
    <w:rsid w:val="00356D09"/>
    <w:rsid w:val="00357423"/>
    <w:rsid w:val="0035749F"/>
    <w:rsid w:val="00357502"/>
    <w:rsid w:val="003575DD"/>
    <w:rsid w:val="00357926"/>
    <w:rsid w:val="00357B7F"/>
    <w:rsid w:val="003606A5"/>
    <w:rsid w:val="0036090D"/>
    <w:rsid w:val="00360C09"/>
    <w:rsid w:val="00360C33"/>
    <w:rsid w:val="003611AD"/>
    <w:rsid w:val="003617AE"/>
    <w:rsid w:val="00362511"/>
    <w:rsid w:val="00362C43"/>
    <w:rsid w:val="0036343A"/>
    <w:rsid w:val="003634A6"/>
    <w:rsid w:val="00364322"/>
    <w:rsid w:val="00364338"/>
    <w:rsid w:val="003646A6"/>
    <w:rsid w:val="00364DE7"/>
    <w:rsid w:val="003655DE"/>
    <w:rsid w:val="003658FE"/>
    <w:rsid w:val="00366284"/>
    <w:rsid w:val="003662F9"/>
    <w:rsid w:val="003668B3"/>
    <w:rsid w:val="00366975"/>
    <w:rsid w:val="00366F01"/>
    <w:rsid w:val="00366F0E"/>
    <w:rsid w:val="00367293"/>
    <w:rsid w:val="00367769"/>
    <w:rsid w:val="00367C0A"/>
    <w:rsid w:val="003706D1"/>
    <w:rsid w:val="00370838"/>
    <w:rsid w:val="00370FD0"/>
    <w:rsid w:val="00371488"/>
    <w:rsid w:val="003714F0"/>
    <w:rsid w:val="003716C7"/>
    <w:rsid w:val="0037173B"/>
    <w:rsid w:val="0037269A"/>
    <w:rsid w:val="003726BD"/>
    <w:rsid w:val="00372C1B"/>
    <w:rsid w:val="00372D3D"/>
    <w:rsid w:val="003730AB"/>
    <w:rsid w:val="00373650"/>
    <w:rsid w:val="003737E9"/>
    <w:rsid w:val="00373951"/>
    <w:rsid w:val="00374874"/>
    <w:rsid w:val="0037490F"/>
    <w:rsid w:val="00374C61"/>
    <w:rsid w:val="00375A56"/>
    <w:rsid w:val="00375C69"/>
    <w:rsid w:val="00375D76"/>
    <w:rsid w:val="00376853"/>
    <w:rsid w:val="00376E13"/>
    <w:rsid w:val="00376F4E"/>
    <w:rsid w:val="00377052"/>
    <w:rsid w:val="00377281"/>
    <w:rsid w:val="00377300"/>
    <w:rsid w:val="0037767A"/>
    <w:rsid w:val="00377834"/>
    <w:rsid w:val="00377A60"/>
    <w:rsid w:val="00377A8B"/>
    <w:rsid w:val="00377DB2"/>
    <w:rsid w:val="003808AD"/>
    <w:rsid w:val="0038099F"/>
    <w:rsid w:val="00381550"/>
    <w:rsid w:val="0038204D"/>
    <w:rsid w:val="00382579"/>
    <w:rsid w:val="00382970"/>
    <w:rsid w:val="00382B6D"/>
    <w:rsid w:val="00383A4A"/>
    <w:rsid w:val="00383DC5"/>
    <w:rsid w:val="00384041"/>
    <w:rsid w:val="00384532"/>
    <w:rsid w:val="00385EB0"/>
    <w:rsid w:val="0038684B"/>
    <w:rsid w:val="003868BC"/>
    <w:rsid w:val="00390670"/>
    <w:rsid w:val="00390830"/>
    <w:rsid w:val="00390949"/>
    <w:rsid w:val="00391D57"/>
    <w:rsid w:val="0039255B"/>
    <w:rsid w:val="003925A8"/>
    <w:rsid w:val="00392ABE"/>
    <w:rsid w:val="0039366E"/>
    <w:rsid w:val="00393E6D"/>
    <w:rsid w:val="00393F39"/>
    <w:rsid w:val="0039451D"/>
    <w:rsid w:val="003947CB"/>
    <w:rsid w:val="003950A1"/>
    <w:rsid w:val="00395925"/>
    <w:rsid w:val="00395FE9"/>
    <w:rsid w:val="003962C1"/>
    <w:rsid w:val="0039638A"/>
    <w:rsid w:val="00396698"/>
    <w:rsid w:val="0039669C"/>
    <w:rsid w:val="00396AE5"/>
    <w:rsid w:val="003972C6"/>
    <w:rsid w:val="00397542"/>
    <w:rsid w:val="003A01E5"/>
    <w:rsid w:val="003A01F9"/>
    <w:rsid w:val="003A081E"/>
    <w:rsid w:val="003A08E5"/>
    <w:rsid w:val="003A0C31"/>
    <w:rsid w:val="003A0EFD"/>
    <w:rsid w:val="003A0FF2"/>
    <w:rsid w:val="003A1137"/>
    <w:rsid w:val="003A1694"/>
    <w:rsid w:val="003A1BD0"/>
    <w:rsid w:val="003A1E62"/>
    <w:rsid w:val="003A1F31"/>
    <w:rsid w:val="003A20D6"/>
    <w:rsid w:val="003A224D"/>
    <w:rsid w:val="003A2CB1"/>
    <w:rsid w:val="003A30B3"/>
    <w:rsid w:val="003A384A"/>
    <w:rsid w:val="003A41F5"/>
    <w:rsid w:val="003A4A6C"/>
    <w:rsid w:val="003A4BB4"/>
    <w:rsid w:val="003A50D2"/>
    <w:rsid w:val="003A50EF"/>
    <w:rsid w:val="003A5374"/>
    <w:rsid w:val="003A5EC0"/>
    <w:rsid w:val="003A624C"/>
    <w:rsid w:val="003A627A"/>
    <w:rsid w:val="003A68A5"/>
    <w:rsid w:val="003A6EB8"/>
    <w:rsid w:val="003A75EB"/>
    <w:rsid w:val="003A7B54"/>
    <w:rsid w:val="003A7DDE"/>
    <w:rsid w:val="003A7EA1"/>
    <w:rsid w:val="003B017D"/>
    <w:rsid w:val="003B019D"/>
    <w:rsid w:val="003B0B12"/>
    <w:rsid w:val="003B0C7E"/>
    <w:rsid w:val="003B0D14"/>
    <w:rsid w:val="003B0D78"/>
    <w:rsid w:val="003B0E2B"/>
    <w:rsid w:val="003B182B"/>
    <w:rsid w:val="003B1946"/>
    <w:rsid w:val="003B1BD7"/>
    <w:rsid w:val="003B243F"/>
    <w:rsid w:val="003B248F"/>
    <w:rsid w:val="003B29A7"/>
    <w:rsid w:val="003B2FF6"/>
    <w:rsid w:val="003B32E7"/>
    <w:rsid w:val="003B3619"/>
    <w:rsid w:val="003B4090"/>
    <w:rsid w:val="003B4802"/>
    <w:rsid w:val="003B49BB"/>
    <w:rsid w:val="003B4DE3"/>
    <w:rsid w:val="003B4EF0"/>
    <w:rsid w:val="003B4FC4"/>
    <w:rsid w:val="003B579F"/>
    <w:rsid w:val="003B5C48"/>
    <w:rsid w:val="003B5C6B"/>
    <w:rsid w:val="003B5EA1"/>
    <w:rsid w:val="003B5EBB"/>
    <w:rsid w:val="003B6669"/>
    <w:rsid w:val="003B6A44"/>
    <w:rsid w:val="003B78C8"/>
    <w:rsid w:val="003B7B97"/>
    <w:rsid w:val="003C0DA4"/>
    <w:rsid w:val="003C0E75"/>
    <w:rsid w:val="003C14EA"/>
    <w:rsid w:val="003C184C"/>
    <w:rsid w:val="003C1AC1"/>
    <w:rsid w:val="003C1AEA"/>
    <w:rsid w:val="003C1B0F"/>
    <w:rsid w:val="003C349A"/>
    <w:rsid w:val="003C3F37"/>
    <w:rsid w:val="003C4B61"/>
    <w:rsid w:val="003C4C74"/>
    <w:rsid w:val="003C4CD4"/>
    <w:rsid w:val="003C4F3B"/>
    <w:rsid w:val="003C50B2"/>
    <w:rsid w:val="003C5155"/>
    <w:rsid w:val="003C52A5"/>
    <w:rsid w:val="003C5416"/>
    <w:rsid w:val="003C56E0"/>
    <w:rsid w:val="003C57F6"/>
    <w:rsid w:val="003C58AD"/>
    <w:rsid w:val="003C58E3"/>
    <w:rsid w:val="003C5DE1"/>
    <w:rsid w:val="003C6123"/>
    <w:rsid w:val="003C6565"/>
    <w:rsid w:val="003C6F15"/>
    <w:rsid w:val="003C73CA"/>
    <w:rsid w:val="003C75C2"/>
    <w:rsid w:val="003C7A0B"/>
    <w:rsid w:val="003C7B75"/>
    <w:rsid w:val="003C7E29"/>
    <w:rsid w:val="003D1568"/>
    <w:rsid w:val="003D1903"/>
    <w:rsid w:val="003D1C64"/>
    <w:rsid w:val="003D1D2B"/>
    <w:rsid w:val="003D1D34"/>
    <w:rsid w:val="003D205A"/>
    <w:rsid w:val="003D248F"/>
    <w:rsid w:val="003D2DBB"/>
    <w:rsid w:val="003D2E07"/>
    <w:rsid w:val="003D2EA1"/>
    <w:rsid w:val="003D30B8"/>
    <w:rsid w:val="003D30F7"/>
    <w:rsid w:val="003D312A"/>
    <w:rsid w:val="003D3431"/>
    <w:rsid w:val="003D361E"/>
    <w:rsid w:val="003D3ADD"/>
    <w:rsid w:val="003D3C33"/>
    <w:rsid w:val="003D3CD5"/>
    <w:rsid w:val="003D3FA6"/>
    <w:rsid w:val="003D432E"/>
    <w:rsid w:val="003D45C0"/>
    <w:rsid w:val="003D4A86"/>
    <w:rsid w:val="003D4D74"/>
    <w:rsid w:val="003D525A"/>
    <w:rsid w:val="003D548E"/>
    <w:rsid w:val="003D5AE0"/>
    <w:rsid w:val="003D666D"/>
    <w:rsid w:val="003D6EB1"/>
    <w:rsid w:val="003D7149"/>
    <w:rsid w:val="003D73BE"/>
    <w:rsid w:val="003D7B2F"/>
    <w:rsid w:val="003D7C16"/>
    <w:rsid w:val="003D7D9D"/>
    <w:rsid w:val="003E019F"/>
    <w:rsid w:val="003E04C5"/>
    <w:rsid w:val="003E068C"/>
    <w:rsid w:val="003E0D59"/>
    <w:rsid w:val="003E12E9"/>
    <w:rsid w:val="003E16D5"/>
    <w:rsid w:val="003E2148"/>
    <w:rsid w:val="003E28BE"/>
    <w:rsid w:val="003E2A48"/>
    <w:rsid w:val="003E2E9D"/>
    <w:rsid w:val="003E395B"/>
    <w:rsid w:val="003E3A52"/>
    <w:rsid w:val="003E3E70"/>
    <w:rsid w:val="003E4095"/>
    <w:rsid w:val="003E48CF"/>
    <w:rsid w:val="003E4B35"/>
    <w:rsid w:val="003E566F"/>
    <w:rsid w:val="003E5B8A"/>
    <w:rsid w:val="003E5D32"/>
    <w:rsid w:val="003E5FE2"/>
    <w:rsid w:val="003E6292"/>
    <w:rsid w:val="003E6CB1"/>
    <w:rsid w:val="003E6E61"/>
    <w:rsid w:val="003E6E62"/>
    <w:rsid w:val="003E6E9D"/>
    <w:rsid w:val="003E72B1"/>
    <w:rsid w:val="003E750B"/>
    <w:rsid w:val="003E7675"/>
    <w:rsid w:val="003E78B9"/>
    <w:rsid w:val="003F04F7"/>
    <w:rsid w:val="003F0854"/>
    <w:rsid w:val="003F096C"/>
    <w:rsid w:val="003F0A9E"/>
    <w:rsid w:val="003F0B43"/>
    <w:rsid w:val="003F16B9"/>
    <w:rsid w:val="003F16F4"/>
    <w:rsid w:val="003F1D1B"/>
    <w:rsid w:val="003F2107"/>
    <w:rsid w:val="003F23B0"/>
    <w:rsid w:val="003F23D4"/>
    <w:rsid w:val="003F2961"/>
    <w:rsid w:val="003F2962"/>
    <w:rsid w:val="003F46EE"/>
    <w:rsid w:val="003F521D"/>
    <w:rsid w:val="003F5B9A"/>
    <w:rsid w:val="003F6292"/>
    <w:rsid w:val="003F62FF"/>
    <w:rsid w:val="003F6533"/>
    <w:rsid w:val="003F677C"/>
    <w:rsid w:val="003F6844"/>
    <w:rsid w:val="003F6CBE"/>
    <w:rsid w:val="003F6DD7"/>
    <w:rsid w:val="003F74D8"/>
    <w:rsid w:val="003F7564"/>
    <w:rsid w:val="003F7666"/>
    <w:rsid w:val="003F786B"/>
    <w:rsid w:val="003F795E"/>
    <w:rsid w:val="003F7EED"/>
    <w:rsid w:val="0040021A"/>
    <w:rsid w:val="00400482"/>
    <w:rsid w:val="0040053A"/>
    <w:rsid w:val="00400C33"/>
    <w:rsid w:val="004011D1"/>
    <w:rsid w:val="004016DC"/>
    <w:rsid w:val="00401B30"/>
    <w:rsid w:val="00401BDD"/>
    <w:rsid w:val="00401E23"/>
    <w:rsid w:val="00401ED4"/>
    <w:rsid w:val="00402A36"/>
    <w:rsid w:val="00402D9F"/>
    <w:rsid w:val="00402DD1"/>
    <w:rsid w:val="00402E56"/>
    <w:rsid w:val="00402FF0"/>
    <w:rsid w:val="0040335F"/>
    <w:rsid w:val="0040362B"/>
    <w:rsid w:val="00403761"/>
    <w:rsid w:val="004047C6"/>
    <w:rsid w:val="00404B77"/>
    <w:rsid w:val="00405226"/>
    <w:rsid w:val="004056A7"/>
    <w:rsid w:val="00405735"/>
    <w:rsid w:val="00406091"/>
    <w:rsid w:val="00406256"/>
    <w:rsid w:val="004068AB"/>
    <w:rsid w:val="004068C0"/>
    <w:rsid w:val="0040692D"/>
    <w:rsid w:val="00406ED9"/>
    <w:rsid w:val="00407069"/>
    <w:rsid w:val="004076C6"/>
    <w:rsid w:val="00407745"/>
    <w:rsid w:val="00407D0D"/>
    <w:rsid w:val="00407D2A"/>
    <w:rsid w:val="0041082C"/>
    <w:rsid w:val="00411096"/>
    <w:rsid w:val="00411345"/>
    <w:rsid w:val="00411546"/>
    <w:rsid w:val="00411A1A"/>
    <w:rsid w:val="00411F2E"/>
    <w:rsid w:val="004129DB"/>
    <w:rsid w:val="004137F9"/>
    <w:rsid w:val="00413863"/>
    <w:rsid w:val="00413BF8"/>
    <w:rsid w:val="00413FCE"/>
    <w:rsid w:val="004147BD"/>
    <w:rsid w:val="0041490C"/>
    <w:rsid w:val="0041496A"/>
    <w:rsid w:val="00414B27"/>
    <w:rsid w:val="00414F0D"/>
    <w:rsid w:val="004157A2"/>
    <w:rsid w:val="00415929"/>
    <w:rsid w:val="00415942"/>
    <w:rsid w:val="00415C46"/>
    <w:rsid w:val="004160B9"/>
    <w:rsid w:val="004163C8"/>
    <w:rsid w:val="00416DC6"/>
    <w:rsid w:val="00417664"/>
    <w:rsid w:val="0042011F"/>
    <w:rsid w:val="00421214"/>
    <w:rsid w:val="0042157B"/>
    <w:rsid w:val="004217BA"/>
    <w:rsid w:val="00421823"/>
    <w:rsid w:val="00421D3D"/>
    <w:rsid w:val="00421E96"/>
    <w:rsid w:val="00421F18"/>
    <w:rsid w:val="00422012"/>
    <w:rsid w:val="00422BEF"/>
    <w:rsid w:val="0042336F"/>
    <w:rsid w:val="00423429"/>
    <w:rsid w:val="00423750"/>
    <w:rsid w:val="00423CCF"/>
    <w:rsid w:val="00424144"/>
    <w:rsid w:val="00424332"/>
    <w:rsid w:val="004243FC"/>
    <w:rsid w:val="0042484E"/>
    <w:rsid w:val="0042488B"/>
    <w:rsid w:val="0042492E"/>
    <w:rsid w:val="00424961"/>
    <w:rsid w:val="00424962"/>
    <w:rsid w:val="00424A5B"/>
    <w:rsid w:val="00424CD0"/>
    <w:rsid w:val="00424EAE"/>
    <w:rsid w:val="0042502A"/>
    <w:rsid w:val="00425112"/>
    <w:rsid w:val="0042537B"/>
    <w:rsid w:val="004253F0"/>
    <w:rsid w:val="004255B1"/>
    <w:rsid w:val="00425A63"/>
    <w:rsid w:val="00425C25"/>
    <w:rsid w:val="004262C2"/>
    <w:rsid w:val="004266EB"/>
    <w:rsid w:val="00427211"/>
    <w:rsid w:val="00427397"/>
    <w:rsid w:val="004279A8"/>
    <w:rsid w:val="0043092C"/>
    <w:rsid w:val="0043093C"/>
    <w:rsid w:val="00430958"/>
    <w:rsid w:val="00431244"/>
    <w:rsid w:val="004319EE"/>
    <w:rsid w:val="00431A60"/>
    <w:rsid w:val="004324E6"/>
    <w:rsid w:val="004327BE"/>
    <w:rsid w:val="00432919"/>
    <w:rsid w:val="00432E77"/>
    <w:rsid w:val="00432F24"/>
    <w:rsid w:val="0043301F"/>
    <w:rsid w:val="0043314F"/>
    <w:rsid w:val="00433241"/>
    <w:rsid w:val="00433E16"/>
    <w:rsid w:val="00434837"/>
    <w:rsid w:val="00434AD1"/>
    <w:rsid w:val="004352C5"/>
    <w:rsid w:val="004352EC"/>
    <w:rsid w:val="0043535C"/>
    <w:rsid w:val="004359BA"/>
    <w:rsid w:val="00435FBB"/>
    <w:rsid w:val="00436AF9"/>
    <w:rsid w:val="004374EB"/>
    <w:rsid w:val="00437DBD"/>
    <w:rsid w:val="00440170"/>
    <w:rsid w:val="004406E1"/>
    <w:rsid w:val="00441431"/>
    <w:rsid w:val="0044230C"/>
    <w:rsid w:val="004423FC"/>
    <w:rsid w:val="00442D2C"/>
    <w:rsid w:val="00442DEB"/>
    <w:rsid w:val="00442FA2"/>
    <w:rsid w:val="00443075"/>
    <w:rsid w:val="0044382E"/>
    <w:rsid w:val="00443A4E"/>
    <w:rsid w:val="00443B9E"/>
    <w:rsid w:val="00443E68"/>
    <w:rsid w:val="0044453A"/>
    <w:rsid w:val="0044503B"/>
    <w:rsid w:val="004452A9"/>
    <w:rsid w:val="00445B8D"/>
    <w:rsid w:val="004465D9"/>
    <w:rsid w:val="00446699"/>
    <w:rsid w:val="00446721"/>
    <w:rsid w:val="00446D75"/>
    <w:rsid w:val="00450144"/>
    <w:rsid w:val="0045076C"/>
    <w:rsid w:val="00450C24"/>
    <w:rsid w:val="004514D8"/>
    <w:rsid w:val="00451512"/>
    <w:rsid w:val="00451B66"/>
    <w:rsid w:val="00452452"/>
    <w:rsid w:val="00452935"/>
    <w:rsid w:val="00453282"/>
    <w:rsid w:val="00453561"/>
    <w:rsid w:val="00453AE0"/>
    <w:rsid w:val="00453B31"/>
    <w:rsid w:val="00453C6E"/>
    <w:rsid w:val="00453D10"/>
    <w:rsid w:val="00454843"/>
    <w:rsid w:val="00454BE9"/>
    <w:rsid w:val="00454FEC"/>
    <w:rsid w:val="004551F0"/>
    <w:rsid w:val="00455244"/>
    <w:rsid w:val="00455522"/>
    <w:rsid w:val="004557BD"/>
    <w:rsid w:val="004558E1"/>
    <w:rsid w:val="00455AAA"/>
    <w:rsid w:val="00455D4C"/>
    <w:rsid w:val="00455E53"/>
    <w:rsid w:val="0045642B"/>
    <w:rsid w:val="00456650"/>
    <w:rsid w:val="00456A2F"/>
    <w:rsid w:val="00456C29"/>
    <w:rsid w:val="00457022"/>
    <w:rsid w:val="004571BB"/>
    <w:rsid w:val="00457C2E"/>
    <w:rsid w:val="00457C3A"/>
    <w:rsid w:val="00457D84"/>
    <w:rsid w:val="00457E56"/>
    <w:rsid w:val="00460335"/>
    <w:rsid w:val="004607F7"/>
    <w:rsid w:val="0046081E"/>
    <w:rsid w:val="00460853"/>
    <w:rsid w:val="00460F9F"/>
    <w:rsid w:val="004612D3"/>
    <w:rsid w:val="0046130F"/>
    <w:rsid w:val="0046171E"/>
    <w:rsid w:val="00461808"/>
    <w:rsid w:val="00461942"/>
    <w:rsid w:val="00462575"/>
    <w:rsid w:val="00462B28"/>
    <w:rsid w:val="00462E35"/>
    <w:rsid w:val="0046316A"/>
    <w:rsid w:val="00463B16"/>
    <w:rsid w:val="004642C4"/>
    <w:rsid w:val="004645D4"/>
    <w:rsid w:val="004647CD"/>
    <w:rsid w:val="00464BAC"/>
    <w:rsid w:val="00464C63"/>
    <w:rsid w:val="00464C77"/>
    <w:rsid w:val="00464E93"/>
    <w:rsid w:val="00465715"/>
    <w:rsid w:val="0046596C"/>
    <w:rsid w:val="00466144"/>
    <w:rsid w:val="0046624F"/>
    <w:rsid w:val="00466297"/>
    <w:rsid w:val="004665AC"/>
    <w:rsid w:val="00466791"/>
    <w:rsid w:val="00467120"/>
    <w:rsid w:val="00467357"/>
    <w:rsid w:val="0046767A"/>
    <w:rsid w:val="004677E7"/>
    <w:rsid w:val="00470113"/>
    <w:rsid w:val="004701E2"/>
    <w:rsid w:val="00470B83"/>
    <w:rsid w:val="00470C9A"/>
    <w:rsid w:val="00470E9D"/>
    <w:rsid w:val="0047263E"/>
    <w:rsid w:val="004726C6"/>
    <w:rsid w:val="00472AD9"/>
    <w:rsid w:val="00473FC8"/>
    <w:rsid w:val="00473FCD"/>
    <w:rsid w:val="0047420C"/>
    <w:rsid w:val="00474B8D"/>
    <w:rsid w:val="00474BDE"/>
    <w:rsid w:val="00474D8E"/>
    <w:rsid w:val="0047545F"/>
    <w:rsid w:val="0047568B"/>
    <w:rsid w:val="00475B06"/>
    <w:rsid w:val="00475B16"/>
    <w:rsid w:val="00475D21"/>
    <w:rsid w:val="00475FFE"/>
    <w:rsid w:val="0047624F"/>
    <w:rsid w:val="00476866"/>
    <w:rsid w:val="00476885"/>
    <w:rsid w:val="00476AD9"/>
    <w:rsid w:val="00477125"/>
    <w:rsid w:val="00477397"/>
    <w:rsid w:val="00477646"/>
    <w:rsid w:val="00477AD4"/>
    <w:rsid w:val="00480834"/>
    <w:rsid w:val="00480B15"/>
    <w:rsid w:val="00480B63"/>
    <w:rsid w:val="004811CA"/>
    <w:rsid w:val="00481230"/>
    <w:rsid w:val="00481779"/>
    <w:rsid w:val="0048183A"/>
    <w:rsid w:val="00481980"/>
    <w:rsid w:val="004819F8"/>
    <w:rsid w:val="00481FD1"/>
    <w:rsid w:val="004833AE"/>
    <w:rsid w:val="004836C6"/>
    <w:rsid w:val="004837E1"/>
    <w:rsid w:val="00483928"/>
    <w:rsid w:val="00483D86"/>
    <w:rsid w:val="00483DF5"/>
    <w:rsid w:val="00483EC5"/>
    <w:rsid w:val="0048493F"/>
    <w:rsid w:val="00484A6D"/>
    <w:rsid w:val="00484E1E"/>
    <w:rsid w:val="00484E84"/>
    <w:rsid w:val="0048516F"/>
    <w:rsid w:val="004854FC"/>
    <w:rsid w:val="004859DE"/>
    <w:rsid w:val="00486BCA"/>
    <w:rsid w:val="00487150"/>
    <w:rsid w:val="00487234"/>
    <w:rsid w:val="004872BB"/>
    <w:rsid w:val="0048750C"/>
    <w:rsid w:val="00487732"/>
    <w:rsid w:val="00487CA9"/>
    <w:rsid w:val="004902D9"/>
    <w:rsid w:val="004906AA"/>
    <w:rsid w:val="0049095E"/>
    <w:rsid w:val="00490C4A"/>
    <w:rsid w:val="00490F77"/>
    <w:rsid w:val="004920C5"/>
    <w:rsid w:val="00492A17"/>
    <w:rsid w:val="0049361C"/>
    <w:rsid w:val="0049386E"/>
    <w:rsid w:val="00493AA3"/>
    <w:rsid w:val="00494039"/>
    <w:rsid w:val="004948EE"/>
    <w:rsid w:val="00495049"/>
    <w:rsid w:val="004963FD"/>
    <w:rsid w:val="00496707"/>
    <w:rsid w:val="004974B4"/>
    <w:rsid w:val="00497624"/>
    <w:rsid w:val="00497633"/>
    <w:rsid w:val="00497D03"/>
    <w:rsid w:val="004A056C"/>
    <w:rsid w:val="004A0930"/>
    <w:rsid w:val="004A0D13"/>
    <w:rsid w:val="004A1367"/>
    <w:rsid w:val="004A1921"/>
    <w:rsid w:val="004A2E42"/>
    <w:rsid w:val="004A33A9"/>
    <w:rsid w:val="004A34C5"/>
    <w:rsid w:val="004A368B"/>
    <w:rsid w:val="004A3DA1"/>
    <w:rsid w:val="004A4013"/>
    <w:rsid w:val="004A41DA"/>
    <w:rsid w:val="004A4234"/>
    <w:rsid w:val="004A46BD"/>
    <w:rsid w:val="004A4D9F"/>
    <w:rsid w:val="004A5066"/>
    <w:rsid w:val="004A5B89"/>
    <w:rsid w:val="004A6294"/>
    <w:rsid w:val="004A664F"/>
    <w:rsid w:val="004A688F"/>
    <w:rsid w:val="004A6C0F"/>
    <w:rsid w:val="004A6C19"/>
    <w:rsid w:val="004A6F6D"/>
    <w:rsid w:val="004A72A6"/>
    <w:rsid w:val="004A7B7F"/>
    <w:rsid w:val="004A7ED1"/>
    <w:rsid w:val="004B0559"/>
    <w:rsid w:val="004B0B15"/>
    <w:rsid w:val="004B141D"/>
    <w:rsid w:val="004B1792"/>
    <w:rsid w:val="004B204D"/>
    <w:rsid w:val="004B25CE"/>
    <w:rsid w:val="004B280D"/>
    <w:rsid w:val="004B3773"/>
    <w:rsid w:val="004B3AF0"/>
    <w:rsid w:val="004B4150"/>
    <w:rsid w:val="004B4281"/>
    <w:rsid w:val="004B42E5"/>
    <w:rsid w:val="004B4308"/>
    <w:rsid w:val="004B472A"/>
    <w:rsid w:val="004B4774"/>
    <w:rsid w:val="004B47C4"/>
    <w:rsid w:val="004B4E31"/>
    <w:rsid w:val="004B526D"/>
    <w:rsid w:val="004B59CB"/>
    <w:rsid w:val="004B61EC"/>
    <w:rsid w:val="004B64BB"/>
    <w:rsid w:val="004B6C2B"/>
    <w:rsid w:val="004B6CA8"/>
    <w:rsid w:val="004B6DA1"/>
    <w:rsid w:val="004B732F"/>
    <w:rsid w:val="004B7AE1"/>
    <w:rsid w:val="004B7CA5"/>
    <w:rsid w:val="004C0092"/>
    <w:rsid w:val="004C0152"/>
    <w:rsid w:val="004C177D"/>
    <w:rsid w:val="004C18D0"/>
    <w:rsid w:val="004C1B75"/>
    <w:rsid w:val="004C1D08"/>
    <w:rsid w:val="004C2328"/>
    <w:rsid w:val="004C32AA"/>
    <w:rsid w:val="004C344A"/>
    <w:rsid w:val="004C3A10"/>
    <w:rsid w:val="004C447E"/>
    <w:rsid w:val="004C4603"/>
    <w:rsid w:val="004C47AD"/>
    <w:rsid w:val="004C49FF"/>
    <w:rsid w:val="004C51D6"/>
    <w:rsid w:val="004C5582"/>
    <w:rsid w:val="004C5A5B"/>
    <w:rsid w:val="004C5E4A"/>
    <w:rsid w:val="004C5F88"/>
    <w:rsid w:val="004C6425"/>
    <w:rsid w:val="004C646A"/>
    <w:rsid w:val="004C6AB4"/>
    <w:rsid w:val="004C70E3"/>
    <w:rsid w:val="004C714B"/>
    <w:rsid w:val="004C73FF"/>
    <w:rsid w:val="004C7FC2"/>
    <w:rsid w:val="004C7FF7"/>
    <w:rsid w:val="004D0015"/>
    <w:rsid w:val="004D0588"/>
    <w:rsid w:val="004D05BB"/>
    <w:rsid w:val="004D0884"/>
    <w:rsid w:val="004D0EC2"/>
    <w:rsid w:val="004D0F0C"/>
    <w:rsid w:val="004D0F8E"/>
    <w:rsid w:val="004D1070"/>
    <w:rsid w:val="004D10FC"/>
    <w:rsid w:val="004D2165"/>
    <w:rsid w:val="004D32ED"/>
    <w:rsid w:val="004D3B76"/>
    <w:rsid w:val="004D4573"/>
    <w:rsid w:val="004D462C"/>
    <w:rsid w:val="004D4649"/>
    <w:rsid w:val="004D475B"/>
    <w:rsid w:val="004D48EA"/>
    <w:rsid w:val="004D4DFF"/>
    <w:rsid w:val="004D5747"/>
    <w:rsid w:val="004D5749"/>
    <w:rsid w:val="004D5E60"/>
    <w:rsid w:val="004D67BC"/>
    <w:rsid w:val="004D6FCA"/>
    <w:rsid w:val="004D7458"/>
    <w:rsid w:val="004D7633"/>
    <w:rsid w:val="004D77D3"/>
    <w:rsid w:val="004D7BC1"/>
    <w:rsid w:val="004D7BFE"/>
    <w:rsid w:val="004E0534"/>
    <w:rsid w:val="004E074E"/>
    <w:rsid w:val="004E0A28"/>
    <w:rsid w:val="004E170D"/>
    <w:rsid w:val="004E26D3"/>
    <w:rsid w:val="004E2834"/>
    <w:rsid w:val="004E2A7D"/>
    <w:rsid w:val="004E37C4"/>
    <w:rsid w:val="004E3D41"/>
    <w:rsid w:val="004E3DA1"/>
    <w:rsid w:val="004E3FC3"/>
    <w:rsid w:val="004E406C"/>
    <w:rsid w:val="004E4C4D"/>
    <w:rsid w:val="004E515D"/>
    <w:rsid w:val="004E5D8E"/>
    <w:rsid w:val="004E6386"/>
    <w:rsid w:val="004E6C53"/>
    <w:rsid w:val="004E75F6"/>
    <w:rsid w:val="004E7B3E"/>
    <w:rsid w:val="004F0033"/>
    <w:rsid w:val="004F0169"/>
    <w:rsid w:val="004F04E2"/>
    <w:rsid w:val="004F058F"/>
    <w:rsid w:val="004F0634"/>
    <w:rsid w:val="004F06BA"/>
    <w:rsid w:val="004F0C28"/>
    <w:rsid w:val="004F13F0"/>
    <w:rsid w:val="004F1701"/>
    <w:rsid w:val="004F1A61"/>
    <w:rsid w:val="004F1E41"/>
    <w:rsid w:val="004F22E8"/>
    <w:rsid w:val="004F2BC4"/>
    <w:rsid w:val="004F3ABD"/>
    <w:rsid w:val="004F3BDB"/>
    <w:rsid w:val="004F40C6"/>
    <w:rsid w:val="004F4443"/>
    <w:rsid w:val="004F46F0"/>
    <w:rsid w:val="004F4B61"/>
    <w:rsid w:val="004F51B6"/>
    <w:rsid w:val="004F521B"/>
    <w:rsid w:val="004F568E"/>
    <w:rsid w:val="004F6331"/>
    <w:rsid w:val="004F6688"/>
    <w:rsid w:val="004F67CF"/>
    <w:rsid w:val="004F712D"/>
    <w:rsid w:val="004F73A4"/>
    <w:rsid w:val="004F7AEB"/>
    <w:rsid w:val="004F7E89"/>
    <w:rsid w:val="004F7FAE"/>
    <w:rsid w:val="00500573"/>
    <w:rsid w:val="005005F4"/>
    <w:rsid w:val="00500A85"/>
    <w:rsid w:val="00501323"/>
    <w:rsid w:val="0050201E"/>
    <w:rsid w:val="0050250E"/>
    <w:rsid w:val="00502684"/>
    <w:rsid w:val="0050271B"/>
    <w:rsid w:val="00502F2C"/>
    <w:rsid w:val="0050329A"/>
    <w:rsid w:val="00503781"/>
    <w:rsid w:val="005037DE"/>
    <w:rsid w:val="00503A12"/>
    <w:rsid w:val="00503D9A"/>
    <w:rsid w:val="005041B1"/>
    <w:rsid w:val="0050454C"/>
    <w:rsid w:val="00504D44"/>
    <w:rsid w:val="00505D28"/>
    <w:rsid w:val="00505F4B"/>
    <w:rsid w:val="00505F53"/>
    <w:rsid w:val="0050621C"/>
    <w:rsid w:val="0050644D"/>
    <w:rsid w:val="00506978"/>
    <w:rsid w:val="0050733C"/>
    <w:rsid w:val="00507B10"/>
    <w:rsid w:val="005104C8"/>
    <w:rsid w:val="00510AD2"/>
    <w:rsid w:val="00510AEE"/>
    <w:rsid w:val="00510B0F"/>
    <w:rsid w:val="00510BEF"/>
    <w:rsid w:val="0051102F"/>
    <w:rsid w:val="0051108C"/>
    <w:rsid w:val="005112D5"/>
    <w:rsid w:val="00511386"/>
    <w:rsid w:val="0051146E"/>
    <w:rsid w:val="005115F0"/>
    <w:rsid w:val="0051176B"/>
    <w:rsid w:val="00511CAC"/>
    <w:rsid w:val="00511E2C"/>
    <w:rsid w:val="00512110"/>
    <w:rsid w:val="005125BF"/>
    <w:rsid w:val="0051280B"/>
    <w:rsid w:val="00512874"/>
    <w:rsid w:val="00512EF7"/>
    <w:rsid w:val="0051325F"/>
    <w:rsid w:val="00513511"/>
    <w:rsid w:val="00513BC3"/>
    <w:rsid w:val="0051422B"/>
    <w:rsid w:val="00514365"/>
    <w:rsid w:val="005144AE"/>
    <w:rsid w:val="00514624"/>
    <w:rsid w:val="00514640"/>
    <w:rsid w:val="00514AFF"/>
    <w:rsid w:val="00515304"/>
    <w:rsid w:val="005153FB"/>
    <w:rsid w:val="00516161"/>
    <w:rsid w:val="0051655D"/>
    <w:rsid w:val="00516853"/>
    <w:rsid w:val="00516962"/>
    <w:rsid w:val="00516F85"/>
    <w:rsid w:val="005171CD"/>
    <w:rsid w:val="005175D1"/>
    <w:rsid w:val="0051794E"/>
    <w:rsid w:val="00517A3F"/>
    <w:rsid w:val="00517D6C"/>
    <w:rsid w:val="00520080"/>
    <w:rsid w:val="005202A7"/>
    <w:rsid w:val="0052066B"/>
    <w:rsid w:val="005206A0"/>
    <w:rsid w:val="005207CA"/>
    <w:rsid w:val="00520AE4"/>
    <w:rsid w:val="00520BA7"/>
    <w:rsid w:val="00520C18"/>
    <w:rsid w:val="00520FE5"/>
    <w:rsid w:val="0052149D"/>
    <w:rsid w:val="005215CD"/>
    <w:rsid w:val="005223FA"/>
    <w:rsid w:val="0052267A"/>
    <w:rsid w:val="00522A05"/>
    <w:rsid w:val="00522B2D"/>
    <w:rsid w:val="00522E5C"/>
    <w:rsid w:val="00522FD7"/>
    <w:rsid w:val="00523084"/>
    <w:rsid w:val="00523139"/>
    <w:rsid w:val="0052353F"/>
    <w:rsid w:val="0052355B"/>
    <w:rsid w:val="005236C4"/>
    <w:rsid w:val="00523CDE"/>
    <w:rsid w:val="00523D2D"/>
    <w:rsid w:val="00523E58"/>
    <w:rsid w:val="005241F7"/>
    <w:rsid w:val="005242A1"/>
    <w:rsid w:val="00524947"/>
    <w:rsid w:val="00524A27"/>
    <w:rsid w:val="0052534A"/>
    <w:rsid w:val="00525F58"/>
    <w:rsid w:val="00525F67"/>
    <w:rsid w:val="00525FEF"/>
    <w:rsid w:val="005272D7"/>
    <w:rsid w:val="00527586"/>
    <w:rsid w:val="00527AE2"/>
    <w:rsid w:val="005303EE"/>
    <w:rsid w:val="00530C6E"/>
    <w:rsid w:val="00530CD2"/>
    <w:rsid w:val="00531179"/>
    <w:rsid w:val="00531217"/>
    <w:rsid w:val="005315A5"/>
    <w:rsid w:val="005315E8"/>
    <w:rsid w:val="00531E08"/>
    <w:rsid w:val="00532378"/>
    <w:rsid w:val="005323AC"/>
    <w:rsid w:val="0053276A"/>
    <w:rsid w:val="00532ABA"/>
    <w:rsid w:val="00532B53"/>
    <w:rsid w:val="00532D68"/>
    <w:rsid w:val="00532DD0"/>
    <w:rsid w:val="00532E5C"/>
    <w:rsid w:val="005335C4"/>
    <w:rsid w:val="00533A43"/>
    <w:rsid w:val="00533B87"/>
    <w:rsid w:val="00534032"/>
    <w:rsid w:val="005349EF"/>
    <w:rsid w:val="005354FB"/>
    <w:rsid w:val="005355AE"/>
    <w:rsid w:val="005356AD"/>
    <w:rsid w:val="005356DD"/>
    <w:rsid w:val="0053599B"/>
    <w:rsid w:val="00535E5D"/>
    <w:rsid w:val="0053662A"/>
    <w:rsid w:val="00536769"/>
    <w:rsid w:val="00536B68"/>
    <w:rsid w:val="00536CF6"/>
    <w:rsid w:val="00537598"/>
    <w:rsid w:val="00537DFF"/>
    <w:rsid w:val="00537E95"/>
    <w:rsid w:val="00537F6B"/>
    <w:rsid w:val="005401C5"/>
    <w:rsid w:val="005405EA"/>
    <w:rsid w:val="005406BA"/>
    <w:rsid w:val="0054077A"/>
    <w:rsid w:val="00540891"/>
    <w:rsid w:val="00540ADA"/>
    <w:rsid w:val="00540C66"/>
    <w:rsid w:val="00540EA8"/>
    <w:rsid w:val="0054108A"/>
    <w:rsid w:val="005417BF"/>
    <w:rsid w:val="0054190E"/>
    <w:rsid w:val="00542647"/>
    <w:rsid w:val="0054293D"/>
    <w:rsid w:val="005435A2"/>
    <w:rsid w:val="005440A5"/>
    <w:rsid w:val="00544243"/>
    <w:rsid w:val="005443EB"/>
    <w:rsid w:val="005449F4"/>
    <w:rsid w:val="005452F0"/>
    <w:rsid w:val="005456D7"/>
    <w:rsid w:val="005457D8"/>
    <w:rsid w:val="00545F3B"/>
    <w:rsid w:val="0054601C"/>
    <w:rsid w:val="0054619B"/>
    <w:rsid w:val="005470A6"/>
    <w:rsid w:val="005473D9"/>
    <w:rsid w:val="00547988"/>
    <w:rsid w:val="00547D5A"/>
    <w:rsid w:val="00547E2A"/>
    <w:rsid w:val="0055005F"/>
    <w:rsid w:val="0055017B"/>
    <w:rsid w:val="0055025A"/>
    <w:rsid w:val="00550987"/>
    <w:rsid w:val="00550C7F"/>
    <w:rsid w:val="00551012"/>
    <w:rsid w:val="005510CA"/>
    <w:rsid w:val="005518A0"/>
    <w:rsid w:val="00551B62"/>
    <w:rsid w:val="00551B8F"/>
    <w:rsid w:val="00552844"/>
    <w:rsid w:val="00552A72"/>
    <w:rsid w:val="00553AA0"/>
    <w:rsid w:val="00553CA7"/>
    <w:rsid w:val="00553E3E"/>
    <w:rsid w:val="0055473C"/>
    <w:rsid w:val="0055485F"/>
    <w:rsid w:val="00554AF3"/>
    <w:rsid w:val="00555BC1"/>
    <w:rsid w:val="00555D4F"/>
    <w:rsid w:val="0055624D"/>
    <w:rsid w:val="00556C83"/>
    <w:rsid w:val="00556CA9"/>
    <w:rsid w:val="00556FEE"/>
    <w:rsid w:val="00557BD0"/>
    <w:rsid w:val="00557CF0"/>
    <w:rsid w:val="00557E92"/>
    <w:rsid w:val="00560A13"/>
    <w:rsid w:val="005614A6"/>
    <w:rsid w:val="00561825"/>
    <w:rsid w:val="0056237F"/>
    <w:rsid w:val="005623A4"/>
    <w:rsid w:val="00562569"/>
    <w:rsid w:val="0056272A"/>
    <w:rsid w:val="00562BAE"/>
    <w:rsid w:val="00562C44"/>
    <w:rsid w:val="00562C9C"/>
    <w:rsid w:val="00562E8D"/>
    <w:rsid w:val="00562F06"/>
    <w:rsid w:val="005630F1"/>
    <w:rsid w:val="00563398"/>
    <w:rsid w:val="00563889"/>
    <w:rsid w:val="00564042"/>
    <w:rsid w:val="005642A4"/>
    <w:rsid w:val="00564C57"/>
    <w:rsid w:val="00565146"/>
    <w:rsid w:val="00565351"/>
    <w:rsid w:val="005656FA"/>
    <w:rsid w:val="005659B1"/>
    <w:rsid w:val="00565C04"/>
    <w:rsid w:val="005660D1"/>
    <w:rsid w:val="0056639B"/>
    <w:rsid w:val="005672C8"/>
    <w:rsid w:val="005675E4"/>
    <w:rsid w:val="00567652"/>
    <w:rsid w:val="00567AA7"/>
    <w:rsid w:val="0057003F"/>
    <w:rsid w:val="0057035F"/>
    <w:rsid w:val="0057091A"/>
    <w:rsid w:val="00570A03"/>
    <w:rsid w:val="00570D9F"/>
    <w:rsid w:val="00570DEA"/>
    <w:rsid w:val="00570F25"/>
    <w:rsid w:val="00570FD4"/>
    <w:rsid w:val="005711BE"/>
    <w:rsid w:val="00571259"/>
    <w:rsid w:val="00571586"/>
    <w:rsid w:val="00571AC2"/>
    <w:rsid w:val="0057215D"/>
    <w:rsid w:val="0057269E"/>
    <w:rsid w:val="0057297B"/>
    <w:rsid w:val="005729FE"/>
    <w:rsid w:val="00573477"/>
    <w:rsid w:val="00573CB2"/>
    <w:rsid w:val="00574022"/>
    <w:rsid w:val="005743E9"/>
    <w:rsid w:val="00574648"/>
    <w:rsid w:val="00574925"/>
    <w:rsid w:val="005759C6"/>
    <w:rsid w:val="00576137"/>
    <w:rsid w:val="0057619A"/>
    <w:rsid w:val="00576A79"/>
    <w:rsid w:val="00576CF1"/>
    <w:rsid w:val="00577331"/>
    <w:rsid w:val="00577672"/>
    <w:rsid w:val="0057772C"/>
    <w:rsid w:val="00580240"/>
    <w:rsid w:val="005807D7"/>
    <w:rsid w:val="00580A65"/>
    <w:rsid w:val="00580BD4"/>
    <w:rsid w:val="00580D71"/>
    <w:rsid w:val="00580F65"/>
    <w:rsid w:val="00581F4F"/>
    <w:rsid w:val="005823B7"/>
    <w:rsid w:val="005824DF"/>
    <w:rsid w:val="00582638"/>
    <w:rsid w:val="00582C74"/>
    <w:rsid w:val="00582E9D"/>
    <w:rsid w:val="005831DF"/>
    <w:rsid w:val="00583255"/>
    <w:rsid w:val="00583466"/>
    <w:rsid w:val="0058361C"/>
    <w:rsid w:val="005838BA"/>
    <w:rsid w:val="00584526"/>
    <w:rsid w:val="00584867"/>
    <w:rsid w:val="00584C80"/>
    <w:rsid w:val="005858E4"/>
    <w:rsid w:val="00586060"/>
    <w:rsid w:val="005860AC"/>
    <w:rsid w:val="005861F8"/>
    <w:rsid w:val="00586471"/>
    <w:rsid w:val="005869C5"/>
    <w:rsid w:val="00586A39"/>
    <w:rsid w:val="00586C1F"/>
    <w:rsid w:val="00586EE4"/>
    <w:rsid w:val="005879BF"/>
    <w:rsid w:val="0059022D"/>
    <w:rsid w:val="005908EB"/>
    <w:rsid w:val="00590A44"/>
    <w:rsid w:val="005911FA"/>
    <w:rsid w:val="00591207"/>
    <w:rsid w:val="00591C8A"/>
    <w:rsid w:val="0059239C"/>
    <w:rsid w:val="005923D7"/>
    <w:rsid w:val="005929B5"/>
    <w:rsid w:val="00592BFE"/>
    <w:rsid w:val="00592CEE"/>
    <w:rsid w:val="00592E39"/>
    <w:rsid w:val="00593974"/>
    <w:rsid w:val="00593E7B"/>
    <w:rsid w:val="00593EA9"/>
    <w:rsid w:val="005940A8"/>
    <w:rsid w:val="0059439B"/>
    <w:rsid w:val="005944C6"/>
    <w:rsid w:val="0059582E"/>
    <w:rsid w:val="00596547"/>
    <w:rsid w:val="00596BF3"/>
    <w:rsid w:val="00596D62"/>
    <w:rsid w:val="005976C3"/>
    <w:rsid w:val="00597836"/>
    <w:rsid w:val="00597A63"/>
    <w:rsid w:val="00597D36"/>
    <w:rsid w:val="005A004B"/>
    <w:rsid w:val="005A005A"/>
    <w:rsid w:val="005A0395"/>
    <w:rsid w:val="005A080E"/>
    <w:rsid w:val="005A0B6A"/>
    <w:rsid w:val="005A0C92"/>
    <w:rsid w:val="005A142B"/>
    <w:rsid w:val="005A1441"/>
    <w:rsid w:val="005A1573"/>
    <w:rsid w:val="005A1F9F"/>
    <w:rsid w:val="005A21E0"/>
    <w:rsid w:val="005A2634"/>
    <w:rsid w:val="005A26FD"/>
    <w:rsid w:val="005A27BD"/>
    <w:rsid w:val="005A28CE"/>
    <w:rsid w:val="005A2B76"/>
    <w:rsid w:val="005A3356"/>
    <w:rsid w:val="005A340F"/>
    <w:rsid w:val="005A36DB"/>
    <w:rsid w:val="005A37FE"/>
    <w:rsid w:val="005A3D1C"/>
    <w:rsid w:val="005A3F87"/>
    <w:rsid w:val="005A45AA"/>
    <w:rsid w:val="005A4F01"/>
    <w:rsid w:val="005A501A"/>
    <w:rsid w:val="005A578E"/>
    <w:rsid w:val="005A5AD9"/>
    <w:rsid w:val="005A5BED"/>
    <w:rsid w:val="005A5C21"/>
    <w:rsid w:val="005A5D01"/>
    <w:rsid w:val="005A64C5"/>
    <w:rsid w:val="005A7051"/>
    <w:rsid w:val="005A795C"/>
    <w:rsid w:val="005B17E3"/>
    <w:rsid w:val="005B1D85"/>
    <w:rsid w:val="005B1F06"/>
    <w:rsid w:val="005B22B4"/>
    <w:rsid w:val="005B23FF"/>
    <w:rsid w:val="005B315D"/>
    <w:rsid w:val="005B35A0"/>
    <w:rsid w:val="005B35B5"/>
    <w:rsid w:val="005B3CB8"/>
    <w:rsid w:val="005B4112"/>
    <w:rsid w:val="005B41FB"/>
    <w:rsid w:val="005B478F"/>
    <w:rsid w:val="005B4A47"/>
    <w:rsid w:val="005B5983"/>
    <w:rsid w:val="005B5B70"/>
    <w:rsid w:val="005B5CF1"/>
    <w:rsid w:val="005B5E46"/>
    <w:rsid w:val="005B6539"/>
    <w:rsid w:val="005B6797"/>
    <w:rsid w:val="005B6852"/>
    <w:rsid w:val="005B7138"/>
    <w:rsid w:val="005B724D"/>
    <w:rsid w:val="005C0708"/>
    <w:rsid w:val="005C1067"/>
    <w:rsid w:val="005C1496"/>
    <w:rsid w:val="005C1676"/>
    <w:rsid w:val="005C1D36"/>
    <w:rsid w:val="005C1F93"/>
    <w:rsid w:val="005C242B"/>
    <w:rsid w:val="005C2A3F"/>
    <w:rsid w:val="005C2A8B"/>
    <w:rsid w:val="005C2B1D"/>
    <w:rsid w:val="005C32F6"/>
    <w:rsid w:val="005C3326"/>
    <w:rsid w:val="005C3399"/>
    <w:rsid w:val="005C3419"/>
    <w:rsid w:val="005C37DA"/>
    <w:rsid w:val="005C3E4C"/>
    <w:rsid w:val="005C40E6"/>
    <w:rsid w:val="005C48E0"/>
    <w:rsid w:val="005C49FD"/>
    <w:rsid w:val="005C502E"/>
    <w:rsid w:val="005C5155"/>
    <w:rsid w:val="005C5374"/>
    <w:rsid w:val="005C6188"/>
    <w:rsid w:val="005C63DD"/>
    <w:rsid w:val="005C65B5"/>
    <w:rsid w:val="005C6B47"/>
    <w:rsid w:val="005C6E92"/>
    <w:rsid w:val="005C6EE7"/>
    <w:rsid w:val="005C7A9D"/>
    <w:rsid w:val="005C7CEF"/>
    <w:rsid w:val="005C7FEC"/>
    <w:rsid w:val="005D041E"/>
    <w:rsid w:val="005D05B3"/>
    <w:rsid w:val="005D12B0"/>
    <w:rsid w:val="005D14FA"/>
    <w:rsid w:val="005D191D"/>
    <w:rsid w:val="005D1D20"/>
    <w:rsid w:val="005D2195"/>
    <w:rsid w:val="005D2218"/>
    <w:rsid w:val="005D3685"/>
    <w:rsid w:val="005D3C35"/>
    <w:rsid w:val="005D3D09"/>
    <w:rsid w:val="005D3EA6"/>
    <w:rsid w:val="005D3F2E"/>
    <w:rsid w:val="005D478D"/>
    <w:rsid w:val="005D4B7D"/>
    <w:rsid w:val="005D4D94"/>
    <w:rsid w:val="005D5318"/>
    <w:rsid w:val="005D5366"/>
    <w:rsid w:val="005D536C"/>
    <w:rsid w:val="005D53A0"/>
    <w:rsid w:val="005D5DF7"/>
    <w:rsid w:val="005D632B"/>
    <w:rsid w:val="005D6D69"/>
    <w:rsid w:val="005D6D96"/>
    <w:rsid w:val="005D72FE"/>
    <w:rsid w:val="005D78FD"/>
    <w:rsid w:val="005D7B15"/>
    <w:rsid w:val="005D7D4C"/>
    <w:rsid w:val="005D7F84"/>
    <w:rsid w:val="005E0400"/>
    <w:rsid w:val="005E0411"/>
    <w:rsid w:val="005E057C"/>
    <w:rsid w:val="005E066E"/>
    <w:rsid w:val="005E19D8"/>
    <w:rsid w:val="005E20EC"/>
    <w:rsid w:val="005E27E3"/>
    <w:rsid w:val="005E329E"/>
    <w:rsid w:val="005E3619"/>
    <w:rsid w:val="005E364B"/>
    <w:rsid w:val="005E4040"/>
    <w:rsid w:val="005E4063"/>
    <w:rsid w:val="005E406A"/>
    <w:rsid w:val="005E43AC"/>
    <w:rsid w:val="005E48AB"/>
    <w:rsid w:val="005E504E"/>
    <w:rsid w:val="005E50A7"/>
    <w:rsid w:val="005E52DC"/>
    <w:rsid w:val="005E53FD"/>
    <w:rsid w:val="005E5631"/>
    <w:rsid w:val="005E5DF2"/>
    <w:rsid w:val="005E5FF0"/>
    <w:rsid w:val="005E61EB"/>
    <w:rsid w:val="005E6C57"/>
    <w:rsid w:val="005E6E5D"/>
    <w:rsid w:val="005E6EF6"/>
    <w:rsid w:val="005E6F9A"/>
    <w:rsid w:val="005E7A9E"/>
    <w:rsid w:val="005E7D02"/>
    <w:rsid w:val="005E7DCC"/>
    <w:rsid w:val="005E7E97"/>
    <w:rsid w:val="005F03A6"/>
    <w:rsid w:val="005F0C14"/>
    <w:rsid w:val="005F0D95"/>
    <w:rsid w:val="005F0E00"/>
    <w:rsid w:val="005F1028"/>
    <w:rsid w:val="005F1628"/>
    <w:rsid w:val="005F1796"/>
    <w:rsid w:val="005F188C"/>
    <w:rsid w:val="005F1895"/>
    <w:rsid w:val="005F1975"/>
    <w:rsid w:val="005F1C32"/>
    <w:rsid w:val="005F2230"/>
    <w:rsid w:val="005F22F7"/>
    <w:rsid w:val="005F262B"/>
    <w:rsid w:val="005F2B5C"/>
    <w:rsid w:val="005F2BBA"/>
    <w:rsid w:val="005F2DD3"/>
    <w:rsid w:val="005F30E9"/>
    <w:rsid w:val="005F38D4"/>
    <w:rsid w:val="005F3DB2"/>
    <w:rsid w:val="005F4163"/>
    <w:rsid w:val="005F4B05"/>
    <w:rsid w:val="005F4F06"/>
    <w:rsid w:val="005F4F9B"/>
    <w:rsid w:val="005F5283"/>
    <w:rsid w:val="005F5C26"/>
    <w:rsid w:val="005F5D0E"/>
    <w:rsid w:val="005F67C7"/>
    <w:rsid w:val="005F6A77"/>
    <w:rsid w:val="005F6F4C"/>
    <w:rsid w:val="005F726F"/>
    <w:rsid w:val="005F73A5"/>
    <w:rsid w:val="005F74F6"/>
    <w:rsid w:val="005F7557"/>
    <w:rsid w:val="005F756F"/>
    <w:rsid w:val="005F77C3"/>
    <w:rsid w:val="0060005C"/>
    <w:rsid w:val="00600471"/>
    <w:rsid w:val="00600480"/>
    <w:rsid w:val="0060069F"/>
    <w:rsid w:val="00600A1E"/>
    <w:rsid w:val="00600C08"/>
    <w:rsid w:val="006014B0"/>
    <w:rsid w:val="006014B8"/>
    <w:rsid w:val="006015A2"/>
    <w:rsid w:val="00601E26"/>
    <w:rsid w:val="006023D8"/>
    <w:rsid w:val="00603130"/>
    <w:rsid w:val="006033C7"/>
    <w:rsid w:val="006036FE"/>
    <w:rsid w:val="006038E3"/>
    <w:rsid w:val="00604238"/>
    <w:rsid w:val="006042B0"/>
    <w:rsid w:val="00605039"/>
    <w:rsid w:val="00605215"/>
    <w:rsid w:val="006054BF"/>
    <w:rsid w:val="006055B1"/>
    <w:rsid w:val="00605A4A"/>
    <w:rsid w:val="00606558"/>
    <w:rsid w:val="006068B2"/>
    <w:rsid w:val="00606D20"/>
    <w:rsid w:val="00607083"/>
    <w:rsid w:val="006070AF"/>
    <w:rsid w:val="00607564"/>
    <w:rsid w:val="006077FE"/>
    <w:rsid w:val="00607D8B"/>
    <w:rsid w:val="006104A6"/>
    <w:rsid w:val="00611026"/>
    <w:rsid w:val="00611244"/>
    <w:rsid w:val="00611679"/>
    <w:rsid w:val="00612CBE"/>
    <w:rsid w:val="00612E73"/>
    <w:rsid w:val="006144E9"/>
    <w:rsid w:val="006145E2"/>
    <w:rsid w:val="00614C64"/>
    <w:rsid w:val="00614CFC"/>
    <w:rsid w:val="006152CE"/>
    <w:rsid w:val="006156A4"/>
    <w:rsid w:val="00615B6E"/>
    <w:rsid w:val="00615E2C"/>
    <w:rsid w:val="006162C0"/>
    <w:rsid w:val="00616377"/>
    <w:rsid w:val="00616590"/>
    <w:rsid w:val="006174F6"/>
    <w:rsid w:val="00617A1B"/>
    <w:rsid w:val="00617B16"/>
    <w:rsid w:val="00617E8C"/>
    <w:rsid w:val="0062011C"/>
    <w:rsid w:val="00620B51"/>
    <w:rsid w:val="00620DA1"/>
    <w:rsid w:val="00620FE0"/>
    <w:rsid w:val="00621073"/>
    <w:rsid w:val="00621440"/>
    <w:rsid w:val="00621529"/>
    <w:rsid w:val="006217EF"/>
    <w:rsid w:val="00622D02"/>
    <w:rsid w:val="006231E0"/>
    <w:rsid w:val="00623ADC"/>
    <w:rsid w:val="00623EE3"/>
    <w:rsid w:val="00624095"/>
    <w:rsid w:val="006243E1"/>
    <w:rsid w:val="0062472D"/>
    <w:rsid w:val="00624D2B"/>
    <w:rsid w:val="006250BB"/>
    <w:rsid w:val="0062571D"/>
    <w:rsid w:val="006257AB"/>
    <w:rsid w:val="00625B61"/>
    <w:rsid w:val="00626712"/>
    <w:rsid w:val="00626876"/>
    <w:rsid w:val="00627605"/>
    <w:rsid w:val="00630141"/>
    <w:rsid w:val="006301E0"/>
    <w:rsid w:val="00630479"/>
    <w:rsid w:val="00630490"/>
    <w:rsid w:val="00630F80"/>
    <w:rsid w:val="006314DD"/>
    <w:rsid w:val="006318DD"/>
    <w:rsid w:val="00632045"/>
    <w:rsid w:val="00632343"/>
    <w:rsid w:val="006323A7"/>
    <w:rsid w:val="00632466"/>
    <w:rsid w:val="0063327A"/>
    <w:rsid w:val="00633399"/>
    <w:rsid w:val="0063339F"/>
    <w:rsid w:val="00633AF3"/>
    <w:rsid w:val="00633E3B"/>
    <w:rsid w:val="00634B9E"/>
    <w:rsid w:val="00634FB4"/>
    <w:rsid w:val="0063532D"/>
    <w:rsid w:val="00636143"/>
    <w:rsid w:val="006363E6"/>
    <w:rsid w:val="006366B2"/>
    <w:rsid w:val="00636943"/>
    <w:rsid w:val="006369CF"/>
    <w:rsid w:val="00636AB3"/>
    <w:rsid w:val="00636E21"/>
    <w:rsid w:val="00637139"/>
    <w:rsid w:val="00637784"/>
    <w:rsid w:val="00637989"/>
    <w:rsid w:val="00637E01"/>
    <w:rsid w:val="00637E13"/>
    <w:rsid w:val="0064031B"/>
    <w:rsid w:val="00640516"/>
    <w:rsid w:val="00640F41"/>
    <w:rsid w:val="00640FB9"/>
    <w:rsid w:val="00641342"/>
    <w:rsid w:val="006417C6"/>
    <w:rsid w:val="006417F7"/>
    <w:rsid w:val="00641B30"/>
    <w:rsid w:val="00641DB6"/>
    <w:rsid w:val="00641FB1"/>
    <w:rsid w:val="006423E4"/>
    <w:rsid w:val="006425D0"/>
    <w:rsid w:val="006426BD"/>
    <w:rsid w:val="00642AAB"/>
    <w:rsid w:val="00642C33"/>
    <w:rsid w:val="0064363E"/>
    <w:rsid w:val="006440B4"/>
    <w:rsid w:val="00644482"/>
    <w:rsid w:val="006449CB"/>
    <w:rsid w:val="006452B4"/>
    <w:rsid w:val="00645370"/>
    <w:rsid w:val="006457F3"/>
    <w:rsid w:val="00645FE0"/>
    <w:rsid w:val="00646420"/>
    <w:rsid w:val="00646804"/>
    <w:rsid w:val="006479DD"/>
    <w:rsid w:val="00650890"/>
    <w:rsid w:val="00650E14"/>
    <w:rsid w:val="00651665"/>
    <w:rsid w:val="006528F7"/>
    <w:rsid w:val="00652BCD"/>
    <w:rsid w:val="00652D8B"/>
    <w:rsid w:val="00653219"/>
    <w:rsid w:val="006537FF"/>
    <w:rsid w:val="006538FB"/>
    <w:rsid w:val="00653BCE"/>
    <w:rsid w:val="0065416D"/>
    <w:rsid w:val="00654832"/>
    <w:rsid w:val="00654ED5"/>
    <w:rsid w:val="00655633"/>
    <w:rsid w:val="0065639B"/>
    <w:rsid w:val="00656692"/>
    <w:rsid w:val="0065733A"/>
    <w:rsid w:val="006576A8"/>
    <w:rsid w:val="00657B2E"/>
    <w:rsid w:val="006605E1"/>
    <w:rsid w:val="0066061D"/>
    <w:rsid w:val="00660C83"/>
    <w:rsid w:val="00661A82"/>
    <w:rsid w:val="00661AE6"/>
    <w:rsid w:val="00661BCC"/>
    <w:rsid w:val="0066242C"/>
    <w:rsid w:val="00663257"/>
    <w:rsid w:val="006636D4"/>
    <w:rsid w:val="00663815"/>
    <w:rsid w:val="0066388B"/>
    <w:rsid w:val="00663CA7"/>
    <w:rsid w:val="00664605"/>
    <w:rsid w:val="00664944"/>
    <w:rsid w:val="00664EB8"/>
    <w:rsid w:val="006654F7"/>
    <w:rsid w:val="006657BA"/>
    <w:rsid w:val="00665869"/>
    <w:rsid w:val="00665C6C"/>
    <w:rsid w:val="00665EFF"/>
    <w:rsid w:val="0066629F"/>
    <w:rsid w:val="0066644B"/>
    <w:rsid w:val="0066656D"/>
    <w:rsid w:val="006665A3"/>
    <w:rsid w:val="00666AD8"/>
    <w:rsid w:val="00666BA9"/>
    <w:rsid w:val="00666BEC"/>
    <w:rsid w:val="00667126"/>
    <w:rsid w:val="00667A87"/>
    <w:rsid w:val="00667C00"/>
    <w:rsid w:val="00667EA7"/>
    <w:rsid w:val="006703E0"/>
    <w:rsid w:val="00670472"/>
    <w:rsid w:val="006709F4"/>
    <w:rsid w:val="00672175"/>
    <w:rsid w:val="006723DC"/>
    <w:rsid w:val="00672533"/>
    <w:rsid w:val="00672BB7"/>
    <w:rsid w:val="00673369"/>
    <w:rsid w:val="00673710"/>
    <w:rsid w:val="0067375C"/>
    <w:rsid w:val="00673773"/>
    <w:rsid w:val="00673FC7"/>
    <w:rsid w:val="006754A7"/>
    <w:rsid w:val="006766B5"/>
    <w:rsid w:val="006769AF"/>
    <w:rsid w:val="00676AB7"/>
    <w:rsid w:val="00677125"/>
    <w:rsid w:val="006777A5"/>
    <w:rsid w:val="00677FCB"/>
    <w:rsid w:val="00680236"/>
    <w:rsid w:val="00680428"/>
    <w:rsid w:val="0068067A"/>
    <w:rsid w:val="00680C15"/>
    <w:rsid w:val="00680D6B"/>
    <w:rsid w:val="00681611"/>
    <w:rsid w:val="00681766"/>
    <w:rsid w:val="00681B00"/>
    <w:rsid w:val="00681CD1"/>
    <w:rsid w:val="006820F4"/>
    <w:rsid w:val="0068240B"/>
    <w:rsid w:val="006825C8"/>
    <w:rsid w:val="006827AB"/>
    <w:rsid w:val="00682815"/>
    <w:rsid w:val="006838FC"/>
    <w:rsid w:val="00683A4B"/>
    <w:rsid w:val="00683D5D"/>
    <w:rsid w:val="00683F7A"/>
    <w:rsid w:val="00684528"/>
    <w:rsid w:val="006845B0"/>
    <w:rsid w:val="00684641"/>
    <w:rsid w:val="00684819"/>
    <w:rsid w:val="0068485A"/>
    <w:rsid w:val="00684CC4"/>
    <w:rsid w:val="00684DC4"/>
    <w:rsid w:val="00685554"/>
    <w:rsid w:val="00685919"/>
    <w:rsid w:val="00686578"/>
    <w:rsid w:val="00686FD7"/>
    <w:rsid w:val="00686FE8"/>
    <w:rsid w:val="0068730F"/>
    <w:rsid w:val="0068760E"/>
    <w:rsid w:val="0068788D"/>
    <w:rsid w:val="00687A11"/>
    <w:rsid w:val="00687D57"/>
    <w:rsid w:val="00687D8E"/>
    <w:rsid w:val="00687EC6"/>
    <w:rsid w:val="006903A0"/>
    <w:rsid w:val="00690718"/>
    <w:rsid w:val="006911DB"/>
    <w:rsid w:val="0069123A"/>
    <w:rsid w:val="006912B4"/>
    <w:rsid w:val="006918AD"/>
    <w:rsid w:val="006918ED"/>
    <w:rsid w:val="00691DDF"/>
    <w:rsid w:val="0069287A"/>
    <w:rsid w:val="00692E0A"/>
    <w:rsid w:val="00693093"/>
    <w:rsid w:val="006931E6"/>
    <w:rsid w:val="00693422"/>
    <w:rsid w:val="0069406D"/>
    <w:rsid w:val="006943F1"/>
    <w:rsid w:val="0069447B"/>
    <w:rsid w:val="00694A6F"/>
    <w:rsid w:val="00694B46"/>
    <w:rsid w:val="00694DD3"/>
    <w:rsid w:val="0069505A"/>
    <w:rsid w:val="0069564E"/>
    <w:rsid w:val="00695A50"/>
    <w:rsid w:val="00695F2A"/>
    <w:rsid w:val="00696184"/>
    <w:rsid w:val="00696EA8"/>
    <w:rsid w:val="00697383"/>
    <w:rsid w:val="00697438"/>
    <w:rsid w:val="006977A0"/>
    <w:rsid w:val="00697A5F"/>
    <w:rsid w:val="00697A6F"/>
    <w:rsid w:val="006A0113"/>
    <w:rsid w:val="006A0922"/>
    <w:rsid w:val="006A0CBA"/>
    <w:rsid w:val="006A1025"/>
    <w:rsid w:val="006A15F8"/>
    <w:rsid w:val="006A1815"/>
    <w:rsid w:val="006A1C5F"/>
    <w:rsid w:val="006A1D0A"/>
    <w:rsid w:val="006A1E59"/>
    <w:rsid w:val="006A1EE9"/>
    <w:rsid w:val="006A2A02"/>
    <w:rsid w:val="006A3634"/>
    <w:rsid w:val="006A394D"/>
    <w:rsid w:val="006A4157"/>
    <w:rsid w:val="006A430E"/>
    <w:rsid w:val="006A466F"/>
    <w:rsid w:val="006A47AE"/>
    <w:rsid w:val="006A57E6"/>
    <w:rsid w:val="006A5CE3"/>
    <w:rsid w:val="006A6473"/>
    <w:rsid w:val="006A6B3B"/>
    <w:rsid w:val="006A74DA"/>
    <w:rsid w:val="006B0FC5"/>
    <w:rsid w:val="006B119A"/>
    <w:rsid w:val="006B12EB"/>
    <w:rsid w:val="006B2395"/>
    <w:rsid w:val="006B24B4"/>
    <w:rsid w:val="006B2752"/>
    <w:rsid w:val="006B28BA"/>
    <w:rsid w:val="006B2969"/>
    <w:rsid w:val="006B2DAD"/>
    <w:rsid w:val="006B3488"/>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B3D"/>
    <w:rsid w:val="006B6B74"/>
    <w:rsid w:val="006B6D60"/>
    <w:rsid w:val="006B6F63"/>
    <w:rsid w:val="006B717B"/>
    <w:rsid w:val="006B7FD4"/>
    <w:rsid w:val="006C062C"/>
    <w:rsid w:val="006C06D8"/>
    <w:rsid w:val="006C09EB"/>
    <w:rsid w:val="006C0DEF"/>
    <w:rsid w:val="006C1514"/>
    <w:rsid w:val="006C1973"/>
    <w:rsid w:val="006C1A16"/>
    <w:rsid w:val="006C1F6E"/>
    <w:rsid w:val="006C2024"/>
    <w:rsid w:val="006C2060"/>
    <w:rsid w:val="006C2783"/>
    <w:rsid w:val="006C287C"/>
    <w:rsid w:val="006C28E0"/>
    <w:rsid w:val="006C2A6A"/>
    <w:rsid w:val="006C3002"/>
    <w:rsid w:val="006C4342"/>
    <w:rsid w:val="006C4556"/>
    <w:rsid w:val="006C4A59"/>
    <w:rsid w:val="006C4E96"/>
    <w:rsid w:val="006C5767"/>
    <w:rsid w:val="006C5A6A"/>
    <w:rsid w:val="006C62D2"/>
    <w:rsid w:val="006C6635"/>
    <w:rsid w:val="006C705C"/>
    <w:rsid w:val="006C71A8"/>
    <w:rsid w:val="006C7AF1"/>
    <w:rsid w:val="006C7E05"/>
    <w:rsid w:val="006D029C"/>
    <w:rsid w:val="006D035A"/>
    <w:rsid w:val="006D0540"/>
    <w:rsid w:val="006D0D07"/>
    <w:rsid w:val="006D0E39"/>
    <w:rsid w:val="006D0E8F"/>
    <w:rsid w:val="006D11BB"/>
    <w:rsid w:val="006D14E5"/>
    <w:rsid w:val="006D18AE"/>
    <w:rsid w:val="006D1F55"/>
    <w:rsid w:val="006D206B"/>
    <w:rsid w:val="006D27A9"/>
    <w:rsid w:val="006D2B6E"/>
    <w:rsid w:val="006D3062"/>
    <w:rsid w:val="006D30B7"/>
    <w:rsid w:val="006D3943"/>
    <w:rsid w:val="006D3B7B"/>
    <w:rsid w:val="006D4366"/>
    <w:rsid w:val="006D45BC"/>
    <w:rsid w:val="006D46FA"/>
    <w:rsid w:val="006D4DE2"/>
    <w:rsid w:val="006D55FC"/>
    <w:rsid w:val="006D5696"/>
    <w:rsid w:val="006D605C"/>
    <w:rsid w:val="006D6701"/>
    <w:rsid w:val="006D7A41"/>
    <w:rsid w:val="006D7B84"/>
    <w:rsid w:val="006D7C07"/>
    <w:rsid w:val="006E0375"/>
    <w:rsid w:val="006E05D8"/>
    <w:rsid w:val="006E0D3D"/>
    <w:rsid w:val="006E1085"/>
    <w:rsid w:val="006E1420"/>
    <w:rsid w:val="006E2B42"/>
    <w:rsid w:val="006E2E14"/>
    <w:rsid w:val="006E356D"/>
    <w:rsid w:val="006E3F95"/>
    <w:rsid w:val="006E3FBD"/>
    <w:rsid w:val="006E4082"/>
    <w:rsid w:val="006E4B22"/>
    <w:rsid w:val="006E560E"/>
    <w:rsid w:val="006E5D79"/>
    <w:rsid w:val="006E60CB"/>
    <w:rsid w:val="006E61CF"/>
    <w:rsid w:val="006E6397"/>
    <w:rsid w:val="006E7109"/>
    <w:rsid w:val="006E7B1C"/>
    <w:rsid w:val="006E7B86"/>
    <w:rsid w:val="006F090D"/>
    <w:rsid w:val="006F0AE8"/>
    <w:rsid w:val="006F0B2D"/>
    <w:rsid w:val="006F0ED5"/>
    <w:rsid w:val="006F12DB"/>
    <w:rsid w:val="006F135A"/>
    <w:rsid w:val="006F1B84"/>
    <w:rsid w:val="006F1E0D"/>
    <w:rsid w:val="006F1E8D"/>
    <w:rsid w:val="006F28FF"/>
    <w:rsid w:val="006F2C70"/>
    <w:rsid w:val="006F2F6B"/>
    <w:rsid w:val="006F36E2"/>
    <w:rsid w:val="006F39E3"/>
    <w:rsid w:val="006F3B3D"/>
    <w:rsid w:val="006F40D9"/>
    <w:rsid w:val="006F5A65"/>
    <w:rsid w:val="006F5B78"/>
    <w:rsid w:val="006F6150"/>
    <w:rsid w:val="006F6C38"/>
    <w:rsid w:val="006F6C84"/>
    <w:rsid w:val="006F7212"/>
    <w:rsid w:val="006F739F"/>
    <w:rsid w:val="006F75C1"/>
    <w:rsid w:val="006F7902"/>
    <w:rsid w:val="006F7AC4"/>
    <w:rsid w:val="00700A72"/>
    <w:rsid w:val="00700AB4"/>
    <w:rsid w:val="00700EB8"/>
    <w:rsid w:val="0070115E"/>
    <w:rsid w:val="00701634"/>
    <w:rsid w:val="00703AAD"/>
    <w:rsid w:val="00703E5D"/>
    <w:rsid w:val="00703FEA"/>
    <w:rsid w:val="0070404E"/>
    <w:rsid w:val="00704789"/>
    <w:rsid w:val="007049A6"/>
    <w:rsid w:val="00704CC1"/>
    <w:rsid w:val="00704E78"/>
    <w:rsid w:val="007060E8"/>
    <w:rsid w:val="007061EC"/>
    <w:rsid w:val="00706624"/>
    <w:rsid w:val="007066EC"/>
    <w:rsid w:val="00706716"/>
    <w:rsid w:val="00706806"/>
    <w:rsid w:val="00706DFA"/>
    <w:rsid w:val="00707232"/>
    <w:rsid w:val="00707252"/>
    <w:rsid w:val="00707563"/>
    <w:rsid w:val="0071025C"/>
    <w:rsid w:val="007106E5"/>
    <w:rsid w:val="00710A82"/>
    <w:rsid w:val="00710D94"/>
    <w:rsid w:val="00711561"/>
    <w:rsid w:val="007116BA"/>
    <w:rsid w:val="007119D0"/>
    <w:rsid w:val="00711D9D"/>
    <w:rsid w:val="00711F65"/>
    <w:rsid w:val="00712096"/>
    <w:rsid w:val="0071258E"/>
    <w:rsid w:val="0071288A"/>
    <w:rsid w:val="0071297E"/>
    <w:rsid w:val="007131EE"/>
    <w:rsid w:val="00713255"/>
    <w:rsid w:val="0071382F"/>
    <w:rsid w:val="00713DDA"/>
    <w:rsid w:val="00714CC7"/>
    <w:rsid w:val="007151D0"/>
    <w:rsid w:val="00715404"/>
    <w:rsid w:val="007154B7"/>
    <w:rsid w:val="00715535"/>
    <w:rsid w:val="00715A54"/>
    <w:rsid w:val="00715DD8"/>
    <w:rsid w:val="00716006"/>
    <w:rsid w:val="00716BD9"/>
    <w:rsid w:val="007172FC"/>
    <w:rsid w:val="007175E5"/>
    <w:rsid w:val="007176FE"/>
    <w:rsid w:val="00717A93"/>
    <w:rsid w:val="00717D20"/>
    <w:rsid w:val="00720354"/>
    <w:rsid w:val="007204F0"/>
    <w:rsid w:val="00720851"/>
    <w:rsid w:val="00720978"/>
    <w:rsid w:val="00720C69"/>
    <w:rsid w:val="00720D54"/>
    <w:rsid w:val="0072179D"/>
    <w:rsid w:val="007219D2"/>
    <w:rsid w:val="00721C6E"/>
    <w:rsid w:val="007222F6"/>
    <w:rsid w:val="00722AB1"/>
    <w:rsid w:val="00722C12"/>
    <w:rsid w:val="00723025"/>
    <w:rsid w:val="0072322F"/>
    <w:rsid w:val="00723ACD"/>
    <w:rsid w:val="00723F1D"/>
    <w:rsid w:val="00723FCC"/>
    <w:rsid w:val="0072426A"/>
    <w:rsid w:val="0072431D"/>
    <w:rsid w:val="00725134"/>
    <w:rsid w:val="00726152"/>
    <w:rsid w:val="00726948"/>
    <w:rsid w:val="00726D04"/>
    <w:rsid w:val="00726D36"/>
    <w:rsid w:val="007276BE"/>
    <w:rsid w:val="00730E81"/>
    <w:rsid w:val="00731526"/>
    <w:rsid w:val="00731781"/>
    <w:rsid w:val="007333C9"/>
    <w:rsid w:val="00733B33"/>
    <w:rsid w:val="00733C2D"/>
    <w:rsid w:val="00734B40"/>
    <w:rsid w:val="007352ED"/>
    <w:rsid w:val="0073576A"/>
    <w:rsid w:val="00735814"/>
    <w:rsid w:val="0073588B"/>
    <w:rsid w:val="00735A13"/>
    <w:rsid w:val="00735C30"/>
    <w:rsid w:val="00735E46"/>
    <w:rsid w:val="00735FD4"/>
    <w:rsid w:val="0073604A"/>
    <w:rsid w:val="0073629A"/>
    <w:rsid w:val="007365AB"/>
    <w:rsid w:val="00736DB1"/>
    <w:rsid w:val="00737371"/>
    <w:rsid w:val="00737BF4"/>
    <w:rsid w:val="007402E1"/>
    <w:rsid w:val="0074033A"/>
    <w:rsid w:val="007403B0"/>
    <w:rsid w:val="00740D66"/>
    <w:rsid w:val="00740E90"/>
    <w:rsid w:val="007411AB"/>
    <w:rsid w:val="007418A4"/>
    <w:rsid w:val="0074191B"/>
    <w:rsid w:val="00741B8B"/>
    <w:rsid w:val="00741DAE"/>
    <w:rsid w:val="007424AB"/>
    <w:rsid w:val="007434A8"/>
    <w:rsid w:val="007434F1"/>
    <w:rsid w:val="00743DAD"/>
    <w:rsid w:val="00743E59"/>
    <w:rsid w:val="00744C12"/>
    <w:rsid w:val="00744D58"/>
    <w:rsid w:val="00744E8C"/>
    <w:rsid w:val="0074510B"/>
    <w:rsid w:val="007458C9"/>
    <w:rsid w:val="007459B1"/>
    <w:rsid w:val="0074631C"/>
    <w:rsid w:val="00746B3A"/>
    <w:rsid w:val="00746B84"/>
    <w:rsid w:val="00747034"/>
    <w:rsid w:val="0074703C"/>
    <w:rsid w:val="00747046"/>
    <w:rsid w:val="007473FC"/>
    <w:rsid w:val="007475B3"/>
    <w:rsid w:val="00747D73"/>
    <w:rsid w:val="00747F1B"/>
    <w:rsid w:val="007501B9"/>
    <w:rsid w:val="00750755"/>
    <w:rsid w:val="00750BC1"/>
    <w:rsid w:val="00750CE8"/>
    <w:rsid w:val="0075102F"/>
    <w:rsid w:val="00751386"/>
    <w:rsid w:val="007515C6"/>
    <w:rsid w:val="00751946"/>
    <w:rsid w:val="00751B5B"/>
    <w:rsid w:val="00751E81"/>
    <w:rsid w:val="00752AF4"/>
    <w:rsid w:val="00752F56"/>
    <w:rsid w:val="0075303A"/>
    <w:rsid w:val="0075306E"/>
    <w:rsid w:val="0075385E"/>
    <w:rsid w:val="00753C64"/>
    <w:rsid w:val="007543DD"/>
    <w:rsid w:val="007545DF"/>
    <w:rsid w:val="00754D11"/>
    <w:rsid w:val="007551AB"/>
    <w:rsid w:val="00755B7D"/>
    <w:rsid w:val="007566CE"/>
    <w:rsid w:val="007569D9"/>
    <w:rsid w:val="00756C27"/>
    <w:rsid w:val="00756D57"/>
    <w:rsid w:val="0075702D"/>
    <w:rsid w:val="00757046"/>
    <w:rsid w:val="00757148"/>
    <w:rsid w:val="007575B5"/>
    <w:rsid w:val="0075778D"/>
    <w:rsid w:val="00757BFC"/>
    <w:rsid w:val="00757E71"/>
    <w:rsid w:val="007605EA"/>
    <w:rsid w:val="00760700"/>
    <w:rsid w:val="00760750"/>
    <w:rsid w:val="00760A87"/>
    <w:rsid w:val="0076137C"/>
    <w:rsid w:val="007621CB"/>
    <w:rsid w:val="00762918"/>
    <w:rsid w:val="00762A09"/>
    <w:rsid w:val="00762A9D"/>
    <w:rsid w:val="00762F3C"/>
    <w:rsid w:val="00763882"/>
    <w:rsid w:val="00763A87"/>
    <w:rsid w:val="00763A9E"/>
    <w:rsid w:val="007649E0"/>
    <w:rsid w:val="00765DDB"/>
    <w:rsid w:val="00765EFD"/>
    <w:rsid w:val="00766486"/>
    <w:rsid w:val="0076671E"/>
    <w:rsid w:val="00766F9D"/>
    <w:rsid w:val="0076701C"/>
    <w:rsid w:val="00767159"/>
    <w:rsid w:val="00767191"/>
    <w:rsid w:val="00767A56"/>
    <w:rsid w:val="00770F20"/>
    <w:rsid w:val="00772792"/>
    <w:rsid w:val="00773429"/>
    <w:rsid w:val="0077385C"/>
    <w:rsid w:val="00773E79"/>
    <w:rsid w:val="00774487"/>
    <w:rsid w:val="00774492"/>
    <w:rsid w:val="007747F0"/>
    <w:rsid w:val="007747FB"/>
    <w:rsid w:val="00774869"/>
    <w:rsid w:val="00774F13"/>
    <w:rsid w:val="00775B65"/>
    <w:rsid w:val="00775DB0"/>
    <w:rsid w:val="00776F29"/>
    <w:rsid w:val="00776FE4"/>
    <w:rsid w:val="007770C5"/>
    <w:rsid w:val="007774F2"/>
    <w:rsid w:val="007778B7"/>
    <w:rsid w:val="00777B5C"/>
    <w:rsid w:val="00780400"/>
    <w:rsid w:val="007805DA"/>
    <w:rsid w:val="00780738"/>
    <w:rsid w:val="007809A5"/>
    <w:rsid w:val="00780DA4"/>
    <w:rsid w:val="00780FFC"/>
    <w:rsid w:val="00781954"/>
    <w:rsid w:val="00781B3F"/>
    <w:rsid w:val="00781B5C"/>
    <w:rsid w:val="00781CCD"/>
    <w:rsid w:val="0078289F"/>
    <w:rsid w:val="007829E6"/>
    <w:rsid w:val="00783A03"/>
    <w:rsid w:val="00783D10"/>
    <w:rsid w:val="00784283"/>
    <w:rsid w:val="00784912"/>
    <w:rsid w:val="00784938"/>
    <w:rsid w:val="00785708"/>
    <w:rsid w:val="007858CB"/>
    <w:rsid w:val="00785EA6"/>
    <w:rsid w:val="00785FA3"/>
    <w:rsid w:val="0078644D"/>
    <w:rsid w:val="0078674A"/>
    <w:rsid w:val="0078681E"/>
    <w:rsid w:val="0078683D"/>
    <w:rsid w:val="00786D08"/>
    <w:rsid w:val="007872E5"/>
    <w:rsid w:val="007876A1"/>
    <w:rsid w:val="00787839"/>
    <w:rsid w:val="007903E0"/>
    <w:rsid w:val="00790B89"/>
    <w:rsid w:val="00791FA6"/>
    <w:rsid w:val="00792098"/>
    <w:rsid w:val="00792DB6"/>
    <w:rsid w:val="00792DF6"/>
    <w:rsid w:val="00793957"/>
    <w:rsid w:val="00793C49"/>
    <w:rsid w:val="007940AC"/>
    <w:rsid w:val="007942D4"/>
    <w:rsid w:val="00794398"/>
    <w:rsid w:val="00794B8E"/>
    <w:rsid w:val="00795892"/>
    <w:rsid w:val="00795BA4"/>
    <w:rsid w:val="00795E63"/>
    <w:rsid w:val="00795FB6"/>
    <w:rsid w:val="007962BA"/>
    <w:rsid w:val="007968BE"/>
    <w:rsid w:val="00796917"/>
    <w:rsid w:val="0079701B"/>
    <w:rsid w:val="00797270"/>
    <w:rsid w:val="00797AAB"/>
    <w:rsid w:val="00797B49"/>
    <w:rsid w:val="00797CD0"/>
    <w:rsid w:val="00797F97"/>
    <w:rsid w:val="007A010A"/>
    <w:rsid w:val="007A0437"/>
    <w:rsid w:val="007A0590"/>
    <w:rsid w:val="007A0CF4"/>
    <w:rsid w:val="007A0D55"/>
    <w:rsid w:val="007A1489"/>
    <w:rsid w:val="007A22A4"/>
    <w:rsid w:val="007A2421"/>
    <w:rsid w:val="007A30CE"/>
    <w:rsid w:val="007A3897"/>
    <w:rsid w:val="007A3B18"/>
    <w:rsid w:val="007A4FC8"/>
    <w:rsid w:val="007A515D"/>
    <w:rsid w:val="007A522F"/>
    <w:rsid w:val="007A533C"/>
    <w:rsid w:val="007A5446"/>
    <w:rsid w:val="007A55E4"/>
    <w:rsid w:val="007A560D"/>
    <w:rsid w:val="007A574F"/>
    <w:rsid w:val="007A5CFD"/>
    <w:rsid w:val="007A6293"/>
    <w:rsid w:val="007A6577"/>
    <w:rsid w:val="007A6A61"/>
    <w:rsid w:val="007A7312"/>
    <w:rsid w:val="007A7BD7"/>
    <w:rsid w:val="007A7C8B"/>
    <w:rsid w:val="007B0E43"/>
    <w:rsid w:val="007B1075"/>
    <w:rsid w:val="007B176D"/>
    <w:rsid w:val="007B1921"/>
    <w:rsid w:val="007B19BB"/>
    <w:rsid w:val="007B1E60"/>
    <w:rsid w:val="007B27A4"/>
    <w:rsid w:val="007B27B4"/>
    <w:rsid w:val="007B2A51"/>
    <w:rsid w:val="007B2D8B"/>
    <w:rsid w:val="007B3846"/>
    <w:rsid w:val="007B3A7B"/>
    <w:rsid w:val="007B44A9"/>
    <w:rsid w:val="007B4BB1"/>
    <w:rsid w:val="007B4D05"/>
    <w:rsid w:val="007B5119"/>
    <w:rsid w:val="007B6567"/>
    <w:rsid w:val="007B6666"/>
    <w:rsid w:val="007B6A03"/>
    <w:rsid w:val="007B6EB7"/>
    <w:rsid w:val="007B70CF"/>
    <w:rsid w:val="007B714C"/>
    <w:rsid w:val="007B7268"/>
    <w:rsid w:val="007B7542"/>
    <w:rsid w:val="007B7789"/>
    <w:rsid w:val="007B7908"/>
    <w:rsid w:val="007B7FDF"/>
    <w:rsid w:val="007C02CC"/>
    <w:rsid w:val="007C121D"/>
    <w:rsid w:val="007C12B7"/>
    <w:rsid w:val="007C14A8"/>
    <w:rsid w:val="007C1DE0"/>
    <w:rsid w:val="007C244B"/>
    <w:rsid w:val="007C2F14"/>
    <w:rsid w:val="007C31AE"/>
    <w:rsid w:val="007C3308"/>
    <w:rsid w:val="007C44C4"/>
    <w:rsid w:val="007C4706"/>
    <w:rsid w:val="007C4797"/>
    <w:rsid w:val="007C4814"/>
    <w:rsid w:val="007C5908"/>
    <w:rsid w:val="007C5A32"/>
    <w:rsid w:val="007C5A52"/>
    <w:rsid w:val="007C5AD7"/>
    <w:rsid w:val="007C5B24"/>
    <w:rsid w:val="007C6956"/>
    <w:rsid w:val="007D0B18"/>
    <w:rsid w:val="007D0C20"/>
    <w:rsid w:val="007D0CB9"/>
    <w:rsid w:val="007D0EB3"/>
    <w:rsid w:val="007D1163"/>
    <w:rsid w:val="007D147C"/>
    <w:rsid w:val="007D14D4"/>
    <w:rsid w:val="007D1580"/>
    <w:rsid w:val="007D1680"/>
    <w:rsid w:val="007D1856"/>
    <w:rsid w:val="007D1988"/>
    <w:rsid w:val="007D206D"/>
    <w:rsid w:val="007D23AC"/>
    <w:rsid w:val="007D259C"/>
    <w:rsid w:val="007D2954"/>
    <w:rsid w:val="007D2EBC"/>
    <w:rsid w:val="007D33A8"/>
    <w:rsid w:val="007D3715"/>
    <w:rsid w:val="007D3FBE"/>
    <w:rsid w:val="007D4B1E"/>
    <w:rsid w:val="007D50D3"/>
    <w:rsid w:val="007D52F3"/>
    <w:rsid w:val="007D5380"/>
    <w:rsid w:val="007D5401"/>
    <w:rsid w:val="007D553F"/>
    <w:rsid w:val="007D56F5"/>
    <w:rsid w:val="007D5B74"/>
    <w:rsid w:val="007D5F1D"/>
    <w:rsid w:val="007D690F"/>
    <w:rsid w:val="007D6C31"/>
    <w:rsid w:val="007D6E4B"/>
    <w:rsid w:val="007D6E5F"/>
    <w:rsid w:val="007D72D2"/>
    <w:rsid w:val="007D72E4"/>
    <w:rsid w:val="007D7464"/>
    <w:rsid w:val="007D79EE"/>
    <w:rsid w:val="007D7A8A"/>
    <w:rsid w:val="007E0041"/>
    <w:rsid w:val="007E09DF"/>
    <w:rsid w:val="007E09EB"/>
    <w:rsid w:val="007E0B5A"/>
    <w:rsid w:val="007E0B6B"/>
    <w:rsid w:val="007E0BFF"/>
    <w:rsid w:val="007E0D72"/>
    <w:rsid w:val="007E0EBA"/>
    <w:rsid w:val="007E1C51"/>
    <w:rsid w:val="007E1EE3"/>
    <w:rsid w:val="007E259D"/>
    <w:rsid w:val="007E278C"/>
    <w:rsid w:val="007E2C07"/>
    <w:rsid w:val="007E2C32"/>
    <w:rsid w:val="007E312C"/>
    <w:rsid w:val="007E3259"/>
    <w:rsid w:val="007E3BBE"/>
    <w:rsid w:val="007E4253"/>
    <w:rsid w:val="007E4310"/>
    <w:rsid w:val="007E4456"/>
    <w:rsid w:val="007E4B05"/>
    <w:rsid w:val="007E4ED2"/>
    <w:rsid w:val="007E5011"/>
    <w:rsid w:val="007E56CD"/>
    <w:rsid w:val="007E5F48"/>
    <w:rsid w:val="007E79AB"/>
    <w:rsid w:val="007E7F58"/>
    <w:rsid w:val="007F0428"/>
    <w:rsid w:val="007F077C"/>
    <w:rsid w:val="007F0F41"/>
    <w:rsid w:val="007F1424"/>
    <w:rsid w:val="007F17A8"/>
    <w:rsid w:val="007F1B70"/>
    <w:rsid w:val="007F1E56"/>
    <w:rsid w:val="007F2094"/>
    <w:rsid w:val="007F2E45"/>
    <w:rsid w:val="007F2E8B"/>
    <w:rsid w:val="007F314E"/>
    <w:rsid w:val="007F3C4A"/>
    <w:rsid w:val="007F3F29"/>
    <w:rsid w:val="007F42E8"/>
    <w:rsid w:val="007F435B"/>
    <w:rsid w:val="007F452B"/>
    <w:rsid w:val="007F470E"/>
    <w:rsid w:val="007F4DB7"/>
    <w:rsid w:val="007F586B"/>
    <w:rsid w:val="007F6BA6"/>
    <w:rsid w:val="007F6CED"/>
    <w:rsid w:val="007F6D8B"/>
    <w:rsid w:val="007F706B"/>
    <w:rsid w:val="00800A52"/>
    <w:rsid w:val="00800DC5"/>
    <w:rsid w:val="00800E08"/>
    <w:rsid w:val="008012BD"/>
    <w:rsid w:val="008018B6"/>
    <w:rsid w:val="00801CAD"/>
    <w:rsid w:val="0080215C"/>
    <w:rsid w:val="0080215D"/>
    <w:rsid w:val="008023A8"/>
    <w:rsid w:val="00802416"/>
    <w:rsid w:val="00802974"/>
    <w:rsid w:val="00802A79"/>
    <w:rsid w:val="00802BE2"/>
    <w:rsid w:val="00802D95"/>
    <w:rsid w:val="00803325"/>
    <w:rsid w:val="00804060"/>
    <w:rsid w:val="008049BF"/>
    <w:rsid w:val="00804B8E"/>
    <w:rsid w:val="00804D94"/>
    <w:rsid w:val="00804EF6"/>
    <w:rsid w:val="008055FF"/>
    <w:rsid w:val="00805753"/>
    <w:rsid w:val="00805A36"/>
    <w:rsid w:val="00805AEA"/>
    <w:rsid w:val="00805D74"/>
    <w:rsid w:val="008079B8"/>
    <w:rsid w:val="008102DD"/>
    <w:rsid w:val="00810DCB"/>
    <w:rsid w:val="00811452"/>
    <w:rsid w:val="00811B66"/>
    <w:rsid w:val="00811C52"/>
    <w:rsid w:val="008122F1"/>
    <w:rsid w:val="0081240B"/>
    <w:rsid w:val="008126D5"/>
    <w:rsid w:val="00812CFE"/>
    <w:rsid w:val="00813059"/>
    <w:rsid w:val="00813A21"/>
    <w:rsid w:val="00813BCA"/>
    <w:rsid w:val="00814667"/>
    <w:rsid w:val="008148DA"/>
    <w:rsid w:val="008149F9"/>
    <w:rsid w:val="008151BA"/>
    <w:rsid w:val="00815210"/>
    <w:rsid w:val="00815261"/>
    <w:rsid w:val="008156C1"/>
    <w:rsid w:val="00816220"/>
    <w:rsid w:val="00817717"/>
    <w:rsid w:val="008203EE"/>
    <w:rsid w:val="0082083B"/>
    <w:rsid w:val="00820E6A"/>
    <w:rsid w:val="008225CC"/>
    <w:rsid w:val="008225F8"/>
    <w:rsid w:val="00822F22"/>
    <w:rsid w:val="008230F4"/>
    <w:rsid w:val="008233AF"/>
    <w:rsid w:val="0082357B"/>
    <w:rsid w:val="00823BFC"/>
    <w:rsid w:val="0082489B"/>
    <w:rsid w:val="00824D88"/>
    <w:rsid w:val="00825549"/>
    <w:rsid w:val="008255B1"/>
    <w:rsid w:val="00825B01"/>
    <w:rsid w:val="00825DBE"/>
    <w:rsid w:val="008261D6"/>
    <w:rsid w:val="00826BCB"/>
    <w:rsid w:val="00826E6B"/>
    <w:rsid w:val="00827318"/>
    <w:rsid w:val="00827550"/>
    <w:rsid w:val="00827AEB"/>
    <w:rsid w:val="00827AEC"/>
    <w:rsid w:val="00827E7B"/>
    <w:rsid w:val="008301C0"/>
    <w:rsid w:val="00830725"/>
    <w:rsid w:val="00830A3F"/>
    <w:rsid w:val="00830E0C"/>
    <w:rsid w:val="0083143A"/>
    <w:rsid w:val="00831468"/>
    <w:rsid w:val="008314CE"/>
    <w:rsid w:val="00832039"/>
    <w:rsid w:val="00832958"/>
    <w:rsid w:val="00832BE1"/>
    <w:rsid w:val="00832D39"/>
    <w:rsid w:val="00833236"/>
    <w:rsid w:val="0083359E"/>
    <w:rsid w:val="0083363E"/>
    <w:rsid w:val="00833D0E"/>
    <w:rsid w:val="00834033"/>
    <w:rsid w:val="008340AD"/>
    <w:rsid w:val="0083431E"/>
    <w:rsid w:val="008343CE"/>
    <w:rsid w:val="00834D20"/>
    <w:rsid w:val="00835091"/>
    <w:rsid w:val="00835704"/>
    <w:rsid w:val="00835859"/>
    <w:rsid w:val="00835ABF"/>
    <w:rsid w:val="00835C2C"/>
    <w:rsid w:val="00835FC0"/>
    <w:rsid w:val="0083612A"/>
    <w:rsid w:val="00836E72"/>
    <w:rsid w:val="00836EB8"/>
    <w:rsid w:val="00836EEB"/>
    <w:rsid w:val="00837144"/>
    <w:rsid w:val="008375DA"/>
    <w:rsid w:val="00837D61"/>
    <w:rsid w:val="00840A81"/>
    <w:rsid w:val="00841394"/>
    <w:rsid w:val="008419C3"/>
    <w:rsid w:val="00841A07"/>
    <w:rsid w:val="00841A86"/>
    <w:rsid w:val="0084206E"/>
    <w:rsid w:val="0084227C"/>
    <w:rsid w:val="008422B3"/>
    <w:rsid w:val="00842349"/>
    <w:rsid w:val="0084237A"/>
    <w:rsid w:val="00842812"/>
    <w:rsid w:val="00844152"/>
    <w:rsid w:val="0084466C"/>
    <w:rsid w:val="00844694"/>
    <w:rsid w:val="00844B7B"/>
    <w:rsid w:val="00844FC6"/>
    <w:rsid w:val="00845A3F"/>
    <w:rsid w:val="00845D76"/>
    <w:rsid w:val="00845E00"/>
    <w:rsid w:val="008466CE"/>
    <w:rsid w:val="008467DD"/>
    <w:rsid w:val="008468DA"/>
    <w:rsid w:val="00846B11"/>
    <w:rsid w:val="00846DE0"/>
    <w:rsid w:val="00846EEE"/>
    <w:rsid w:val="008470E3"/>
    <w:rsid w:val="00847BC8"/>
    <w:rsid w:val="00847FB1"/>
    <w:rsid w:val="008503D3"/>
    <w:rsid w:val="008506A9"/>
    <w:rsid w:val="00850DA0"/>
    <w:rsid w:val="00851043"/>
    <w:rsid w:val="008510CC"/>
    <w:rsid w:val="00851137"/>
    <w:rsid w:val="0085156F"/>
    <w:rsid w:val="00851841"/>
    <w:rsid w:val="008520E1"/>
    <w:rsid w:val="008523DD"/>
    <w:rsid w:val="00852578"/>
    <w:rsid w:val="00852852"/>
    <w:rsid w:val="00852996"/>
    <w:rsid w:val="008529E2"/>
    <w:rsid w:val="00852FDB"/>
    <w:rsid w:val="00853259"/>
    <w:rsid w:val="008534F7"/>
    <w:rsid w:val="008535D2"/>
    <w:rsid w:val="0085390D"/>
    <w:rsid w:val="00854071"/>
    <w:rsid w:val="008544E6"/>
    <w:rsid w:val="00854791"/>
    <w:rsid w:val="0085492F"/>
    <w:rsid w:val="00854E94"/>
    <w:rsid w:val="008553FD"/>
    <w:rsid w:val="00855451"/>
    <w:rsid w:val="008556F7"/>
    <w:rsid w:val="00855908"/>
    <w:rsid w:val="00855D5D"/>
    <w:rsid w:val="00856139"/>
    <w:rsid w:val="00856722"/>
    <w:rsid w:val="00856B21"/>
    <w:rsid w:val="00856E2E"/>
    <w:rsid w:val="00857246"/>
    <w:rsid w:val="00857664"/>
    <w:rsid w:val="00857839"/>
    <w:rsid w:val="00857E7E"/>
    <w:rsid w:val="00860BF9"/>
    <w:rsid w:val="00860CB6"/>
    <w:rsid w:val="00860D5B"/>
    <w:rsid w:val="00860FD8"/>
    <w:rsid w:val="0086103D"/>
    <w:rsid w:val="008610B9"/>
    <w:rsid w:val="0086123A"/>
    <w:rsid w:val="00861592"/>
    <w:rsid w:val="00861B42"/>
    <w:rsid w:val="00861BF6"/>
    <w:rsid w:val="008622DF"/>
    <w:rsid w:val="00862B18"/>
    <w:rsid w:val="00862B5B"/>
    <w:rsid w:val="00863286"/>
    <w:rsid w:val="0086361C"/>
    <w:rsid w:val="00863AD2"/>
    <w:rsid w:val="00863AE3"/>
    <w:rsid w:val="00864284"/>
    <w:rsid w:val="00864988"/>
    <w:rsid w:val="00865450"/>
    <w:rsid w:val="008655FC"/>
    <w:rsid w:val="00865E48"/>
    <w:rsid w:val="00865ECD"/>
    <w:rsid w:val="00866FE1"/>
    <w:rsid w:val="00867705"/>
    <w:rsid w:val="0086788C"/>
    <w:rsid w:val="0087038C"/>
    <w:rsid w:val="00870551"/>
    <w:rsid w:val="0087066B"/>
    <w:rsid w:val="008710CE"/>
    <w:rsid w:val="008713B4"/>
    <w:rsid w:val="0087160C"/>
    <w:rsid w:val="00871B61"/>
    <w:rsid w:val="00871CD0"/>
    <w:rsid w:val="00873377"/>
    <w:rsid w:val="00873AFB"/>
    <w:rsid w:val="0087409F"/>
    <w:rsid w:val="0087425A"/>
    <w:rsid w:val="008742C7"/>
    <w:rsid w:val="00874678"/>
    <w:rsid w:val="008748A2"/>
    <w:rsid w:val="008749DD"/>
    <w:rsid w:val="00874EE0"/>
    <w:rsid w:val="0087569F"/>
    <w:rsid w:val="00875DBD"/>
    <w:rsid w:val="00876B78"/>
    <w:rsid w:val="00876D5E"/>
    <w:rsid w:val="00876DA1"/>
    <w:rsid w:val="00876E6F"/>
    <w:rsid w:val="0087728B"/>
    <w:rsid w:val="00877462"/>
    <w:rsid w:val="00877CFF"/>
    <w:rsid w:val="0088028A"/>
    <w:rsid w:val="0088043E"/>
    <w:rsid w:val="0088075F"/>
    <w:rsid w:val="00880D77"/>
    <w:rsid w:val="00880F5A"/>
    <w:rsid w:val="0088121A"/>
    <w:rsid w:val="0088122E"/>
    <w:rsid w:val="008819AA"/>
    <w:rsid w:val="00881E82"/>
    <w:rsid w:val="00882055"/>
    <w:rsid w:val="0088219A"/>
    <w:rsid w:val="008825E6"/>
    <w:rsid w:val="00882766"/>
    <w:rsid w:val="008837D9"/>
    <w:rsid w:val="008839EE"/>
    <w:rsid w:val="00883E24"/>
    <w:rsid w:val="008847A0"/>
    <w:rsid w:val="00884A8E"/>
    <w:rsid w:val="00884ED0"/>
    <w:rsid w:val="0088504C"/>
    <w:rsid w:val="0088534F"/>
    <w:rsid w:val="00885860"/>
    <w:rsid w:val="00885CFB"/>
    <w:rsid w:val="00885FAA"/>
    <w:rsid w:val="00886DFE"/>
    <w:rsid w:val="00886F20"/>
    <w:rsid w:val="008874BC"/>
    <w:rsid w:val="00887BA6"/>
    <w:rsid w:val="00890123"/>
    <w:rsid w:val="0089056B"/>
    <w:rsid w:val="008905EB"/>
    <w:rsid w:val="00891316"/>
    <w:rsid w:val="00891515"/>
    <w:rsid w:val="00891764"/>
    <w:rsid w:val="00891897"/>
    <w:rsid w:val="0089203C"/>
    <w:rsid w:val="0089239F"/>
    <w:rsid w:val="008927EE"/>
    <w:rsid w:val="0089297E"/>
    <w:rsid w:val="00892AE1"/>
    <w:rsid w:val="00892EE8"/>
    <w:rsid w:val="0089345F"/>
    <w:rsid w:val="00893528"/>
    <w:rsid w:val="0089382D"/>
    <w:rsid w:val="00893D78"/>
    <w:rsid w:val="00894A7A"/>
    <w:rsid w:val="00894DAA"/>
    <w:rsid w:val="00894F37"/>
    <w:rsid w:val="00896470"/>
    <w:rsid w:val="00896476"/>
    <w:rsid w:val="00896A4E"/>
    <w:rsid w:val="00896BBC"/>
    <w:rsid w:val="008971FF"/>
    <w:rsid w:val="008975F1"/>
    <w:rsid w:val="00897678"/>
    <w:rsid w:val="00897940"/>
    <w:rsid w:val="008A068B"/>
    <w:rsid w:val="008A06FA"/>
    <w:rsid w:val="008A0C56"/>
    <w:rsid w:val="008A1434"/>
    <w:rsid w:val="008A1E34"/>
    <w:rsid w:val="008A22A0"/>
    <w:rsid w:val="008A261B"/>
    <w:rsid w:val="008A4BFC"/>
    <w:rsid w:val="008A4FEC"/>
    <w:rsid w:val="008A502C"/>
    <w:rsid w:val="008A6022"/>
    <w:rsid w:val="008A6055"/>
    <w:rsid w:val="008A6123"/>
    <w:rsid w:val="008A64A6"/>
    <w:rsid w:val="008A65DD"/>
    <w:rsid w:val="008A6CC2"/>
    <w:rsid w:val="008A6CFC"/>
    <w:rsid w:val="008A7108"/>
    <w:rsid w:val="008A743A"/>
    <w:rsid w:val="008A7E0E"/>
    <w:rsid w:val="008A7E14"/>
    <w:rsid w:val="008A7EF0"/>
    <w:rsid w:val="008B017B"/>
    <w:rsid w:val="008B0BA1"/>
    <w:rsid w:val="008B108A"/>
    <w:rsid w:val="008B18E0"/>
    <w:rsid w:val="008B1B04"/>
    <w:rsid w:val="008B2001"/>
    <w:rsid w:val="008B233F"/>
    <w:rsid w:val="008B23E3"/>
    <w:rsid w:val="008B29DA"/>
    <w:rsid w:val="008B3CD7"/>
    <w:rsid w:val="008B425C"/>
    <w:rsid w:val="008B42AC"/>
    <w:rsid w:val="008B4304"/>
    <w:rsid w:val="008B430C"/>
    <w:rsid w:val="008B43AA"/>
    <w:rsid w:val="008B4CC8"/>
    <w:rsid w:val="008B4DE2"/>
    <w:rsid w:val="008B5226"/>
    <w:rsid w:val="008B575C"/>
    <w:rsid w:val="008B5BE4"/>
    <w:rsid w:val="008B5DB9"/>
    <w:rsid w:val="008B5F67"/>
    <w:rsid w:val="008B66DD"/>
    <w:rsid w:val="008B6A44"/>
    <w:rsid w:val="008B70C5"/>
    <w:rsid w:val="008B73F8"/>
    <w:rsid w:val="008B751C"/>
    <w:rsid w:val="008B7D4F"/>
    <w:rsid w:val="008B7F41"/>
    <w:rsid w:val="008C018B"/>
    <w:rsid w:val="008C045C"/>
    <w:rsid w:val="008C07BF"/>
    <w:rsid w:val="008C0C0F"/>
    <w:rsid w:val="008C0E15"/>
    <w:rsid w:val="008C0FD0"/>
    <w:rsid w:val="008C1899"/>
    <w:rsid w:val="008C24C9"/>
    <w:rsid w:val="008C27A7"/>
    <w:rsid w:val="008C2BE2"/>
    <w:rsid w:val="008C2D07"/>
    <w:rsid w:val="008C331C"/>
    <w:rsid w:val="008C3BD6"/>
    <w:rsid w:val="008C3D0A"/>
    <w:rsid w:val="008C3E2F"/>
    <w:rsid w:val="008C3E90"/>
    <w:rsid w:val="008C4472"/>
    <w:rsid w:val="008C44B2"/>
    <w:rsid w:val="008C46B0"/>
    <w:rsid w:val="008C46B1"/>
    <w:rsid w:val="008C4722"/>
    <w:rsid w:val="008C4981"/>
    <w:rsid w:val="008C4AF3"/>
    <w:rsid w:val="008C4C42"/>
    <w:rsid w:val="008C4C5C"/>
    <w:rsid w:val="008C4F45"/>
    <w:rsid w:val="008C53AB"/>
    <w:rsid w:val="008C5EC5"/>
    <w:rsid w:val="008C6D66"/>
    <w:rsid w:val="008C714B"/>
    <w:rsid w:val="008C7238"/>
    <w:rsid w:val="008C754C"/>
    <w:rsid w:val="008C761A"/>
    <w:rsid w:val="008C78A5"/>
    <w:rsid w:val="008C7E68"/>
    <w:rsid w:val="008D0412"/>
    <w:rsid w:val="008D092D"/>
    <w:rsid w:val="008D09E0"/>
    <w:rsid w:val="008D0E4F"/>
    <w:rsid w:val="008D1370"/>
    <w:rsid w:val="008D27B9"/>
    <w:rsid w:val="008D2DC0"/>
    <w:rsid w:val="008D3057"/>
    <w:rsid w:val="008D30B6"/>
    <w:rsid w:val="008D32E3"/>
    <w:rsid w:val="008D3C3D"/>
    <w:rsid w:val="008D3EFB"/>
    <w:rsid w:val="008D4411"/>
    <w:rsid w:val="008D46BD"/>
    <w:rsid w:val="008D53EC"/>
    <w:rsid w:val="008D5753"/>
    <w:rsid w:val="008D57B7"/>
    <w:rsid w:val="008D5CE7"/>
    <w:rsid w:val="008D62B7"/>
    <w:rsid w:val="008D658F"/>
    <w:rsid w:val="008D6BC1"/>
    <w:rsid w:val="008D7038"/>
    <w:rsid w:val="008D7268"/>
    <w:rsid w:val="008D7554"/>
    <w:rsid w:val="008D7A13"/>
    <w:rsid w:val="008D7BC7"/>
    <w:rsid w:val="008E0562"/>
    <w:rsid w:val="008E069A"/>
    <w:rsid w:val="008E07DE"/>
    <w:rsid w:val="008E0E39"/>
    <w:rsid w:val="008E0F8B"/>
    <w:rsid w:val="008E1046"/>
    <w:rsid w:val="008E1143"/>
    <w:rsid w:val="008E1775"/>
    <w:rsid w:val="008E193D"/>
    <w:rsid w:val="008E20A8"/>
    <w:rsid w:val="008E21B0"/>
    <w:rsid w:val="008E229A"/>
    <w:rsid w:val="008E2441"/>
    <w:rsid w:val="008E26CA"/>
    <w:rsid w:val="008E2876"/>
    <w:rsid w:val="008E2A44"/>
    <w:rsid w:val="008E2ADD"/>
    <w:rsid w:val="008E3143"/>
    <w:rsid w:val="008E32BA"/>
    <w:rsid w:val="008E38DF"/>
    <w:rsid w:val="008E3922"/>
    <w:rsid w:val="008E3B90"/>
    <w:rsid w:val="008E3F77"/>
    <w:rsid w:val="008E4389"/>
    <w:rsid w:val="008E4701"/>
    <w:rsid w:val="008E48B9"/>
    <w:rsid w:val="008E5298"/>
    <w:rsid w:val="008E5753"/>
    <w:rsid w:val="008E5EC7"/>
    <w:rsid w:val="008E6545"/>
    <w:rsid w:val="008E65B1"/>
    <w:rsid w:val="008E6612"/>
    <w:rsid w:val="008E6C34"/>
    <w:rsid w:val="008E6FB0"/>
    <w:rsid w:val="008E7073"/>
    <w:rsid w:val="008E7432"/>
    <w:rsid w:val="008E7622"/>
    <w:rsid w:val="008E795B"/>
    <w:rsid w:val="008E7C7B"/>
    <w:rsid w:val="008F0501"/>
    <w:rsid w:val="008F055C"/>
    <w:rsid w:val="008F0FDD"/>
    <w:rsid w:val="008F13DC"/>
    <w:rsid w:val="008F145C"/>
    <w:rsid w:val="008F26E8"/>
    <w:rsid w:val="008F365F"/>
    <w:rsid w:val="008F3B1B"/>
    <w:rsid w:val="008F3B54"/>
    <w:rsid w:val="008F3E75"/>
    <w:rsid w:val="008F40D3"/>
    <w:rsid w:val="008F438F"/>
    <w:rsid w:val="008F4F38"/>
    <w:rsid w:val="008F5C9D"/>
    <w:rsid w:val="008F6308"/>
    <w:rsid w:val="008F661A"/>
    <w:rsid w:val="008F77DC"/>
    <w:rsid w:val="008F7904"/>
    <w:rsid w:val="008F7F61"/>
    <w:rsid w:val="0090014B"/>
    <w:rsid w:val="00900201"/>
    <w:rsid w:val="0090037D"/>
    <w:rsid w:val="00900AA2"/>
    <w:rsid w:val="00900D6E"/>
    <w:rsid w:val="00900DE1"/>
    <w:rsid w:val="0090116E"/>
    <w:rsid w:val="0090186C"/>
    <w:rsid w:val="009019DB"/>
    <w:rsid w:val="00901C3A"/>
    <w:rsid w:val="00901E01"/>
    <w:rsid w:val="00902307"/>
    <w:rsid w:val="0090257A"/>
    <w:rsid w:val="00902A4A"/>
    <w:rsid w:val="00902BC1"/>
    <w:rsid w:val="00902C8E"/>
    <w:rsid w:val="00902D51"/>
    <w:rsid w:val="00902E53"/>
    <w:rsid w:val="009034DA"/>
    <w:rsid w:val="0090354D"/>
    <w:rsid w:val="00903B6E"/>
    <w:rsid w:val="00903C6F"/>
    <w:rsid w:val="00904390"/>
    <w:rsid w:val="009048CE"/>
    <w:rsid w:val="009051FB"/>
    <w:rsid w:val="0090529C"/>
    <w:rsid w:val="0090538D"/>
    <w:rsid w:val="00905B45"/>
    <w:rsid w:val="00905BCC"/>
    <w:rsid w:val="00905E7A"/>
    <w:rsid w:val="00906212"/>
    <w:rsid w:val="009064BF"/>
    <w:rsid w:val="00906716"/>
    <w:rsid w:val="00906A16"/>
    <w:rsid w:val="00906BB0"/>
    <w:rsid w:val="00906EF7"/>
    <w:rsid w:val="00906FCA"/>
    <w:rsid w:val="00907150"/>
    <w:rsid w:val="009073BD"/>
    <w:rsid w:val="009076B2"/>
    <w:rsid w:val="00907CC2"/>
    <w:rsid w:val="00907F4C"/>
    <w:rsid w:val="00910084"/>
    <w:rsid w:val="00910231"/>
    <w:rsid w:val="00910762"/>
    <w:rsid w:val="0091083D"/>
    <w:rsid w:val="00910B58"/>
    <w:rsid w:val="0091110E"/>
    <w:rsid w:val="00911962"/>
    <w:rsid w:val="00911B2A"/>
    <w:rsid w:val="00911C21"/>
    <w:rsid w:val="00911CDF"/>
    <w:rsid w:val="00911EB5"/>
    <w:rsid w:val="009127AF"/>
    <w:rsid w:val="009129BE"/>
    <w:rsid w:val="00912B82"/>
    <w:rsid w:val="009132E0"/>
    <w:rsid w:val="0091353B"/>
    <w:rsid w:val="00914E2A"/>
    <w:rsid w:val="00914FA3"/>
    <w:rsid w:val="0091530B"/>
    <w:rsid w:val="00915620"/>
    <w:rsid w:val="009159C3"/>
    <w:rsid w:val="00915C10"/>
    <w:rsid w:val="009160BA"/>
    <w:rsid w:val="009165C4"/>
    <w:rsid w:val="009167EA"/>
    <w:rsid w:val="009203DB"/>
    <w:rsid w:val="00920A60"/>
    <w:rsid w:val="00920A8E"/>
    <w:rsid w:val="00920B04"/>
    <w:rsid w:val="00920B8C"/>
    <w:rsid w:val="00921131"/>
    <w:rsid w:val="00921899"/>
    <w:rsid w:val="00921BA6"/>
    <w:rsid w:val="00922A73"/>
    <w:rsid w:val="009231E5"/>
    <w:rsid w:val="009233E5"/>
    <w:rsid w:val="009233FE"/>
    <w:rsid w:val="00923E8D"/>
    <w:rsid w:val="00924502"/>
    <w:rsid w:val="00924E26"/>
    <w:rsid w:val="00924FD3"/>
    <w:rsid w:val="009251F1"/>
    <w:rsid w:val="00925962"/>
    <w:rsid w:val="00926007"/>
    <w:rsid w:val="009267B3"/>
    <w:rsid w:val="00926995"/>
    <w:rsid w:val="00927250"/>
    <w:rsid w:val="009277BF"/>
    <w:rsid w:val="00927CB6"/>
    <w:rsid w:val="00927E92"/>
    <w:rsid w:val="00930E85"/>
    <w:rsid w:val="00931CC3"/>
    <w:rsid w:val="00932624"/>
    <w:rsid w:val="00932635"/>
    <w:rsid w:val="009329DE"/>
    <w:rsid w:val="00932A76"/>
    <w:rsid w:val="009334C2"/>
    <w:rsid w:val="00934045"/>
    <w:rsid w:val="009340D3"/>
    <w:rsid w:val="009341FB"/>
    <w:rsid w:val="00934323"/>
    <w:rsid w:val="00934362"/>
    <w:rsid w:val="00934550"/>
    <w:rsid w:val="00934553"/>
    <w:rsid w:val="009346C4"/>
    <w:rsid w:val="00935196"/>
    <w:rsid w:val="00935909"/>
    <w:rsid w:val="00935AFB"/>
    <w:rsid w:val="00935D63"/>
    <w:rsid w:val="00935F3D"/>
    <w:rsid w:val="009365FD"/>
    <w:rsid w:val="0093777F"/>
    <w:rsid w:val="00937C69"/>
    <w:rsid w:val="00937EB6"/>
    <w:rsid w:val="0094024D"/>
    <w:rsid w:val="009405C3"/>
    <w:rsid w:val="0094127C"/>
    <w:rsid w:val="009415D5"/>
    <w:rsid w:val="00941C42"/>
    <w:rsid w:val="00941DD6"/>
    <w:rsid w:val="00942049"/>
    <w:rsid w:val="009423F1"/>
    <w:rsid w:val="009428B6"/>
    <w:rsid w:val="00943377"/>
    <w:rsid w:val="00943523"/>
    <w:rsid w:val="00944042"/>
    <w:rsid w:val="00944AC8"/>
    <w:rsid w:val="00944AE6"/>
    <w:rsid w:val="00944B4F"/>
    <w:rsid w:val="0094581A"/>
    <w:rsid w:val="009459FB"/>
    <w:rsid w:val="00945BC0"/>
    <w:rsid w:val="00945C80"/>
    <w:rsid w:val="00945E3B"/>
    <w:rsid w:val="009460A8"/>
    <w:rsid w:val="00946679"/>
    <w:rsid w:val="00946889"/>
    <w:rsid w:val="009505C0"/>
    <w:rsid w:val="009506EE"/>
    <w:rsid w:val="00950772"/>
    <w:rsid w:val="00950D63"/>
    <w:rsid w:val="0095110A"/>
    <w:rsid w:val="00951272"/>
    <w:rsid w:val="00951C4D"/>
    <w:rsid w:val="00951CD2"/>
    <w:rsid w:val="00951E87"/>
    <w:rsid w:val="00952243"/>
    <w:rsid w:val="00952426"/>
    <w:rsid w:val="009524EE"/>
    <w:rsid w:val="00952E69"/>
    <w:rsid w:val="00952F8B"/>
    <w:rsid w:val="00953AB6"/>
    <w:rsid w:val="00953DB4"/>
    <w:rsid w:val="00955198"/>
    <w:rsid w:val="009553BF"/>
    <w:rsid w:val="009555BE"/>
    <w:rsid w:val="0095577A"/>
    <w:rsid w:val="00955DF9"/>
    <w:rsid w:val="009563A1"/>
    <w:rsid w:val="00956F2D"/>
    <w:rsid w:val="00957787"/>
    <w:rsid w:val="00960003"/>
    <w:rsid w:val="00960040"/>
    <w:rsid w:val="009601C4"/>
    <w:rsid w:val="0096087D"/>
    <w:rsid w:val="0096125D"/>
    <w:rsid w:val="009612EE"/>
    <w:rsid w:val="009617F6"/>
    <w:rsid w:val="0096231E"/>
    <w:rsid w:val="00962891"/>
    <w:rsid w:val="00962A76"/>
    <w:rsid w:val="00962B7E"/>
    <w:rsid w:val="00962D08"/>
    <w:rsid w:val="0096322A"/>
    <w:rsid w:val="00963301"/>
    <w:rsid w:val="0096358B"/>
    <w:rsid w:val="00963D0F"/>
    <w:rsid w:val="0096419C"/>
    <w:rsid w:val="00964538"/>
    <w:rsid w:val="00966694"/>
    <w:rsid w:val="0096683F"/>
    <w:rsid w:val="009671E0"/>
    <w:rsid w:val="0097051C"/>
    <w:rsid w:val="00970F69"/>
    <w:rsid w:val="009714A2"/>
    <w:rsid w:val="009719D1"/>
    <w:rsid w:val="00971B3E"/>
    <w:rsid w:val="00971C54"/>
    <w:rsid w:val="00971EA4"/>
    <w:rsid w:val="00972164"/>
    <w:rsid w:val="00972528"/>
    <w:rsid w:val="00973B1F"/>
    <w:rsid w:val="00973C56"/>
    <w:rsid w:val="00974D52"/>
    <w:rsid w:val="0097558B"/>
    <w:rsid w:val="009755FC"/>
    <w:rsid w:val="00976149"/>
    <w:rsid w:val="009762BA"/>
    <w:rsid w:val="00976314"/>
    <w:rsid w:val="0097641B"/>
    <w:rsid w:val="00976993"/>
    <w:rsid w:val="00976CFE"/>
    <w:rsid w:val="00976DCD"/>
    <w:rsid w:val="009775AD"/>
    <w:rsid w:val="00977688"/>
    <w:rsid w:val="0098059C"/>
    <w:rsid w:val="00980BD0"/>
    <w:rsid w:val="00980F70"/>
    <w:rsid w:val="009815EE"/>
    <w:rsid w:val="00981B1F"/>
    <w:rsid w:val="00981C44"/>
    <w:rsid w:val="009821FC"/>
    <w:rsid w:val="009828A1"/>
    <w:rsid w:val="00982C9F"/>
    <w:rsid w:val="00982F0E"/>
    <w:rsid w:val="0098307E"/>
    <w:rsid w:val="00983662"/>
    <w:rsid w:val="00983E0F"/>
    <w:rsid w:val="00983F60"/>
    <w:rsid w:val="0098460B"/>
    <w:rsid w:val="009846E5"/>
    <w:rsid w:val="0098492E"/>
    <w:rsid w:val="00984C2E"/>
    <w:rsid w:val="00984FB1"/>
    <w:rsid w:val="00985242"/>
    <w:rsid w:val="00985489"/>
    <w:rsid w:val="0098559A"/>
    <w:rsid w:val="00985C9C"/>
    <w:rsid w:val="00986539"/>
    <w:rsid w:val="0098662F"/>
    <w:rsid w:val="00986B2E"/>
    <w:rsid w:val="00986E03"/>
    <w:rsid w:val="0098702E"/>
    <w:rsid w:val="00987661"/>
    <w:rsid w:val="00987804"/>
    <w:rsid w:val="00987C1A"/>
    <w:rsid w:val="00987F84"/>
    <w:rsid w:val="00990446"/>
    <w:rsid w:val="0099048E"/>
    <w:rsid w:val="00990CD4"/>
    <w:rsid w:val="0099131A"/>
    <w:rsid w:val="0099136F"/>
    <w:rsid w:val="0099152B"/>
    <w:rsid w:val="0099155C"/>
    <w:rsid w:val="009920B0"/>
    <w:rsid w:val="00992188"/>
    <w:rsid w:val="009922CC"/>
    <w:rsid w:val="00992F54"/>
    <w:rsid w:val="00992F91"/>
    <w:rsid w:val="0099306B"/>
    <w:rsid w:val="009933B4"/>
    <w:rsid w:val="00993C1F"/>
    <w:rsid w:val="00993F23"/>
    <w:rsid w:val="009941CB"/>
    <w:rsid w:val="009942DE"/>
    <w:rsid w:val="00994395"/>
    <w:rsid w:val="009951A0"/>
    <w:rsid w:val="00995379"/>
    <w:rsid w:val="00995AAA"/>
    <w:rsid w:val="00995B3E"/>
    <w:rsid w:val="009961B7"/>
    <w:rsid w:val="00996416"/>
    <w:rsid w:val="00996D34"/>
    <w:rsid w:val="0099708D"/>
    <w:rsid w:val="009971D6"/>
    <w:rsid w:val="0099732A"/>
    <w:rsid w:val="00997823"/>
    <w:rsid w:val="00997EEB"/>
    <w:rsid w:val="009A0059"/>
    <w:rsid w:val="009A0F9C"/>
    <w:rsid w:val="009A1042"/>
    <w:rsid w:val="009A10F2"/>
    <w:rsid w:val="009A15D9"/>
    <w:rsid w:val="009A1BC8"/>
    <w:rsid w:val="009A1F32"/>
    <w:rsid w:val="009A1FA6"/>
    <w:rsid w:val="009A20D0"/>
    <w:rsid w:val="009A26D3"/>
    <w:rsid w:val="009A26E1"/>
    <w:rsid w:val="009A2B47"/>
    <w:rsid w:val="009A2C5F"/>
    <w:rsid w:val="009A31CC"/>
    <w:rsid w:val="009A332B"/>
    <w:rsid w:val="009A33E7"/>
    <w:rsid w:val="009A3B54"/>
    <w:rsid w:val="009A3BE6"/>
    <w:rsid w:val="009A4169"/>
    <w:rsid w:val="009A45C8"/>
    <w:rsid w:val="009A491C"/>
    <w:rsid w:val="009A4D80"/>
    <w:rsid w:val="009A5557"/>
    <w:rsid w:val="009A571A"/>
    <w:rsid w:val="009A5753"/>
    <w:rsid w:val="009A5B05"/>
    <w:rsid w:val="009A5CAB"/>
    <w:rsid w:val="009A5E13"/>
    <w:rsid w:val="009A61E5"/>
    <w:rsid w:val="009A620D"/>
    <w:rsid w:val="009A6281"/>
    <w:rsid w:val="009A67A4"/>
    <w:rsid w:val="009A6A15"/>
    <w:rsid w:val="009A7DF0"/>
    <w:rsid w:val="009B064C"/>
    <w:rsid w:val="009B083B"/>
    <w:rsid w:val="009B1503"/>
    <w:rsid w:val="009B192F"/>
    <w:rsid w:val="009B2086"/>
    <w:rsid w:val="009B2416"/>
    <w:rsid w:val="009B2438"/>
    <w:rsid w:val="009B2C80"/>
    <w:rsid w:val="009B44C9"/>
    <w:rsid w:val="009B4CCD"/>
    <w:rsid w:val="009B5095"/>
    <w:rsid w:val="009B540C"/>
    <w:rsid w:val="009B560E"/>
    <w:rsid w:val="009B593F"/>
    <w:rsid w:val="009B5B5C"/>
    <w:rsid w:val="009B6173"/>
    <w:rsid w:val="009B62C4"/>
    <w:rsid w:val="009B63EE"/>
    <w:rsid w:val="009B67FF"/>
    <w:rsid w:val="009B69DE"/>
    <w:rsid w:val="009B6E82"/>
    <w:rsid w:val="009B7172"/>
    <w:rsid w:val="009B7DA8"/>
    <w:rsid w:val="009C0562"/>
    <w:rsid w:val="009C116E"/>
    <w:rsid w:val="009C1BBC"/>
    <w:rsid w:val="009C1FBC"/>
    <w:rsid w:val="009C233C"/>
    <w:rsid w:val="009C2386"/>
    <w:rsid w:val="009C26F5"/>
    <w:rsid w:val="009C2BEB"/>
    <w:rsid w:val="009C2E28"/>
    <w:rsid w:val="009C32B3"/>
    <w:rsid w:val="009C33DB"/>
    <w:rsid w:val="009C3524"/>
    <w:rsid w:val="009C358B"/>
    <w:rsid w:val="009C4970"/>
    <w:rsid w:val="009C4ACC"/>
    <w:rsid w:val="009C4AD1"/>
    <w:rsid w:val="009C4B90"/>
    <w:rsid w:val="009C5A93"/>
    <w:rsid w:val="009C6091"/>
    <w:rsid w:val="009C611C"/>
    <w:rsid w:val="009C71DF"/>
    <w:rsid w:val="009C74C1"/>
    <w:rsid w:val="009C7619"/>
    <w:rsid w:val="009C78D3"/>
    <w:rsid w:val="009C7E44"/>
    <w:rsid w:val="009D0810"/>
    <w:rsid w:val="009D0A43"/>
    <w:rsid w:val="009D12B3"/>
    <w:rsid w:val="009D1A80"/>
    <w:rsid w:val="009D1CE0"/>
    <w:rsid w:val="009D1D5C"/>
    <w:rsid w:val="009D22E8"/>
    <w:rsid w:val="009D23EC"/>
    <w:rsid w:val="009D25A6"/>
    <w:rsid w:val="009D284C"/>
    <w:rsid w:val="009D2850"/>
    <w:rsid w:val="009D2BEA"/>
    <w:rsid w:val="009D2EC5"/>
    <w:rsid w:val="009D33D8"/>
    <w:rsid w:val="009D3AB0"/>
    <w:rsid w:val="009D3CC0"/>
    <w:rsid w:val="009D3FC3"/>
    <w:rsid w:val="009D42F4"/>
    <w:rsid w:val="009D430E"/>
    <w:rsid w:val="009D45F4"/>
    <w:rsid w:val="009D499E"/>
    <w:rsid w:val="009D4A61"/>
    <w:rsid w:val="009D4AB2"/>
    <w:rsid w:val="009D54BB"/>
    <w:rsid w:val="009D592E"/>
    <w:rsid w:val="009D5AE9"/>
    <w:rsid w:val="009D6EEC"/>
    <w:rsid w:val="009D6F39"/>
    <w:rsid w:val="009D78F8"/>
    <w:rsid w:val="009E00AD"/>
    <w:rsid w:val="009E0155"/>
    <w:rsid w:val="009E01D5"/>
    <w:rsid w:val="009E0360"/>
    <w:rsid w:val="009E1030"/>
    <w:rsid w:val="009E12C5"/>
    <w:rsid w:val="009E1473"/>
    <w:rsid w:val="009E1DC8"/>
    <w:rsid w:val="009E1F1B"/>
    <w:rsid w:val="009E21AC"/>
    <w:rsid w:val="009E2BFA"/>
    <w:rsid w:val="009E2FFB"/>
    <w:rsid w:val="009E3009"/>
    <w:rsid w:val="009E3298"/>
    <w:rsid w:val="009E330B"/>
    <w:rsid w:val="009E385D"/>
    <w:rsid w:val="009E3902"/>
    <w:rsid w:val="009E3BC6"/>
    <w:rsid w:val="009E3CE0"/>
    <w:rsid w:val="009E4293"/>
    <w:rsid w:val="009E454A"/>
    <w:rsid w:val="009E4D49"/>
    <w:rsid w:val="009E50F0"/>
    <w:rsid w:val="009E5197"/>
    <w:rsid w:val="009E51EB"/>
    <w:rsid w:val="009E5246"/>
    <w:rsid w:val="009E55A3"/>
    <w:rsid w:val="009E5AE8"/>
    <w:rsid w:val="009E5B55"/>
    <w:rsid w:val="009E65C9"/>
    <w:rsid w:val="009E68B0"/>
    <w:rsid w:val="009E68E0"/>
    <w:rsid w:val="009E69CF"/>
    <w:rsid w:val="009E6C95"/>
    <w:rsid w:val="009E6E4D"/>
    <w:rsid w:val="009F071A"/>
    <w:rsid w:val="009F1055"/>
    <w:rsid w:val="009F18B6"/>
    <w:rsid w:val="009F1EC7"/>
    <w:rsid w:val="009F2805"/>
    <w:rsid w:val="009F3865"/>
    <w:rsid w:val="009F4635"/>
    <w:rsid w:val="009F4B9D"/>
    <w:rsid w:val="009F51B6"/>
    <w:rsid w:val="009F58A9"/>
    <w:rsid w:val="009F5C3F"/>
    <w:rsid w:val="009F6AEF"/>
    <w:rsid w:val="009F7AC7"/>
    <w:rsid w:val="00A00427"/>
    <w:rsid w:val="00A015E1"/>
    <w:rsid w:val="00A01D1D"/>
    <w:rsid w:val="00A0251A"/>
    <w:rsid w:val="00A02EDF"/>
    <w:rsid w:val="00A02F72"/>
    <w:rsid w:val="00A0334D"/>
    <w:rsid w:val="00A0339E"/>
    <w:rsid w:val="00A034A5"/>
    <w:rsid w:val="00A039F1"/>
    <w:rsid w:val="00A03A0C"/>
    <w:rsid w:val="00A04988"/>
    <w:rsid w:val="00A06B63"/>
    <w:rsid w:val="00A06F32"/>
    <w:rsid w:val="00A07934"/>
    <w:rsid w:val="00A07E00"/>
    <w:rsid w:val="00A103B7"/>
    <w:rsid w:val="00A11439"/>
    <w:rsid w:val="00A11517"/>
    <w:rsid w:val="00A12071"/>
    <w:rsid w:val="00A124DC"/>
    <w:rsid w:val="00A127B2"/>
    <w:rsid w:val="00A128FF"/>
    <w:rsid w:val="00A12C1F"/>
    <w:rsid w:val="00A141DB"/>
    <w:rsid w:val="00A14234"/>
    <w:rsid w:val="00A142FC"/>
    <w:rsid w:val="00A14594"/>
    <w:rsid w:val="00A1492F"/>
    <w:rsid w:val="00A14EFE"/>
    <w:rsid w:val="00A152E7"/>
    <w:rsid w:val="00A1537C"/>
    <w:rsid w:val="00A15711"/>
    <w:rsid w:val="00A15761"/>
    <w:rsid w:val="00A15A2E"/>
    <w:rsid w:val="00A15B4F"/>
    <w:rsid w:val="00A15C2D"/>
    <w:rsid w:val="00A15E66"/>
    <w:rsid w:val="00A17156"/>
    <w:rsid w:val="00A20014"/>
    <w:rsid w:val="00A2010C"/>
    <w:rsid w:val="00A20C79"/>
    <w:rsid w:val="00A2107E"/>
    <w:rsid w:val="00A212AC"/>
    <w:rsid w:val="00A21370"/>
    <w:rsid w:val="00A21593"/>
    <w:rsid w:val="00A215ED"/>
    <w:rsid w:val="00A21BC5"/>
    <w:rsid w:val="00A21EBF"/>
    <w:rsid w:val="00A220FD"/>
    <w:rsid w:val="00A2224D"/>
    <w:rsid w:val="00A224C5"/>
    <w:rsid w:val="00A22523"/>
    <w:rsid w:val="00A22AAA"/>
    <w:rsid w:val="00A2348F"/>
    <w:rsid w:val="00A23AA4"/>
    <w:rsid w:val="00A23ACE"/>
    <w:rsid w:val="00A23B69"/>
    <w:rsid w:val="00A23DD6"/>
    <w:rsid w:val="00A23FB9"/>
    <w:rsid w:val="00A2434D"/>
    <w:rsid w:val="00A2496F"/>
    <w:rsid w:val="00A24CF2"/>
    <w:rsid w:val="00A24E61"/>
    <w:rsid w:val="00A25385"/>
    <w:rsid w:val="00A25688"/>
    <w:rsid w:val="00A25923"/>
    <w:rsid w:val="00A259BE"/>
    <w:rsid w:val="00A25DB0"/>
    <w:rsid w:val="00A25E5A"/>
    <w:rsid w:val="00A26017"/>
    <w:rsid w:val="00A26031"/>
    <w:rsid w:val="00A2638C"/>
    <w:rsid w:val="00A271F0"/>
    <w:rsid w:val="00A2721A"/>
    <w:rsid w:val="00A27222"/>
    <w:rsid w:val="00A2742D"/>
    <w:rsid w:val="00A27607"/>
    <w:rsid w:val="00A27C39"/>
    <w:rsid w:val="00A300C1"/>
    <w:rsid w:val="00A301D8"/>
    <w:rsid w:val="00A3043E"/>
    <w:rsid w:val="00A30E86"/>
    <w:rsid w:val="00A30FC6"/>
    <w:rsid w:val="00A32063"/>
    <w:rsid w:val="00A32111"/>
    <w:rsid w:val="00A32C77"/>
    <w:rsid w:val="00A32E25"/>
    <w:rsid w:val="00A340F4"/>
    <w:rsid w:val="00A349A1"/>
    <w:rsid w:val="00A34A76"/>
    <w:rsid w:val="00A35198"/>
    <w:rsid w:val="00A35540"/>
    <w:rsid w:val="00A35C58"/>
    <w:rsid w:val="00A3609B"/>
    <w:rsid w:val="00A36C3F"/>
    <w:rsid w:val="00A374E4"/>
    <w:rsid w:val="00A378CE"/>
    <w:rsid w:val="00A4007C"/>
    <w:rsid w:val="00A401BC"/>
    <w:rsid w:val="00A410CB"/>
    <w:rsid w:val="00A41372"/>
    <w:rsid w:val="00A41450"/>
    <w:rsid w:val="00A41577"/>
    <w:rsid w:val="00A415AF"/>
    <w:rsid w:val="00A41609"/>
    <w:rsid w:val="00A41AD1"/>
    <w:rsid w:val="00A41FF3"/>
    <w:rsid w:val="00A420FC"/>
    <w:rsid w:val="00A42222"/>
    <w:rsid w:val="00A4237E"/>
    <w:rsid w:val="00A42B88"/>
    <w:rsid w:val="00A42CDC"/>
    <w:rsid w:val="00A42D10"/>
    <w:rsid w:val="00A43E5B"/>
    <w:rsid w:val="00A44093"/>
    <w:rsid w:val="00A448AE"/>
    <w:rsid w:val="00A44948"/>
    <w:rsid w:val="00A456F7"/>
    <w:rsid w:val="00A462BA"/>
    <w:rsid w:val="00A46663"/>
    <w:rsid w:val="00A46814"/>
    <w:rsid w:val="00A469DF"/>
    <w:rsid w:val="00A46CEB"/>
    <w:rsid w:val="00A4704C"/>
    <w:rsid w:val="00A471A2"/>
    <w:rsid w:val="00A47213"/>
    <w:rsid w:val="00A472ED"/>
    <w:rsid w:val="00A47D9A"/>
    <w:rsid w:val="00A50260"/>
    <w:rsid w:val="00A50294"/>
    <w:rsid w:val="00A502FB"/>
    <w:rsid w:val="00A50641"/>
    <w:rsid w:val="00A50885"/>
    <w:rsid w:val="00A50918"/>
    <w:rsid w:val="00A50BB2"/>
    <w:rsid w:val="00A511FB"/>
    <w:rsid w:val="00A5180D"/>
    <w:rsid w:val="00A5258E"/>
    <w:rsid w:val="00A52BD8"/>
    <w:rsid w:val="00A52D9C"/>
    <w:rsid w:val="00A52E9C"/>
    <w:rsid w:val="00A53216"/>
    <w:rsid w:val="00A536EC"/>
    <w:rsid w:val="00A53A89"/>
    <w:rsid w:val="00A53D11"/>
    <w:rsid w:val="00A54036"/>
    <w:rsid w:val="00A5405B"/>
    <w:rsid w:val="00A54979"/>
    <w:rsid w:val="00A54BE4"/>
    <w:rsid w:val="00A55073"/>
    <w:rsid w:val="00A55082"/>
    <w:rsid w:val="00A555A1"/>
    <w:rsid w:val="00A55938"/>
    <w:rsid w:val="00A563DD"/>
    <w:rsid w:val="00A56AF9"/>
    <w:rsid w:val="00A570A4"/>
    <w:rsid w:val="00A571CF"/>
    <w:rsid w:val="00A5783D"/>
    <w:rsid w:val="00A57BD6"/>
    <w:rsid w:val="00A57DA7"/>
    <w:rsid w:val="00A57EFA"/>
    <w:rsid w:val="00A6134A"/>
    <w:rsid w:val="00A61699"/>
    <w:rsid w:val="00A623DE"/>
    <w:rsid w:val="00A62913"/>
    <w:rsid w:val="00A62E16"/>
    <w:rsid w:val="00A632CC"/>
    <w:rsid w:val="00A637EB"/>
    <w:rsid w:val="00A639A1"/>
    <w:rsid w:val="00A63DDA"/>
    <w:rsid w:val="00A64071"/>
    <w:rsid w:val="00A65082"/>
    <w:rsid w:val="00A6566A"/>
    <w:rsid w:val="00A65D1D"/>
    <w:rsid w:val="00A660D9"/>
    <w:rsid w:val="00A662CF"/>
    <w:rsid w:val="00A671FE"/>
    <w:rsid w:val="00A674E9"/>
    <w:rsid w:val="00A675A3"/>
    <w:rsid w:val="00A676F2"/>
    <w:rsid w:val="00A67939"/>
    <w:rsid w:val="00A679E4"/>
    <w:rsid w:val="00A67BC3"/>
    <w:rsid w:val="00A67C1C"/>
    <w:rsid w:val="00A67E5F"/>
    <w:rsid w:val="00A70584"/>
    <w:rsid w:val="00A70843"/>
    <w:rsid w:val="00A71410"/>
    <w:rsid w:val="00A71446"/>
    <w:rsid w:val="00A71C44"/>
    <w:rsid w:val="00A71F7C"/>
    <w:rsid w:val="00A727CF"/>
    <w:rsid w:val="00A72D45"/>
    <w:rsid w:val="00A72EA1"/>
    <w:rsid w:val="00A7323A"/>
    <w:rsid w:val="00A73303"/>
    <w:rsid w:val="00A73A19"/>
    <w:rsid w:val="00A73AFA"/>
    <w:rsid w:val="00A73B8E"/>
    <w:rsid w:val="00A740B7"/>
    <w:rsid w:val="00A74438"/>
    <w:rsid w:val="00A74890"/>
    <w:rsid w:val="00A748AA"/>
    <w:rsid w:val="00A74C0B"/>
    <w:rsid w:val="00A7507D"/>
    <w:rsid w:val="00A75190"/>
    <w:rsid w:val="00A753B7"/>
    <w:rsid w:val="00A7554A"/>
    <w:rsid w:val="00A75853"/>
    <w:rsid w:val="00A75D18"/>
    <w:rsid w:val="00A76003"/>
    <w:rsid w:val="00A7631A"/>
    <w:rsid w:val="00A76412"/>
    <w:rsid w:val="00A76557"/>
    <w:rsid w:val="00A7689C"/>
    <w:rsid w:val="00A769F0"/>
    <w:rsid w:val="00A7788C"/>
    <w:rsid w:val="00A80A30"/>
    <w:rsid w:val="00A80DD1"/>
    <w:rsid w:val="00A81F87"/>
    <w:rsid w:val="00A820EE"/>
    <w:rsid w:val="00A826E2"/>
    <w:rsid w:val="00A83280"/>
    <w:rsid w:val="00A8358D"/>
    <w:rsid w:val="00A83AF9"/>
    <w:rsid w:val="00A83C35"/>
    <w:rsid w:val="00A84372"/>
    <w:rsid w:val="00A84BF8"/>
    <w:rsid w:val="00A84EFD"/>
    <w:rsid w:val="00A8546C"/>
    <w:rsid w:val="00A8560D"/>
    <w:rsid w:val="00A8565B"/>
    <w:rsid w:val="00A85842"/>
    <w:rsid w:val="00A85A0D"/>
    <w:rsid w:val="00A85CCC"/>
    <w:rsid w:val="00A85FDA"/>
    <w:rsid w:val="00A860AC"/>
    <w:rsid w:val="00A8685A"/>
    <w:rsid w:val="00A86C14"/>
    <w:rsid w:val="00A86CA9"/>
    <w:rsid w:val="00A87394"/>
    <w:rsid w:val="00A87893"/>
    <w:rsid w:val="00A87F86"/>
    <w:rsid w:val="00A90A65"/>
    <w:rsid w:val="00A90A6D"/>
    <w:rsid w:val="00A90F6A"/>
    <w:rsid w:val="00A91A88"/>
    <w:rsid w:val="00A91EC8"/>
    <w:rsid w:val="00A9208F"/>
    <w:rsid w:val="00A92236"/>
    <w:rsid w:val="00A9265D"/>
    <w:rsid w:val="00A92F5F"/>
    <w:rsid w:val="00A935D8"/>
    <w:rsid w:val="00A93621"/>
    <w:rsid w:val="00A93A2A"/>
    <w:rsid w:val="00A93BE9"/>
    <w:rsid w:val="00A93C3D"/>
    <w:rsid w:val="00A93D73"/>
    <w:rsid w:val="00A9412D"/>
    <w:rsid w:val="00A94AE0"/>
    <w:rsid w:val="00A94E2D"/>
    <w:rsid w:val="00A94E58"/>
    <w:rsid w:val="00A94F9A"/>
    <w:rsid w:val="00A95A23"/>
    <w:rsid w:val="00A95F2C"/>
    <w:rsid w:val="00A96260"/>
    <w:rsid w:val="00A96709"/>
    <w:rsid w:val="00A97111"/>
    <w:rsid w:val="00A972CD"/>
    <w:rsid w:val="00A97871"/>
    <w:rsid w:val="00A97EC8"/>
    <w:rsid w:val="00A97F48"/>
    <w:rsid w:val="00AA0461"/>
    <w:rsid w:val="00AA05EC"/>
    <w:rsid w:val="00AA0EBC"/>
    <w:rsid w:val="00AA0F38"/>
    <w:rsid w:val="00AA1441"/>
    <w:rsid w:val="00AA1FD1"/>
    <w:rsid w:val="00AA239F"/>
    <w:rsid w:val="00AA2FB2"/>
    <w:rsid w:val="00AA2FE9"/>
    <w:rsid w:val="00AA308B"/>
    <w:rsid w:val="00AA3189"/>
    <w:rsid w:val="00AA3744"/>
    <w:rsid w:val="00AA44E0"/>
    <w:rsid w:val="00AA45E5"/>
    <w:rsid w:val="00AA4F23"/>
    <w:rsid w:val="00AA62F6"/>
    <w:rsid w:val="00AA651F"/>
    <w:rsid w:val="00AA685E"/>
    <w:rsid w:val="00AA705D"/>
    <w:rsid w:val="00AA716E"/>
    <w:rsid w:val="00AA79AA"/>
    <w:rsid w:val="00AA7BB4"/>
    <w:rsid w:val="00AA7DCC"/>
    <w:rsid w:val="00AB010A"/>
    <w:rsid w:val="00AB07D6"/>
    <w:rsid w:val="00AB1606"/>
    <w:rsid w:val="00AB2134"/>
    <w:rsid w:val="00AB21BC"/>
    <w:rsid w:val="00AB22D8"/>
    <w:rsid w:val="00AB2BAC"/>
    <w:rsid w:val="00AB2C21"/>
    <w:rsid w:val="00AB2CBA"/>
    <w:rsid w:val="00AB3149"/>
    <w:rsid w:val="00AB36E9"/>
    <w:rsid w:val="00AB38D8"/>
    <w:rsid w:val="00AB3923"/>
    <w:rsid w:val="00AB3DCD"/>
    <w:rsid w:val="00AB42E5"/>
    <w:rsid w:val="00AB510C"/>
    <w:rsid w:val="00AB5926"/>
    <w:rsid w:val="00AB5B8D"/>
    <w:rsid w:val="00AB5E2C"/>
    <w:rsid w:val="00AB76E5"/>
    <w:rsid w:val="00AC0DF5"/>
    <w:rsid w:val="00AC12A3"/>
    <w:rsid w:val="00AC156A"/>
    <w:rsid w:val="00AC1EC0"/>
    <w:rsid w:val="00AC2993"/>
    <w:rsid w:val="00AC2A61"/>
    <w:rsid w:val="00AC32EA"/>
    <w:rsid w:val="00AC379A"/>
    <w:rsid w:val="00AC4731"/>
    <w:rsid w:val="00AC623D"/>
    <w:rsid w:val="00AC67C6"/>
    <w:rsid w:val="00AC6812"/>
    <w:rsid w:val="00AC6C54"/>
    <w:rsid w:val="00AC6D74"/>
    <w:rsid w:val="00AC7043"/>
    <w:rsid w:val="00AD01AC"/>
    <w:rsid w:val="00AD052B"/>
    <w:rsid w:val="00AD073B"/>
    <w:rsid w:val="00AD0DF3"/>
    <w:rsid w:val="00AD0F16"/>
    <w:rsid w:val="00AD10F9"/>
    <w:rsid w:val="00AD126A"/>
    <w:rsid w:val="00AD23E5"/>
    <w:rsid w:val="00AD27B7"/>
    <w:rsid w:val="00AD339E"/>
    <w:rsid w:val="00AD343A"/>
    <w:rsid w:val="00AD4134"/>
    <w:rsid w:val="00AD44E5"/>
    <w:rsid w:val="00AD4758"/>
    <w:rsid w:val="00AD4849"/>
    <w:rsid w:val="00AD4B24"/>
    <w:rsid w:val="00AD58E3"/>
    <w:rsid w:val="00AD5AF5"/>
    <w:rsid w:val="00AD5D16"/>
    <w:rsid w:val="00AD5E64"/>
    <w:rsid w:val="00AD5FA7"/>
    <w:rsid w:val="00AD63E2"/>
    <w:rsid w:val="00AD68E3"/>
    <w:rsid w:val="00AD7257"/>
    <w:rsid w:val="00AD78E5"/>
    <w:rsid w:val="00AD7B35"/>
    <w:rsid w:val="00AD7C50"/>
    <w:rsid w:val="00AD7E3E"/>
    <w:rsid w:val="00AE00BF"/>
    <w:rsid w:val="00AE034C"/>
    <w:rsid w:val="00AE05F0"/>
    <w:rsid w:val="00AE149A"/>
    <w:rsid w:val="00AE1B40"/>
    <w:rsid w:val="00AE238D"/>
    <w:rsid w:val="00AE23EF"/>
    <w:rsid w:val="00AE24F2"/>
    <w:rsid w:val="00AE2712"/>
    <w:rsid w:val="00AE2713"/>
    <w:rsid w:val="00AE27BF"/>
    <w:rsid w:val="00AE2A2A"/>
    <w:rsid w:val="00AE2C6C"/>
    <w:rsid w:val="00AE2C79"/>
    <w:rsid w:val="00AE300E"/>
    <w:rsid w:val="00AE3057"/>
    <w:rsid w:val="00AE319A"/>
    <w:rsid w:val="00AE3370"/>
    <w:rsid w:val="00AE3676"/>
    <w:rsid w:val="00AE38E9"/>
    <w:rsid w:val="00AE439D"/>
    <w:rsid w:val="00AE4704"/>
    <w:rsid w:val="00AE48D9"/>
    <w:rsid w:val="00AE4A55"/>
    <w:rsid w:val="00AE4BDA"/>
    <w:rsid w:val="00AE50AA"/>
    <w:rsid w:val="00AE50E8"/>
    <w:rsid w:val="00AE5157"/>
    <w:rsid w:val="00AE51CD"/>
    <w:rsid w:val="00AE551E"/>
    <w:rsid w:val="00AE5846"/>
    <w:rsid w:val="00AE5C68"/>
    <w:rsid w:val="00AE5FCD"/>
    <w:rsid w:val="00AE66F1"/>
    <w:rsid w:val="00AE6790"/>
    <w:rsid w:val="00AE6834"/>
    <w:rsid w:val="00AE71D8"/>
    <w:rsid w:val="00AF06C1"/>
    <w:rsid w:val="00AF0CF9"/>
    <w:rsid w:val="00AF0E77"/>
    <w:rsid w:val="00AF1179"/>
    <w:rsid w:val="00AF1A8C"/>
    <w:rsid w:val="00AF203E"/>
    <w:rsid w:val="00AF2227"/>
    <w:rsid w:val="00AF2385"/>
    <w:rsid w:val="00AF2E19"/>
    <w:rsid w:val="00AF2FF1"/>
    <w:rsid w:val="00AF33B1"/>
    <w:rsid w:val="00AF4C23"/>
    <w:rsid w:val="00AF53A4"/>
    <w:rsid w:val="00AF55C3"/>
    <w:rsid w:val="00AF5701"/>
    <w:rsid w:val="00AF5ABB"/>
    <w:rsid w:val="00AF5E91"/>
    <w:rsid w:val="00AF632A"/>
    <w:rsid w:val="00AF67F5"/>
    <w:rsid w:val="00AF6816"/>
    <w:rsid w:val="00AF6888"/>
    <w:rsid w:val="00AF6EFB"/>
    <w:rsid w:val="00AF71AD"/>
    <w:rsid w:val="00AF734A"/>
    <w:rsid w:val="00AF7502"/>
    <w:rsid w:val="00AF7812"/>
    <w:rsid w:val="00AF7B4D"/>
    <w:rsid w:val="00B00088"/>
    <w:rsid w:val="00B009F5"/>
    <w:rsid w:val="00B00A62"/>
    <w:rsid w:val="00B00DA7"/>
    <w:rsid w:val="00B012F6"/>
    <w:rsid w:val="00B023F1"/>
    <w:rsid w:val="00B02CAB"/>
    <w:rsid w:val="00B02D2E"/>
    <w:rsid w:val="00B03702"/>
    <w:rsid w:val="00B03A3A"/>
    <w:rsid w:val="00B03D7F"/>
    <w:rsid w:val="00B03EE0"/>
    <w:rsid w:val="00B03F0C"/>
    <w:rsid w:val="00B046E9"/>
    <w:rsid w:val="00B053F6"/>
    <w:rsid w:val="00B059D3"/>
    <w:rsid w:val="00B05C1C"/>
    <w:rsid w:val="00B05D89"/>
    <w:rsid w:val="00B06C88"/>
    <w:rsid w:val="00B0718A"/>
    <w:rsid w:val="00B07A55"/>
    <w:rsid w:val="00B07C39"/>
    <w:rsid w:val="00B07C6E"/>
    <w:rsid w:val="00B07D66"/>
    <w:rsid w:val="00B1013A"/>
    <w:rsid w:val="00B10AA7"/>
    <w:rsid w:val="00B11066"/>
    <w:rsid w:val="00B1116A"/>
    <w:rsid w:val="00B111B5"/>
    <w:rsid w:val="00B116F2"/>
    <w:rsid w:val="00B11865"/>
    <w:rsid w:val="00B11A1D"/>
    <w:rsid w:val="00B11CB1"/>
    <w:rsid w:val="00B11DAA"/>
    <w:rsid w:val="00B11F14"/>
    <w:rsid w:val="00B128DC"/>
    <w:rsid w:val="00B12B3B"/>
    <w:rsid w:val="00B131C0"/>
    <w:rsid w:val="00B13C5C"/>
    <w:rsid w:val="00B159BD"/>
    <w:rsid w:val="00B15AF9"/>
    <w:rsid w:val="00B163A1"/>
    <w:rsid w:val="00B164AE"/>
    <w:rsid w:val="00B16DAF"/>
    <w:rsid w:val="00B2024D"/>
    <w:rsid w:val="00B21768"/>
    <w:rsid w:val="00B21820"/>
    <w:rsid w:val="00B21AAF"/>
    <w:rsid w:val="00B21BCA"/>
    <w:rsid w:val="00B22049"/>
    <w:rsid w:val="00B227A8"/>
    <w:rsid w:val="00B2295E"/>
    <w:rsid w:val="00B22DE8"/>
    <w:rsid w:val="00B22F73"/>
    <w:rsid w:val="00B23B02"/>
    <w:rsid w:val="00B23E1F"/>
    <w:rsid w:val="00B23F06"/>
    <w:rsid w:val="00B243D1"/>
    <w:rsid w:val="00B248FD"/>
    <w:rsid w:val="00B25A43"/>
    <w:rsid w:val="00B25AF4"/>
    <w:rsid w:val="00B25F22"/>
    <w:rsid w:val="00B261B4"/>
    <w:rsid w:val="00B27527"/>
    <w:rsid w:val="00B278E8"/>
    <w:rsid w:val="00B27F58"/>
    <w:rsid w:val="00B302A9"/>
    <w:rsid w:val="00B30803"/>
    <w:rsid w:val="00B30B84"/>
    <w:rsid w:val="00B30E0F"/>
    <w:rsid w:val="00B313B6"/>
    <w:rsid w:val="00B3175A"/>
    <w:rsid w:val="00B31B08"/>
    <w:rsid w:val="00B31E5C"/>
    <w:rsid w:val="00B32356"/>
    <w:rsid w:val="00B3240E"/>
    <w:rsid w:val="00B32448"/>
    <w:rsid w:val="00B32F84"/>
    <w:rsid w:val="00B3334D"/>
    <w:rsid w:val="00B33405"/>
    <w:rsid w:val="00B334AE"/>
    <w:rsid w:val="00B3362C"/>
    <w:rsid w:val="00B336AC"/>
    <w:rsid w:val="00B33847"/>
    <w:rsid w:val="00B33913"/>
    <w:rsid w:val="00B33EB0"/>
    <w:rsid w:val="00B35310"/>
    <w:rsid w:val="00B354C3"/>
    <w:rsid w:val="00B35567"/>
    <w:rsid w:val="00B35588"/>
    <w:rsid w:val="00B35CA3"/>
    <w:rsid w:val="00B35D01"/>
    <w:rsid w:val="00B362DD"/>
    <w:rsid w:val="00B36316"/>
    <w:rsid w:val="00B36365"/>
    <w:rsid w:val="00B363C0"/>
    <w:rsid w:val="00B36FBC"/>
    <w:rsid w:val="00B37938"/>
    <w:rsid w:val="00B37A28"/>
    <w:rsid w:val="00B37A7C"/>
    <w:rsid w:val="00B37B85"/>
    <w:rsid w:val="00B37DA3"/>
    <w:rsid w:val="00B406B4"/>
    <w:rsid w:val="00B40A80"/>
    <w:rsid w:val="00B41741"/>
    <w:rsid w:val="00B41778"/>
    <w:rsid w:val="00B4181A"/>
    <w:rsid w:val="00B41EA9"/>
    <w:rsid w:val="00B425E4"/>
    <w:rsid w:val="00B42CC1"/>
    <w:rsid w:val="00B42F61"/>
    <w:rsid w:val="00B43228"/>
    <w:rsid w:val="00B43BB4"/>
    <w:rsid w:val="00B44928"/>
    <w:rsid w:val="00B44A4C"/>
    <w:rsid w:val="00B44C2D"/>
    <w:rsid w:val="00B459DD"/>
    <w:rsid w:val="00B45E2D"/>
    <w:rsid w:val="00B45EF5"/>
    <w:rsid w:val="00B46072"/>
    <w:rsid w:val="00B4688A"/>
    <w:rsid w:val="00B46DCB"/>
    <w:rsid w:val="00B47054"/>
    <w:rsid w:val="00B4705D"/>
    <w:rsid w:val="00B47FE3"/>
    <w:rsid w:val="00B50B43"/>
    <w:rsid w:val="00B519A6"/>
    <w:rsid w:val="00B51EA1"/>
    <w:rsid w:val="00B523A8"/>
    <w:rsid w:val="00B530D2"/>
    <w:rsid w:val="00B531B7"/>
    <w:rsid w:val="00B539DB"/>
    <w:rsid w:val="00B54635"/>
    <w:rsid w:val="00B54A23"/>
    <w:rsid w:val="00B54D6B"/>
    <w:rsid w:val="00B54E15"/>
    <w:rsid w:val="00B54E48"/>
    <w:rsid w:val="00B5522C"/>
    <w:rsid w:val="00B556B7"/>
    <w:rsid w:val="00B55EF4"/>
    <w:rsid w:val="00B56BB1"/>
    <w:rsid w:val="00B570B5"/>
    <w:rsid w:val="00B5756C"/>
    <w:rsid w:val="00B57613"/>
    <w:rsid w:val="00B57736"/>
    <w:rsid w:val="00B5798B"/>
    <w:rsid w:val="00B57A8C"/>
    <w:rsid w:val="00B57B37"/>
    <w:rsid w:val="00B57E7F"/>
    <w:rsid w:val="00B57EE1"/>
    <w:rsid w:val="00B600C6"/>
    <w:rsid w:val="00B6046C"/>
    <w:rsid w:val="00B6047E"/>
    <w:rsid w:val="00B6069D"/>
    <w:rsid w:val="00B60B0F"/>
    <w:rsid w:val="00B60B4E"/>
    <w:rsid w:val="00B611F7"/>
    <w:rsid w:val="00B6168E"/>
    <w:rsid w:val="00B61B29"/>
    <w:rsid w:val="00B61BE5"/>
    <w:rsid w:val="00B62630"/>
    <w:rsid w:val="00B62AA4"/>
    <w:rsid w:val="00B62B7E"/>
    <w:rsid w:val="00B62B96"/>
    <w:rsid w:val="00B630DB"/>
    <w:rsid w:val="00B6320C"/>
    <w:rsid w:val="00B637EB"/>
    <w:rsid w:val="00B63A58"/>
    <w:rsid w:val="00B63E90"/>
    <w:rsid w:val="00B64197"/>
    <w:rsid w:val="00B6420A"/>
    <w:rsid w:val="00B6473D"/>
    <w:rsid w:val="00B647C5"/>
    <w:rsid w:val="00B64A0B"/>
    <w:rsid w:val="00B64AC6"/>
    <w:rsid w:val="00B64B6B"/>
    <w:rsid w:val="00B65F15"/>
    <w:rsid w:val="00B66830"/>
    <w:rsid w:val="00B669CC"/>
    <w:rsid w:val="00B66C31"/>
    <w:rsid w:val="00B66EFA"/>
    <w:rsid w:val="00B67073"/>
    <w:rsid w:val="00B6746A"/>
    <w:rsid w:val="00B67519"/>
    <w:rsid w:val="00B67728"/>
    <w:rsid w:val="00B67B45"/>
    <w:rsid w:val="00B67EE3"/>
    <w:rsid w:val="00B70137"/>
    <w:rsid w:val="00B707D1"/>
    <w:rsid w:val="00B70A2C"/>
    <w:rsid w:val="00B70CA7"/>
    <w:rsid w:val="00B70EA7"/>
    <w:rsid w:val="00B71506"/>
    <w:rsid w:val="00B718FC"/>
    <w:rsid w:val="00B71A00"/>
    <w:rsid w:val="00B71CFF"/>
    <w:rsid w:val="00B71F08"/>
    <w:rsid w:val="00B722DC"/>
    <w:rsid w:val="00B723AF"/>
    <w:rsid w:val="00B72D4F"/>
    <w:rsid w:val="00B73297"/>
    <w:rsid w:val="00B73387"/>
    <w:rsid w:val="00B7370E"/>
    <w:rsid w:val="00B73F08"/>
    <w:rsid w:val="00B743F9"/>
    <w:rsid w:val="00B745C5"/>
    <w:rsid w:val="00B74AAE"/>
    <w:rsid w:val="00B75092"/>
    <w:rsid w:val="00B751D4"/>
    <w:rsid w:val="00B7548D"/>
    <w:rsid w:val="00B7597E"/>
    <w:rsid w:val="00B75C64"/>
    <w:rsid w:val="00B75CE0"/>
    <w:rsid w:val="00B75FD4"/>
    <w:rsid w:val="00B76033"/>
    <w:rsid w:val="00B76110"/>
    <w:rsid w:val="00B7634A"/>
    <w:rsid w:val="00B767C8"/>
    <w:rsid w:val="00B76922"/>
    <w:rsid w:val="00B773E7"/>
    <w:rsid w:val="00B774CD"/>
    <w:rsid w:val="00B778B9"/>
    <w:rsid w:val="00B77A86"/>
    <w:rsid w:val="00B77D3E"/>
    <w:rsid w:val="00B77E1F"/>
    <w:rsid w:val="00B80376"/>
    <w:rsid w:val="00B80A81"/>
    <w:rsid w:val="00B81B0B"/>
    <w:rsid w:val="00B81C8F"/>
    <w:rsid w:val="00B82015"/>
    <w:rsid w:val="00B8218B"/>
    <w:rsid w:val="00B82865"/>
    <w:rsid w:val="00B82951"/>
    <w:rsid w:val="00B82A23"/>
    <w:rsid w:val="00B82AEE"/>
    <w:rsid w:val="00B835C0"/>
    <w:rsid w:val="00B839D9"/>
    <w:rsid w:val="00B83BDD"/>
    <w:rsid w:val="00B84A24"/>
    <w:rsid w:val="00B84BAC"/>
    <w:rsid w:val="00B84FA9"/>
    <w:rsid w:val="00B850B1"/>
    <w:rsid w:val="00B85F08"/>
    <w:rsid w:val="00B86547"/>
    <w:rsid w:val="00B86855"/>
    <w:rsid w:val="00B86D9D"/>
    <w:rsid w:val="00B86EEA"/>
    <w:rsid w:val="00B871DA"/>
    <w:rsid w:val="00B87C28"/>
    <w:rsid w:val="00B87FE5"/>
    <w:rsid w:val="00B900CD"/>
    <w:rsid w:val="00B904FC"/>
    <w:rsid w:val="00B907E0"/>
    <w:rsid w:val="00B90F2C"/>
    <w:rsid w:val="00B91023"/>
    <w:rsid w:val="00B9107F"/>
    <w:rsid w:val="00B9110E"/>
    <w:rsid w:val="00B9131B"/>
    <w:rsid w:val="00B91802"/>
    <w:rsid w:val="00B91E43"/>
    <w:rsid w:val="00B920F9"/>
    <w:rsid w:val="00B922C9"/>
    <w:rsid w:val="00B92437"/>
    <w:rsid w:val="00B92A02"/>
    <w:rsid w:val="00B92BE5"/>
    <w:rsid w:val="00B92BF6"/>
    <w:rsid w:val="00B92EC6"/>
    <w:rsid w:val="00B93195"/>
    <w:rsid w:val="00B93366"/>
    <w:rsid w:val="00B935F1"/>
    <w:rsid w:val="00B93F82"/>
    <w:rsid w:val="00B93FE3"/>
    <w:rsid w:val="00B944AC"/>
    <w:rsid w:val="00B94995"/>
    <w:rsid w:val="00B94B58"/>
    <w:rsid w:val="00B94D51"/>
    <w:rsid w:val="00B950D7"/>
    <w:rsid w:val="00B95858"/>
    <w:rsid w:val="00B95FB6"/>
    <w:rsid w:val="00B9602F"/>
    <w:rsid w:val="00B96500"/>
    <w:rsid w:val="00B97046"/>
    <w:rsid w:val="00B97416"/>
    <w:rsid w:val="00B97D1B"/>
    <w:rsid w:val="00B97DBB"/>
    <w:rsid w:val="00BA02F9"/>
    <w:rsid w:val="00BA0762"/>
    <w:rsid w:val="00BA078F"/>
    <w:rsid w:val="00BA0B28"/>
    <w:rsid w:val="00BA0E47"/>
    <w:rsid w:val="00BA11CD"/>
    <w:rsid w:val="00BA18D3"/>
    <w:rsid w:val="00BA1987"/>
    <w:rsid w:val="00BA2412"/>
    <w:rsid w:val="00BA270B"/>
    <w:rsid w:val="00BA2A3E"/>
    <w:rsid w:val="00BA31C2"/>
    <w:rsid w:val="00BA340E"/>
    <w:rsid w:val="00BA359C"/>
    <w:rsid w:val="00BA39A8"/>
    <w:rsid w:val="00BA4259"/>
    <w:rsid w:val="00BA56F6"/>
    <w:rsid w:val="00BA5B36"/>
    <w:rsid w:val="00BA5CCB"/>
    <w:rsid w:val="00BA5CDE"/>
    <w:rsid w:val="00BA64B3"/>
    <w:rsid w:val="00BA69D9"/>
    <w:rsid w:val="00BA6B58"/>
    <w:rsid w:val="00BA77AB"/>
    <w:rsid w:val="00BA7D6F"/>
    <w:rsid w:val="00BB09CE"/>
    <w:rsid w:val="00BB0B0A"/>
    <w:rsid w:val="00BB0BE2"/>
    <w:rsid w:val="00BB1BF5"/>
    <w:rsid w:val="00BB1F3B"/>
    <w:rsid w:val="00BB20A4"/>
    <w:rsid w:val="00BB2567"/>
    <w:rsid w:val="00BB2C70"/>
    <w:rsid w:val="00BB309D"/>
    <w:rsid w:val="00BB30A1"/>
    <w:rsid w:val="00BB382C"/>
    <w:rsid w:val="00BB3B75"/>
    <w:rsid w:val="00BB3DC0"/>
    <w:rsid w:val="00BB40F6"/>
    <w:rsid w:val="00BB4334"/>
    <w:rsid w:val="00BB4E36"/>
    <w:rsid w:val="00BB54DF"/>
    <w:rsid w:val="00BB558D"/>
    <w:rsid w:val="00BB569E"/>
    <w:rsid w:val="00BB630A"/>
    <w:rsid w:val="00BB7582"/>
    <w:rsid w:val="00BB77B0"/>
    <w:rsid w:val="00BB7938"/>
    <w:rsid w:val="00BB7A56"/>
    <w:rsid w:val="00BB7FCD"/>
    <w:rsid w:val="00BC0019"/>
    <w:rsid w:val="00BC0081"/>
    <w:rsid w:val="00BC0B26"/>
    <w:rsid w:val="00BC0B60"/>
    <w:rsid w:val="00BC0CA0"/>
    <w:rsid w:val="00BC12E5"/>
    <w:rsid w:val="00BC14AD"/>
    <w:rsid w:val="00BC1763"/>
    <w:rsid w:val="00BC1A65"/>
    <w:rsid w:val="00BC1D7C"/>
    <w:rsid w:val="00BC2210"/>
    <w:rsid w:val="00BC2238"/>
    <w:rsid w:val="00BC22FC"/>
    <w:rsid w:val="00BC303E"/>
    <w:rsid w:val="00BC32C0"/>
    <w:rsid w:val="00BC3FAB"/>
    <w:rsid w:val="00BC4305"/>
    <w:rsid w:val="00BC43B8"/>
    <w:rsid w:val="00BC4962"/>
    <w:rsid w:val="00BC4BD1"/>
    <w:rsid w:val="00BC4DB2"/>
    <w:rsid w:val="00BC54BF"/>
    <w:rsid w:val="00BC5745"/>
    <w:rsid w:val="00BC5CCB"/>
    <w:rsid w:val="00BC5E5A"/>
    <w:rsid w:val="00BC5F79"/>
    <w:rsid w:val="00BC5FFD"/>
    <w:rsid w:val="00BC692B"/>
    <w:rsid w:val="00BC6BFF"/>
    <w:rsid w:val="00BC6C1B"/>
    <w:rsid w:val="00BC6ED9"/>
    <w:rsid w:val="00BD025D"/>
    <w:rsid w:val="00BD0850"/>
    <w:rsid w:val="00BD0DA7"/>
    <w:rsid w:val="00BD10CB"/>
    <w:rsid w:val="00BD1616"/>
    <w:rsid w:val="00BD1B06"/>
    <w:rsid w:val="00BD1E22"/>
    <w:rsid w:val="00BD2416"/>
    <w:rsid w:val="00BD27DE"/>
    <w:rsid w:val="00BD2B11"/>
    <w:rsid w:val="00BD2E98"/>
    <w:rsid w:val="00BD31DE"/>
    <w:rsid w:val="00BD3AFC"/>
    <w:rsid w:val="00BD3F30"/>
    <w:rsid w:val="00BD426B"/>
    <w:rsid w:val="00BD4371"/>
    <w:rsid w:val="00BD4A69"/>
    <w:rsid w:val="00BD4E04"/>
    <w:rsid w:val="00BD4F87"/>
    <w:rsid w:val="00BD545F"/>
    <w:rsid w:val="00BD5A45"/>
    <w:rsid w:val="00BD5D3E"/>
    <w:rsid w:val="00BD6494"/>
    <w:rsid w:val="00BD6D12"/>
    <w:rsid w:val="00BD6E72"/>
    <w:rsid w:val="00BD7216"/>
    <w:rsid w:val="00BD734F"/>
    <w:rsid w:val="00BD76AA"/>
    <w:rsid w:val="00BD781C"/>
    <w:rsid w:val="00BE026A"/>
    <w:rsid w:val="00BE0438"/>
    <w:rsid w:val="00BE0B5D"/>
    <w:rsid w:val="00BE0C47"/>
    <w:rsid w:val="00BE1301"/>
    <w:rsid w:val="00BE17C1"/>
    <w:rsid w:val="00BE19ED"/>
    <w:rsid w:val="00BE1D4A"/>
    <w:rsid w:val="00BE21AB"/>
    <w:rsid w:val="00BE2500"/>
    <w:rsid w:val="00BE28EA"/>
    <w:rsid w:val="00BE29A4"/>
    <w:rsid w:val="00BE2D1B"/>
    <w:rsid w:val="00BE3E00"/>
    <w:rsid w:val="00BE4037"/>
    <w:rsid w:val="00BE407C"/>
    <w:rsid w:val="00BE41DC"/>
    <w:rsid w:val="00BE475D"/>
    <w:rsid w:val="00BE4958"/>
    <w:rsid w:val="00BE4BBB"/>
    <w:rsid w:val="00BE4FE7"/>
    <w:rsid w:val="00BE50DC"/>
    <w:rsid w:val="00BE5364"/>
    <w:rsid w:val="00BE56D4"/>
    <w:rsid w:val="00BE5C17"/>
    <w:rsid w:val="00BE5FBF"/>
    <w:rsid w:val="00BE5FC0"/>
    <w:rsid w:val="00BE623A"/>
    <w:rsid w:val="00BE64C2"/>
    <w:rsid w:val="00BE64E2"/>
    <w:rsid w:val="00BE6CF1"/>
    <w:rsid w:val="00BE7461"/>
    <w:rsid w:val="00BE7DD0"/>
    <w:rsid w:val="00BF0344"/>
    <w:rsid w:val="00BF03B6"/>
    <w:rsid w:val="00BF09FF"/>
    <w:rsid w:val="00BF15B0"/>
    <w:rsid w:val="00BF17D7"/>
    <w:rsid w:val="00BF221B"/>
    <w:rsid w:val="00BF25C5"/>
    <w:rsid w:val="00BF2F12"/>
    <w:rsid w:val="00BF2F24"/>
    <w:rsid w:val="00BF3158"/>
    <w:rsid w:val="00BF323A"/>
    <w:rsid w:val="00BF3C86"/>
    <w:rsid w:val="00BF4106"/>
    <w:rsid w:val="00BF42F5"/>
    <w:rsid w:val="00BF4447"/>
    <w:rsid w:val="00BF4639"/>
    <w:rsid w:val="00BF4BAF"/>
    <w:rsid w:val="00BF4CF7"/>
    <w:rsid w:val="00BF4E09"/>
    <w:rsid w:val="00BF4EA3"/>
    <w:rsid w:val="00BF512E"/>
    <w:rsid w:val="00BF5529"/>
    <w:rsid w:val="00BF5561"/>
    <w:rsid w:val="00BF559B"/>
    <w:rsid w:val="00BF5BD4"/>
    <w:rsid w:val="00BF5CA4"/>
    <w:rsid w:val="00BF60B8"/>
    <w:rsid w:val="00BF6557"/>
    <w:rsid w:val="00BF737C"/>
    <w:rsid w:val="00BF7870"/>
    <w:rsid w:val="00BF7993"/>
    <w:rsid w:val="00BF7CE7"/>
    <w:rsid w:val="00BF7E27"/>
    <w:rsid w:val="00C00612"/>
    <w:rsid w:val="00C0065F"/>
    <w:rsid w:val="00C00CC1"/>
    <w:rsid w:val="00C00D54"/>
    <w:rsid w:val="00C00D83"/>
    <w:rsid w:val="00C010DD"/>
    <w:rsid w:val="00C01428"/>
    <w:rsid w:val="00C018C4"/>
    <w:rsid w:val="00C018DF"/>
    <w:rsid w:val="00C01BE1"/>
    <w:rsid w:val="00C01BF3"/>
    <w:rsid w:val="00C023E6"/>
    <w:rsid w:val="00C0271B"/>
    <w:rsid w:val="00C02C63"/>
    <w:rsid w:val="00C03923"/>
    <w:rsid w:val="00C03EE1"/>
    <w:rsid w:val="00C04137"/>
    <w:rsid w:val="00C042EF"/>
    <w:rsid w:val="00C04A1A"/>
    <w:rsid w:val="00C059D9"/>
    <w:rsid w:val="00C05E40"/>
    <w:rsid w:val="00C0692A"/>
    <w:rsid w:val="00C06B4A"/>
    <w:rsid w:val="00C07375"/>
    <w:rsid w:val="00C07A4D"/>
    <w:rsid w:val="00C07EBD"/>
    <w:rsid w:val="00C10063"/>
    <w:rsid w:val="00C103F7"/>
    <w:rsid w:val="00C10803"/>
    <w:rsid w:val="00C10912"/>
    <w:rsid w:val="00C10AF7"/>
    <w:rsid w:val="00C11706"/>
    <w:rsid w:val="00C11768"/>
    <w:rsid w:val="00C1184F"/>
    <w:rsid w:val="00C12399"/>
    <w:rsid w:val="00C1257E"/>
    <w:rsid w:val="00C12BD4"/>
    <w:rsid w:val="00C13084"/>
    <w:rsid w:val="00C1322D"/>
    <w:rsid w:val="00C135A1"/>
    <w:rsid w:val="00C13C36"/>
    <w:rsid w:val="00C13DDF"/>
    <w:rsid w:val="00C13E48"/>
    <w:rsid w:val="00C1404E"/>
    <w:rsid w:val="00C14DE4"/>
    <w:rsid w:val="00C15809"/>
    <w:rsid w:val="00C15A62"/>
    <w:rsid w:val="00C164AD"/>
    <w:rsid w:val="00C1751F"/>
    <w:rsid w:val="00C20236"/>
    <w:rsid w:val="00C204D4"/>
    <w:rsid w:val="00C20659"/>
    <w:rsid w:val="00C2189F"/>
    <w:rsid w:val="00C21FBE"/>
    <w:rsid w:val="00C22B4C"/>
    <w:rsid w:val="00C22BDB"/>
    <w:rsid w:val="00C22DF0"/>
    <w:rsid w:val="00C231E0"/>
    <w:rsid w:val="00C232A9"/>
    <w:rsid w:val="00C24970"/>
    <w:rsid w:val="00C24A7D"/>
    <w:rsid w:val="00C24AE2"/>
    <w:rsid w:val="00C25659"/>
    <w:rsid w:val="00C258BA"/>
    <w:rsid w:val="00C259A0"/>
    <w:rsid w:val="00C27042"/>
    <w:rsid w:val="00C27A7E"/>
    <w:rsid w:val="00C27AD7"/>
    <w:rsid w:val="00C27D59"/>
    <w:rsid w:val="00C27EDA"/>
    <w:rsid w:val="00C30196"/>
    <w:rsid w:val="00C30216"/>
    <w:rsid w:val="00C30378"/>
    <w:rsid w:val="00C305D5"/>
    <w:rsid w:val="00C30B81"/>
    <w:rsid w:val="00C30D92"/>
    <w:rsid w:val="00C310F3"/>
    <w:rsid w:val="00C31835"/>
    <w:rsid w:val="00C31DEB"/>
    <w:rsid w:val="00C324A5"/>
    <w:rsid w:val="00C3252A"/>
    <w:rsid w:val="00C32D4B"/>
    <w:rsid w:val="00C32F6C"/>
    <w:rsid w:val="00C334B7"/>
    <w:rsid w:val="00C33DB0"/>
    <w:rsid w:val="00C34475"/>
    <w:rsid w:val="00C344E8"/>
    <w:rsid w:val="00C34C06"/>
    <w:rsid w:val="00C35009"/>
    <w:rsid w:val="00C3537A"/>
    <w:rsid w:val="00C35432"/>
    <w:rsid w:val="00C356C7"/>
    <w:rsid w:val="00C36952"/>
    <w:rsid w:val="00C36A51"/>
    <w:rsid w:val="00C3755A"/>
    <w:rsid w:val="00C375FA"/>
    <w:rsid w:val="00C377FE"/>
    <w:rsid w:val="00C37A89"/>
    <w:rsid w:val="00C401C4"/>
    <w:rsid w:val="00C402BC"/>
    <w:rsid w:val="00C40B08"/>
    <w:rsid w:val="00C40C65"/>
    <w:rsid w:val="00C40E18"/>
    <w:rsid w:val="00C40F2D"/>
    <w:rsid w:val="00C41819"/>
    <w:rsid w:val="00C42138"/>
    <w:rsid w:val="00C422B0"/>
    <w:rsid w:val="00C42808"/>
    <w:rsid w:val="00C42996"/>
    <w:rsid w:val="00C431FE"/>
    <w:rsid w:val="00C43D80"/>
    <w:rsid w:val="00C43D84"/>
    <w:rsid w:val="00C4402F"/>
    <w:rsid w:val="00C44126"/>
    <w:rsid w:val="00C4427A"/>
    <w:rsid w:val="00C4449C"/>
    <w:rsid w:val="00C4476D"/>
    <w:rsid w:val="00C4519A"/>
    <w:rsid w:val="00C455C4"/>
    <w:rsid w:val="00C45F30"/>
    <w:rsid w:val="00C4610E"/>
    <w:rsid w:val="00C4745E"/>
    <w:rsid w:val="00C47548"/>
    <w:rsid w:val="00C476FC"/>
    <w:rsid w:val="00C478BF"/>
    <w:rsid w:val="00C47ACE"/>
    <w:rsid w:val="00C50120"/>
    <w:rsid w:val="00C50BDA"/>
    <w:rsid w:val="00C50D63"/>
    <w:rsid w:val="00C51146"/>
    <w:rsid w:val="00C51605"/>
    <w:rsid w:val="00C522BF"/>
    <w:rsid w:val="00C52884"/>
    <w:rsid w:val="00C529D4"/>
    <w:rsid w:val="00C52EB1"/>
    <w:rsid w:val="00C53291"/>
    <w:rsid w:val="00C5376E"/>
    <w:rsid w:val="00C5408A"/>
    <w:rsid w:val="00C54118"/>
    <w:rsid w:val="00C54977"/>
    <w:rsid w:val="00C550E2"/>
    <w:rsid w:val="00C55258"/>
    <w:rsid w:val="00C5602D"/>
    <w:rsid w:val="00C56405"/>
    <w:rsid w:val="00C57062"/>
    <w:rsid w:val="00C5785D"/>
    <w:rsid w:val="00C57D70"/>
    <w:rsid w:val="00C57EF8"/>
    <w:rsid w:val="00C60E14"/>
    <w:rsid w:val="00C611C2"/>
    <w:rsid w:val="00C62571"/>
    <w:rsid w:val="00C63A7B"/>
    <w:rsid w:val="00C63B21"/>
    <w:rsid w:val="00C63C8E"/>
    <w:rsid w:val="00C63F72"/>
    <w:rsid w:val="00C643A9"/>
    <w:rsid w:val="00C65387"/>
    <w:rsid w:val="00C65C73"/>
    <w:rsid w:val="00C66479"/>
    <w:rsid w:val="00C6747F"/>
    <w:rsid w:val="00C67684"/>
    <w:rsid w:val="00C7011D"/>
    <w:rsid w:val="00C706A8"/>
    <w:rsid w:val="00C707F9"/>
    <w:rsid w:val="00C70A50"/>
    <w:rsid w:val="00C70A7D"/>
    <w:rsid w:val="00C71189"/>
    <w:rsid w:val="00C711E1"/>
    <w:rsid w:val="00C71972"/>
    <w:rsid w:val="00C71C97"/>
    <w:rsid w:val="00C71CA1"/>
    <w:rsid w:val="00C72863"/>
    <w:rsid w:val="00C733F4"/>
    <w:rsid w:val="00C73A36"/>
    <w:rsid w:val="00C73BEB"/>
    <w:rsid w:val="00C73C8B"/>
    <w:rsid w:val="00C745BC"/>
    <w:rsid w:val="00C74A54"/>
    <w:rsid w:val="00C74C55"/>
    <w:rsid w:val="00C75334"/>
    <w:rsid w:val="00C754A0"/>
    <w:rsid w:val="00C756BD"/>
    <w:rsid w:val="00C75992"/>
    <w:rsid w:val="00C759C9"/>
    <w:rsid w:val="00C7619A"/>
    <w:rsid w:val="00C76387"/>
    <w:rsid w:val="00C76438"/>
    <w:rsid w:val="00C76618"/>
    <w:rsid w:val="00C766BE"/>
    <w:rsid w:val="00C76B62"/>
    <w:rsid w:val="00C7703B"/>
    <w:rsid w:val="00C77794"/>
    <w:rsid w:val="00C806B4"/>
    <w:rsid w:val="00C80FD8"/>
    <w:rsid w:val="00C81215"/>
    <w:rsid w:val="00C818AB"/>
    <w:rsid w:val="00C81B8D"/>
    <w:rsid w:val="00C81BE9"/>
    <w:rsid w:val="00C81D6D"/>
    <w:rsid w:val="00C8231F"/>
    <w:rsid w:val="00C82BDF"/>
    <w:rsid w:val="00C8321B"/>
    <w:rsid w:val="00C834E7"/>
    <w:rsid w:val="00C839BC"/>
    <w:rsid w:val="00C83A92"/>
    <w:rsid w:val="00C8430C"/>
    <w:rsid w:val="00C846B0"/>
    <w:rsid w:val="00C85334"/>
    <w:rsid w:val="00C857CC"/>
    <w:rsid w:val="00C85C94"/>
    <w:rsid w:val="00C863E0"/>
    <w:rsid w:val="00C868F4"/>
    <w:rsid w:val="00C86EF5"/>
    <w:rsid w:val="00C86FC2"/>
    <w:rsid w:val="00C87248"/>
    <w:rsid w:val="00C878D3"/>
    <w:rsid w:val="00C878E0"/>
    <w:rsid w:val="00C87B32"/>
    <w:rsid w:val="00C87E25"/>
    <w:rsid w:val="00C87E9D"/>
    <w:rsid w:val="00C87F51"/>
    <w:rsid w:val="00C90186"/>
    <w:rsid w:val="00C90AFF"/>
    <w:rsid w:val="00C90E80"/>
    <w:rsid w:val="00C91046"/>
    <w:rsid w:val="00C91615"/>
    <w:rsid w:val="00C91848"/>
    <w:rsid w:val="00C91E90"/>
    <w:rsid w:val="00C91F10"/>
    <w:rsid w:val="00C92132"/>
    <w:rsid w:val="00C92134"/>
    <w:rsid w:val="00C9259D"/>
    <w:rsid w:val="00C9295A"/>
    <w:rsid w:val="00C92DBB"/>
    <w:rsid w:val="00C93A8D"/>
    <w:rsid w:val="00C940D0"/>
    <w:rsid w:val="00C940D8"/>
    <w:rsid w:val="00C94149"/>
    <w:rsid w:val="00C94332"/>
    <w:rsid w:val="00C94541"/>
    <w:rsid w:val="00C94746"/>
    <w:rsid w:val="00C94827"/>
    <w:rsid w:val="00C94832"/>
    <w:rsid w:val="00C94B6E"/>
    <w:rsid w:val="00C95055"/>
    <w:rsid w:val="00C958FD"/>
    <w:rsid w:val="00C95CB1"/>
    <w:rsid w:val="00C95EF5"/>
    <w:rsid w:val="00C96307"/>
    <w:rsid w:val="00C964B7"/>
    <w:rsid w:val="00C96793"/>
    <w:rsid w:val="00C96D8A"/>
    <w:rsid w:val="00C97084"/>
    <w:rsid w:val="00CA0277"/>
    <w:rsid w:val="00CA0543"/>
    <w:rsid w:val="00CA09AD"/>
    <w:rsid w:val="00CA0A33"/>
    <w:rsid w:val="00CA0A8C"/>
    <w:rsid w:val="00CA0C67"/>
    <w:rsid w:val="00CA0E55"/>
    <w:rsid w:val="00CA1270"/>
    <w:rsid w:val="00CA1327"/>
    <w:rsid w:val="00CA153E"/>
    <w:rsid w:val="00CA19BF"/>
    <w:rsid w:val="00CA1DEB"/>
    <w:rsid w:val="00CA20B8"/>
    <w:rsid w:val="00CA2240"/>
    <w:rsid w:val="00CA2405"/>
    <w:rsid w:val="00CA27C9"/>
    <w:rsid w:val="00CA2EBF"/>
    <w:rsid w:val="00CA2ED0"/>
    <w:rsid w:val="00CA36C8"/>
    <w:rsid w:val="00CA379D"/>
    <w:rsid w:val="00CA3874"/>
    <w:rsid w:val="00CA4359"/>
    <w:rsid w:val="00CA4F24"/>
    <w:rsid w:val="00CA4FFE"/>
    <w:rsid w:val="00CA5EA8"/>
    <w:rsid w:val="00CA6157"/>
    <w:rsid w:val="00CA659B"/>
    <w:rsid w:val="00CA69DC"/>
    <w:rsid w:val="00CA7261"/>
    <w:rsid w:val="00CA72A3"/>
    <w:rsid w:val="00CA7940"/>
    <w:rsid w:val="00CA7B88"/>
    <w:rsid w:val="00CA7C34"/>
    <w:rsid w:val="00CA7E51"/>
    <w:rsid w:val="00CB0846"/>
    <w:rsid w:val="00CB0A50"/>
    <w:rsid w:val="00CB1260"/>
    <w:rsid w:val="00CB1B53"/>
    <w:rsid w:val="00CB2602"/>
    <w:rsid w:val="00CB29AF"/>
    <w:rsid w:val="00CB35D8"/>
    <w:rsid w:val="00CB375E"/>
    <w:rsid w:val="00CB3E47"/>
    <w:rsid w:val="00CB3F33"/>
    <w:rsid w:val="00CB3F5B"/>
    <w:rsid w:val="00CB43B3"/>
    <w:rsid w:val="00CB4705"/>
    <w:rsid w:val="00CB473C"/>
    <w:rsid w:val="00CB53AF"/>
    <w:rsid w:val="00CB6F53"/>
    <w:rsid w:val="00CB74E1"/>
    <w:rsid w:val="00CB7A02"/>
    <w:rsid w:val="00CC06A3"/>
    <w:rsid w:val="00CC083B"/>
    <w:rsid w:val="00CC0CE4"/>
    <w:rsid w:val="00CC0DF0"/>
    <w:rsid w:val="00CC1439"/>
    <w:rsid w:val="00CC14DD"/>
    <w:rsid w:val="00CC1999"/>
    <w:rsid w:val="00CC19BF"/>
    <w:rsid w:val="00CC1A11"/>
    <w:rsid w:val="00CC1A73"/>
    <w:rsid w:val="00CC1CD9"/>
    <w:rsid w:val="00CC1D7D"/>
    <w:rsid w:val="00CC1F57"/>
    <w:rsid w:val="00CC2B59"/>
    <w:rsid w:val="00CC35A0"/>
    <w:rsid w:val="00CC3B84"/>
    <w:rsid w:val="00CC3C53"/>
    <w:rsid w:val="00CC4AF1"/>
    <w:rsid w:val="00CC50AC"/>
    <w:rsid w:val="00CC50C4"/>
    <w:rsid w:val="00CC52A5"/>
    <w:rsid w:val="00CC6887"/>
    <w:rsid w:val="00CC73E1"/>
    <w:rsid w:val="00CC75D6"/>
    <w:rsid w:val="00CC7B7B"/>
    <w:rsid w:val="00CC7EE9"/>
    <w:rsid w:val="00CD031B"/>
    <w:rsid w:val="00CD0583"/>
    <w:rsid w:val="00CD1070"/>
    <w:rsid w:val="00CD1327"/>
    <w:rsid w:val="00CD1381"/>
    <w:rsid w:val="00CD177A"/>
    <w:rsid w:val="00CD1AF8"/>
    <w:rsid w:val="00CD2734"/>
    <w:rsid w:val="00CD38D0"/>
    <w:rsid w:val="00CD4130"/>
    <w:rsid w:val="00CD423B"/>
    <w:rsid w:val="00CD42DB"/>
    <w:rsid w:val="00CD4AE5"/>
    <w:rsid w:val="00CD55CF"/>
    <w:rsid w:val="00CD5F46"/>
    <w:rsid w:val="00CD64E1"/>
    <w:rsid w:val="00CD664E"/>
    <w:rsid w:val="00CD6651"/>
    <w:rsid w:val="00CD66BF"/>
    <w:rsid w:val="00CD6C51"/>
    <w:rsid w:val="00CD6C8B"/>
    <w:rsid w:val="00CD72A0"/>
    <w:rsid w:val="00CD7710"/>
    <w:rsid w:val="00CD7760"/>
    <w:rsid w:val="00CD7EA1"/>
    <w:rsid w:val="00CE0220"/>
    <w:rsid w:val="00CE0D7D"/>
    <w:rsid w:val="00CE0EB8"/>
    <w:rsid w:val="00CE1875"/>
    <w:rsid w:val="00CE2650"/>
    <w:rsid w:val="00CE2AFF"/>
    <w:rsid w:val="00CE2C80"/>
    <w:rsid w:val="00CE3847"/>
    <w:rsid w:val="00CE4135"/>
    <w:rsid w:val="00CE5673"/>
    <w:rsid w:val="00CE5AEA"/>
    <w:rsid w:val="00CE6134"/>
    <w:rsid w:val="00CE6ACF"/>
    <w:rsid w:val="00CE6E3C"/>
    <w:rsid w:val="00CE7151"/>
    <w:rsid w:val="00CE75CE"/>
    <w:rsid w:val="00CE7F86"/>
    <w:rsid w:val="00CF025A"/>
    <w:rsid w:val="00CF08E1"/>
    <w:rsid w:val="00CF0E6C"/>
    <w:rsid w:val="00CF1271"/>
    <w:rsid w:val="00CF191B"/>
    <w:rsid w:val="00CF2175"/>
    <w:rsid w:val="00CF235F"/>
    <w:rsid w:val="00CF2EDE"/>
    <w:rsid w:val="00CF2F84"/>
    <w:rsid w:val="00CF34BB"/>
    <w:rsid w:val="00CF3742"/>
    <w:rsid w:val="00CF3769"/>
    <w:rsid w:val="00CF3E44"/>
    <w:rsid w:val="00CF3E66"/>
    <w:rsid w:val="00CF3F60"/>
    <w:rsid w:val="00CF4007"/>
    <w:rsid w:val="00CF4102"/>
    <w:rsid w:val="00CF5617"/>
    <w:rsid w:val="00CF5884"/>
    <w:rsid w:val="00CF6003"/>
    <w:rsid w:val="00CF764A"/>
    <w:rsid w:val="00CF7883"/>
    <w:rsid w:val="00CF7A96"/>
    <w:rsid w:val="00CF7CBF"/>
    <w:rsid w:val="00D00455"/>
    <w:rsid w:val="00D00513"/>
    <w:rsid w:val="00D005B9"/>
    <w:rsid w:val="00D006F8"/>
    <w:rsid w:val="00D018A4"/>
    <w:rsid w:val="00D01F29"/>
    <w:rsid w:val="00D0220B"/>
    <w:rsid w:val="00D0226D"/>
    <w:rsid w:val="00D02362"/>
    <w:rsid w:val="00D026A0"/>
    <w:rsid w:val="00D026AA"/>
    <w:rsid w:val="00D02714"/>
    <w:rsid w:val="00D02EE8"/>
    <w:rsid w:val="00D03108"/>
    <w:rsid w:val="00D03211"/>
    <w:rsid w:val="00D03402"/>
    <w:rsid w:val="00D03519"/>
    <w:rsid w:val="00D035BB"/>
    <w:rsid w:val="00D03788"/>
    <w:rsid w:val="00D03B2F"/>
    <w:rsid w:val="00D047D8"/>
    <w:rsid w:val="00D04C1E"/>
    <w:rsid w:val="00D050BA"/>
    <w:rsid w:val="00D0560B"/>
    <w:rsid w:val="00D056EC"/>
    <w:rsid w:val="00D05863"/>
    <w:rsid w:val="00D05FC9"/>
    <w:rsid w:val="00D061B4"/>
    <w:rsid w:val="00D07052"/>
    <w:rsid w:val="00D07267"/>
    <w:rsid w:val="00D07E79"/>
    <w:rsid w:val="00D104CC"/>
    <w:rsid w:val="00D107AA"/>
    <w:rsid w:val="00D10F53"/>
    <w:rsid w:val="00D113C1"/>
    <w:rsid w:val="00D115A0"/>
    <w:rsid w:val="00D11610"/>
    <w:rsid w:val="00D11BAE"/>
    <w:rsid w:val="00D12594"/>
    <w:rsid w:val="00D1267A"/>
    <w:rsid w:val="00D1276F"/>
    <w:rsid w:val="00D12A5E"/>
    <w:rsid w:val="00D12C44"/>
    <w:rsid w:val="00D13233"/>
    <w:rsid w:val="00D13541"/>
    <w:rsid w:val="00D14A72"/>
    <w:rsid w:val="00D14D2C"/>
    <w:rsid w:val="00D15185"/>
    <w:rsid w:val="00D1538E"/>
    <w:rsid w:val="00D153B5"/>
    <w:rsid w:val="00D155B9"/>
    <w:rsid w:val="00D15C71"/>
    <w:rsid w:val="00D1611F"/>
    <w:rsid w:val="00D161B8"/>
    <w:rsid w:val="00D16536"/>
    <w:rsid w:val="00D165A8"/>
    <w:rsid w:val="00D165BD"/>
    <w:rsid w:val="00D1676A"/>
    <w:rsid w:val="00D16B0B"/>
    <w:rsid w:val="00D17613"/>
    <w:rsid w:val="00D17ADB"/>
    <w:rsid w:val="00D17B36"/>
    <w:rsid w:val="00D201C5"/>
    <w:rsid w:val="00D203B1"/>
    <w:rsid w:val="00D20655"/>
    <w:rsid w:val="00D218A0"/>
    <w:rsid w:val="00D228B4"/>
    <w:rsid w:val="00D22BFD"/>
    <w:rsid w:val="00D232AA"/>
    <w:rsid w:val="00D233AE"/>
    <w:rsid w:val="00D23422"/>
    <w:rsid w:val="00D238AD"/>
    <w:rsid w:val="00D238E5"/>
    <w:rsid w:val="00D2395D"/>
    <w:rsid w:val="00D23C34"/>
    <w:rsid w:val="00D24307"/>
    <w:rsid w:val="00D24781"/>
    <w:rsid w:val="00D24AFE"/>
    <w:rsid w:val="00D2523B"/>
    <w:rsid w:val="00D25577"/>
    <w:rsid w:val="00D2591A"/>
    <w:rsid w:val="00D2594D"/>
    <w:rsid w:val="00D259C1"/>
    <w:rsid w:val="00D25ADD"/>
    <w:rsid w:val="00D25E64"/>
    <w:rsid w:val="00D25F20"/>
    <w:rsid w:val="00D262C5"/>
    <w:rsid w:val="00D2640B"/>
    <w:rsid w:val="00D2669E"/>
    <w:rsid w:val="00D26BC5"/>
    <w:rsid w:val="00D27ED9"/>
    <w:rsid w:val="00D30806"/>
    <w:rsid w:val="00D30943"/>
    <w:rsid w:val="00D309C7"/>
    <w:rsid w:val="00D30FCA"/>
    <w:rsid w:val="00D31335"/>
    <w:rsid w:val="00D3141C"/>
    <w:rsid w:val="00D31437"/>
    <w:rsid w:val="00D31E51"/>
    <w:rsid w:val="00D32043"/>
    <w:rsid w:val="00D323BB"/>
    <w:rsid w:val="00D3280A"/>
    <w:rsid w:val="00D32C11"/>
    <w:rsid w:val="00D33397"/>
    <w:rsid w:val="00D33B9C"/>
    <w:rsid w:val="00D33C7E"/>
    <w:rsid w:val="00D348B4"/>
    <w:rsid w:val="00D34956"/>
    <w:rsid w:val="00D34A26"/>
    <w:rsid w:val="00D34A71"/>
    <w:rsid w:val="00D34AC7"/>
    <w:rsid w:val="00D34D51"/>
    <w:rsid w:val="00D34F97"/>
    <w:rsid w:val="00D35A67"/>
    <w:rsid w:val="00D364F7"/>
    <w:rsid w:val="00D36D41"/>
    <w:rsid w:val="00D37086"/>
    <w:rsid w:val="00D370CF"/>
    <w:rsid w:val="00D3742B"/>
    <w:rsid w:val="00D3767F"/>
    <w:rsid w:val="00D37717"/>
    <w:rsid w:val="00D37AA6"/>
    <w:rsid w:val="00D4011E"/>
    <w:rsid w:val="00D40483"/>
    <w:rsid w:val="00D408CE"/>
    <w:rsid w:val="00D4137D"/>
    <w:rsid w:val="00D41463"/>
    <w:rsid w:val="00D41899"/>
    <w:rsid w:val="00D41EB8"/>
    <w:rsid w:val="00D4262E"/>
    <w:rsid w:val="00D42717"/>
    <w:rsid w:val="00D4290E"/>
    <w:rsid w:val="00D434DA"/>
    <w:rsid w:val="00D439E1"/>
    <w:rsid w:val="00D43BC3"/>
    <w:rsid w:val="00D44DAE"/>
    <w:rsid w:val="00D44FF7"/>
    <w:rsid w:val="00D45087"/>
    <w:rsid w:val="00D45FC2"/>
    <w:rsid w:val="00D462D2"/>
    <w:rsid w:val="00D4656D"/>
    <w:rsid w:val="00D467B5"/>
    <w:rsid w:val="00D46F98"/>
    <w:rsid w:val="00D47136"/>
    <w:rsid w:val="00D47231"/>
    <w:rsid w:val="00D4732B"/>
    <w:rsid w:val="00D475E2"/>
    <w:rsid w:val="00D477CF"/>
    <w:rsid w:val="00D47C5F"/>
    <w:rsid w:val="00D47CDE"/>
    <w:rsid w:val="00D5015F"/>
    <w:rsid w:val="00D502D3"/>
    <w:rsid w:val="00D504C0"/>
    <w:rsid w:val="00D50552"/>
    <w:rsid w:val="00D5082B"/>
    <w:rsid w:val="00D50FF9"/>
    <w:rsid w:val="00D51623"/>
    <w:rsid w:val="00D51657"/>
    <w:rsid w:val="00D5185B"/>
    <w:rsid w:val="00D51CC1"/>
    <w:rsid w:val="00D51F5D"/>
    <w:rsid w:val="00D520F4"/>
    <w:rsid w:val="00D5253A"/>
    <w:rsid w:val="00D52845"/>
    <w:rsid w:val="00D52D95"/>
    <w:rsid w:val="00D52E7B"/>
    <w:rsid w:val="00D53F53"/>
    <w:rsid w:val="00D54236"/>
    <w:rsid w:val="00D54285"/>
    <w:rsid w:val="00D54702"/>
    <w:rsid w:val="00D549D1"/>
    <w:rsid w:val="00D54F90"/>
    <w:rsid w:val="00D55077"/>
    <w:rsid w:val="00D5605D"/>
    <w:rsid w:val="00D56362"/>
    <w:rsid w:val="00D56566"/>
    <w:rsid w:val="00D5682A"/>
    <w:rsid w:val="00D56932"/>
    <w:rsid w:val="00D56A44"/>
    <w:rsid w:val="00D56E1C"/>
    <w:rsid w:val="00D56FC8"/>
    <w:rsid w:val="00D5706A"/>
    <w:rsid w:val="00D571C2"/>
    <w:rsid w:val="00D574AA"/>
    <w:rsid w:val="00D576D4"/>
    <w:rsid w:val="00D576D9"/>
    <w:rsid w:val="00D57723"/>
    <w:rsid w:val="00D602A3"/>
    <w:rsid w:val="00D61967"/>
    <w:rsid w:val="00D62353"/>
    <w:rsid w:val="00D62663"/>
    <w:rsid w:val="00D630C3"/>
    <w:rsid w:val="00D63FA4"/>
    <w:rsid w:val="00D6422B"/>
    <w:rsid w:val="00D6658F"/>
    <w:rsid w:val="00D66A48"/>
    <w:rsid w:val="00D66D29"/>
    <w:rsid w:val="00D66EB6"/>
    <w:rsid w:val="00D671E2"/>
    <w:rsid w:val="00D6740E"/>
    <w:rsid w:val="00D676FE"/>
    <w:rsid w:val="00D67A55"/>
    <w:rsid w:val="00D7020B"/>
    <w:rsid w:val="00D705EB"/>
    <w:rsid w:val="00D70671"/>
    <w:rsid w:val="00D70B2C"/>
    <w:rsid w:val="00D71217"/>
    <w:rsid w:val="00D713D6"/>
    <w:rsid w:val="00D717C1"/>
    <w:rsid w:val="00D72676"/>
    <w:rsid w:val="00D72AC0"/>
    <w:rsid w:val="00D73228"/>
    <w:rsid w:val="00D7378A"/>
    <w:rsid w:val="00D737E9"/>
    <w:rsid w:val="00D73C02"/>
    <w:rsid w:val="00D743DB"/>
    <w:rsid w:val="00D74693"/>
    <w:rsid w:val="00D74877"/>
    <w:rsid w:val="00D74BF8"/>
    <w:rsid w:val="00D74CEA"/>
    <w:rsid w:val="00D74D13"/>
    <w:rsid w:val="00D74D8C"/>
    <w:rsid w:val="00D74E04"/>
    <w:rsid w:val="00D75119"/>
    <w:rsid w:val="00D75642"/>
    <w:rsid w:val="00D75819"/>
    <w:rsid w:val="00D758A4"/>
    <w:rsid w:val="00D764C2"/>
    <w:rsid w:val="00D768B7"/>
    <w:rsid w:val="00D76EF1"/>
    <w:rsid w:val="00D77626"/>
    <w:rsid w:val="00D77916"/>
    <w:rsid w:val="00D804A7"/>
    <w:rsid w:val="00D80675"/>
    <w:rsid w:val="00D8083D"/>
    <w:rsid w:val="00D809A2"/>
    <w:rsid w:val="00D80BD3"/>
    <w:rsid w:val="00D80CEA"/>
    <w:rsid w:val="00D80FED"/>
    <w:rsid w:val="00D81123"/>
    <w:rsid w:val="00D812D5"/>
    <w:rsid w:val="00D81422"/>
    <w:rsid w:val="00D815BD"/>
    <w:rsid w:val="00D81BEA"/>
    <w:rsid w:val="00D81CBF"/>
    <w:rsid w:val="00D81F3F"/>
    <w:rsid w:val="00D8203F"/>
    <w:rsid w:val="00D825BD"/>
    <w:rsid w:val="00D82913"/>
    <w:rsid w:val="00D82950"/>
    <w:rsid w:val="00D8326D"/>
    <w:rsid w:val="00D83288"/>
    <w:rsid w:val="00D8368D"/>
    <w:rsid w:val="00D8381C"/>
    <w:rsid w:val="00D83A14"/>
    <w:rsid w:val="00D83A90"/>
    <w:rsid w:val="00D841B7"/>
    <w:rsid w:val="00D843A4"/>
    <w:rsid w:val="00D8487A"/>
    <w:rsid w:val="00D84FE7"/>
    <w:rsid w:val="00D85506"/>
    <w:rsid w:val="00D85E50"/>
    <w:rsid w:val="00D85E6E"/>
    <w:rsid w:val="00D86470"/>
    <w:rsid w:val="00D86B21"/>
    <w:rsid w:val="00D86B28"/>
    <w:rsid w:val="00D86CB5"/>
    <w:rsid w:val="00D86D05"/>
    <w:rsid w:val="00D87ACF"/>
    <w:rsid w:val="00D901D6"/>
    <w:rsid w:val="00D90C54"/>
    <w:rsid w:val="00D90D15"/>
    <w:rsid w:val="00D90D1D"/>
    <w:rsid w:val="00D90F2B"/>
    <w:rsid w:val="00D90FA0"/>
    <w:rsid w:val="00D910D8"/>
    <w:rsid w:val="00D91181"/>
    <w:rsid w:val="00D92119"/>
    <w:rsid w:val="00D92209"/>
    <w:rsid w:val="00D922FD"/>
    <w:rsid w:val="00D92491"/>
    <w:rsid w:val="00D93285"/>
    <w:rsid w:val="00D93819"/>
    <w:rsid w:val="00D95877"/>
    <w:rsid w:val="00D95A13"/>
    <w:rsid w:val="00D95BB1"/>
    <w:rsid w:val="00D9610F"/>
    <w:rsid w:val="00D967E2"/>
    <w:rsid w:val="00D96B33"/>
    <w:rsid w:val="00D9761B"/>
    <w:rsid w:val="00D977E8"/>
    <w:rsid w:val="00D97FAC"/>
    <w:rsid w:val="00DA0111"/>
    <w:rsid w:val="00DA021F"/>
    <w:rsid w:val="00DA1327"/>
    <w:rsid w:val="00DA15F4"/>
    <w:rsid w:val="00DA1978"/>
    <w:rsid w:val="00DA1B86"/>
    <w:rsid w:val="00DA2707"/>
    <w:rsid w:val="00DA2C39"/>
    <w:rsid w:val="00DA396B"/>
    <w:rsid w:val="00DA3BB3"/>
    <w:rsid w:val="00DA3E79"/>
    <w:rsid w:val="00DA4093"/>
    <w:rsid w:val="00DA471A"/>
    <w:rsid w:val="00DA4AF7"/>
    <w:rsid w:val="00DA5029"/>
    <w:rsid w:val="00DA5300"/>
    <w:rsid w:val="00DA5325"/>
    <w:rsid w:val="00DA5443"/>
    <w:rsid w:val="00DA5676"/>
    <w:rsid w:val="00DA6DD9"/>
    <w:rsid w:val="00DA6E1A"/>
    <w:rsid w:val="00DA701B"/>
    <w:rsid w:val="00DA7408"/>
    <w:rsid w:val="00DA75A2"/>
    <w:rsid w:val="00DA78CC"/>
    <w:rsid w:val="00DA7B3D"/>
    <w:rsid w:val="00DB0947"/>
    <w:rsid w:val="00DB09B1"/>
    <w:rsid w:val="00DB1DDD"/>
    <w:rsid w:val="00DB230D"/>
    <w:rsid w:val="00DB2380"/>
    <w:rsid w:val="00DB239D"/>
    <w:rsid w:val="00DB26DC"/>
    <w:rsid w:val="00DB271E"/>
    <w:rsid w:val="00DB2AF4"/>
    <w:rsid w:val="00DB339F"/>
    <w:rsid w:val="00DB3B23"/>
    <w:rsid w:val="00DB46F7"/>
    <w:rsid w:val="00DB538B"/>
    <w:rsid w:val="00DB568F"/>
    <w:rsid w:val="00DB5A15"/>
    <w:rsid w:val="00DB5FA7"/>
    <w:rsid w:val="00DB6250"/>
    <w:rsid w:val="00DB6919"/>
    <w:rsid w:val="00DB6D6C"/>
    <w:rsid w:val="00DB6D8F"/>
    <w:rsid w:val="00DB72FA"/>
    <w:rsid w:val="00DB7303"/>
    <w:rsid w:val="00DB78F2"/>
    <w:rsid w:val="00DB7ED0"/>
    <w:rsid w:val="00DC0573"/>
    <w:rsid w:val="00DC0777"/>
    <w:rsid w:val="00DC1177"/>
    <w:rsid w:val="00DC12CE"/>
    <w:rsid w:val="00DC14C3"/>
    <w:rsid w:val="00DC15C3"/>
    <w:rsid w:val="00DC1D63"/>
    <w:rsid w:val="00DC1D65"/>
    <w:rsid w:val="00DC2EB4"/>
    <w:rsid w:val="00DC38BF"/>
    <w:rsid w:val="00DC3E4C"/>
    <w:rsid w:val="00DC4780"/>
    <w:rsid w:val="00DC483B"/>
    <w:rsid w:val="00DC4CFF"/>
    <w:rsid w:val="00DC4EE9"/>
    <w:rsid w:val="00DC5854"/>
    <w:rsid w:val="00DC60DC"/>
    <w:rsid w:val="00DC6439"/>
    <w:rsid w:val="00DC688B"/>
    <w:rsid w:val="00DC69C6"/>
    <w:rsid w:val="00DC73A1"/>
    <w:rsid w:val="00DC7564"/>
    <w:rsid w:val="00DC7DEE"/>
    <w:rsid w:val="00DC7EBE"/>
    <w:rsid w:val="00DD00EA"/>
    <w:rsid w:val="00DD039A"/>
    <w:rsid w:val="00DD03B5"/>
    <w:rsid w:val="00DD08A8"/>
    <w:rsid w:val="00DD0B0E"/>
    <w:rsid w:val="00DD100B"/>
    <w:rsid w:val="00DD1055"/>
    <w:rsid w:val="00DD122B"/>
    <w:rsid w:val="00DD1328"/>
    <w:rsid w:val="00DD132C"/>
    <w:rsid w:val="00DD173A"/>
    <w:rsid w:val="00DD1C49"/>
    <w:rsid w:val="00DD1DAD"/>
    <w:rsid w:val="00DD210F"/>
    <w:rsid w:val="00DD2839"/>
    <w:rsid w:val="00DD2A3A"/>
    <w:rsid w:val="00DD2A91"/>
    <w:rsid w:val="00DD324F"/>
    <w:rsid w:val="00DD42A9"/>
    <w:rsid w:val="00DD4AA8"/>
    <w:rsid w:val="00DD5784"/>
    <w:rsid w:val="00DD599B"/>
    <w:rsid w:val="00DD5C86"/>
    <w:rsid w:val="00DD5F80"/>
    <w:rsid w:val="00DD6127"/>
    <w:rsid w:val="00DD674C"/>
    <w:rsid w:val="00DD6C78"/>
    <w:rsid w:val="00DD765D"/>
    <w:rsid w:val="00DD772C"/>
    <w:rsid w:val="00DD7C4D"/>
    <w:rsid w:val="00DE0C94"/>
    <w:rsid w:val="00DE0D09"/>
    <w:rsid w:val="00DE17AB"/>
    <w:rsid w:val="00DE18A9"/>
    <w:rsid w:val="00DE195A"/>
    <w:rsid w:val="00DE1E30"/>
    <w:rsid w:val="00DE1FA2"/>
    <w:rsid w:val="00DE24B5"/>
    <w:rsid w:val="00DE2560"/>
    <w:rsid w:val="00DE34E2"/>
    <w:rsid w:val="00DE34E4"/>
    <w:rsid w:val="00DE453A"/>
    <w:rsid w:val="00DE468B"/>
    <w:rsid w:val="00DE49A8"/>
    <w:rsid w:val="00DE4F83"/>
    <w:rsid w:val="00DE5070"/>
    <w:rsid w:val="00DE5520"/>
    <w:rsid w:val="00DE5C7A"/>
    <w:rsid w:val="00DE5EDC"/>
    <w:rsid w:val="00DE774E"/>
    <w:rsid w:val="00DE7902"/>
    <w:rsid w:val="00DE7AB2"/>
    <w:rsid w:val="00DE7BC2"/>
    <w:rsid w:val="00DE7E80"/>
    <w:rsid w:val="00DF0108"/>
    <w:rsid w:val="00DF0135"/>
    <w:rsid w:val="00DF019C"/>
    <w:rsid w:val="00DF083D"/>
    <w:rsid w:val="00DF0A02"/>
    <w:rsid w:val="00DF14FB"/>
    <w:rsid w:val="00DF16C6"/>
    <w:rsid w:val="00DF1D93"/>
    <w:rsid w:val="00DF1F3B"/>
    <w:rsid w:val="00DF1FEF"/>
    <w:rsid w:val="00DF2265"/>
    <w:rsid w:val="00DF25E4"/>
    <w:rsid w:val="00DF2764"/>
    <w:rsid w:val="00DF2A6F"/>
    <w:rsid w:val="00DF385D"/>
    <w:rsid w:val="00DF3BAB"/>
    <w:rsid w:val="00DF3E07"/>
    <w:rsid w:val="00DF3E23"/>
    <w:rsid w:val="00DF405B"/>
    <w:rsid w:val="00DF43CD"/>
    <w:rsid w:val="00DF4805"/>
    <w:rsid w:val="00DF4D83"/>
    <w:rsid w:val="00DF4F98"/>
    <w:rsid w:val="00DF5463"/>
    <w:rsid w:val="00DF5889"/>
    <w:rsid w:val="00DF5A69"/>
    <w:rsid w:val="00DF61A1"/>
    <w:rsid w:val="00DF645E"/>
    <w:rsid w:val="00DF64D3"/>
    <w:rsid w:val="00DF6719"/>
    <w:rsid w:val="00DF74B4"/>
    <w:rsid w:val="00DF78D7"/>
    <w:rsid w:val="00E009D1"/>
    <w:rsid w:val="00E00DDF"/>
    <w:rsid w:val="00E011AD"/>
    <w:rsid w:val="00E01728"/>
    <w:rsid w:val="00E01BE4"/>
    <w:rsid w:val="00E01CBC"/>
    <w:rsid w:val="00E01FD4"/>
    <w:rsid w:val="00E02366"/>
    <w:rsid w:val="00E02460"/>
    <w:rsid w:val="00E02CF8"/>
    <w:rsid w:val="00E034D8"/>
    <w:rsid w:val="00E03750"/>
    <w:rsid w:val="00E03B96"/>
    <w:rsid w:val="00E0422A"/>
    <w:rsid w:val="00E045E7"/>
    <w:rsid w:val="00E048A0"/>
    <w:rsid w:val="00E04B17"/>
    <w:rsid w:val="00E04B3F"/>
    <w:rsid w:val="00E04FBF"/>
    <w:rsid w:val="00E054A3"/>
    <w:rsid w:val="00E0563D"/>
    <w:rsid w:val="00E05769"/>
    <w:rsid w:val="00E058FE"/>
    <w:rsid w:val="00E064B0"/>
    <w:rsid w:val="00E06D2A"/>
    <w:rsid w:val="00E07A8B"/>
    <w:rsid w:val="00E1011A"/>
    <w:rsid w:val="00E10287"/>
    <w:rsid w:val="00E1044F"/>
    <w:rsid w:val="00E104D6"/>
    <w:rsid w:val="00E113FF"/>
    <w:rsid w:val="00E11B9D"/>
    <w:rsid w:val="00E11D44"/>
    <w:rsid w:val="00E11E28"/>
    <w:rsid w:val="00E12410"/>
    <w:rsid w:val="00E12F54"/>
    <w:rsid w:val="00E13043"/>
    <w:rsid w:val="00E13302"/>
    <w:rsid w:val="00E135C7"/>
    <w:rsid w:val="00E13B3D"/>
    <w:rsid w:val="00E13E81"/>
    <w:rsid w:val="00E14A9F"/>
    <w:rsid w:val="00E14FD8"/>
    <w:rsid w:val="00E15475"/>
    <w:rsid w:val="00E1565F"/>
    <w:rsid w:val="00E15D36"/>
    <w:rsid w:val="00E15DF9"/>
    <w:rsid w:val="00E16123"/>
    <w:rsid w:val="00E1690A"/>
    <w:rsid w:val="00E16912"/>
    <w:rsid w:val="00E16D6E"/>
    <w:rsid w:val="00E16E7A"/>
    <w:rsid w:val="00E16EA1"/>
    <w:rsid w:val="00E16EF4"/>
    <w:rsid w:val="00E17335"/>
    <w:rsid w:val="00E1786D"/>
    <w:rsid w:val="00E17B91"/>
    <w:rsid w:val="00E17EC6"/>
    <w:rsid w:val="00E20074"/>
    <w:rsid w:val="00E207DD"/>
    <w:rsid w:val="00E20840"/>
    <w:rsid w:val="00E210F3"/>
    <w:rsid w:val="00E213BB"/>
    <w:rsid w:val="00E21455"/>
    <w:rsid w:val="00E214CA"/>
    <w:rsid w:val="00E2174E"/>
    <w:rsid w:val="00E227CC"/>
    <w:rsid w:val="00E22C23"/>
    <w:rsid w:val="00E22DB0"/>
    <w:rsid w:val="00E23989"/>
    <w:rsid w:val="00E23EEB"/>
    <w:rsid w:val="00E242AD"/>
    <w:rsid w:val="00E24603"/>
    <w:rsid w:val="00E248B1"/>
    <w:rsid w:val="00E256DD"/>
    <w:rsid w:val="00E25712"/>
    <w:rsid w:val="00E25D40"/>
    <w:rsid w:val="00E263D6"/>
    <w:rsid w:val="00E26AB3"/>
    <w:rsid w:val="00E26C1A"/>
    <w:rsid w:val="00E26D3C"/>
    <w:rsid w:val="00E26D4B"/>
    <w:rsid w:val="00E272A7"/>
    <w:rsid w:val="00E27307"/>
    <w:rsid w:val="00E2763D"/>
    <w:rsid w:val="00E27716"/>
    <w:rsid w:val="00E27AC9"/>
    <w:rsid w:val="00E303B2"/>
    <w:rsid w:val="00E3046E"/>
    <w:rsid w:val="00E305B2"/>
    <w:rsid w:val="00E30752"/>
    <w:rsid w:val="00E30AF4"/>
    <w:rsid w:val="00E3110D"/>
    <w:rsid w:val="00E31124"/>
    <w:rsid w:val="00E31601"/>
    <w:rsid w:val="00E31E62"/>
    <w:rsid w:val="00E31E9A"/>
    <w:rsid w:val="00E31FFB"/>
    <w:rsid w:val="00E32510"/>
    <w:rsid w:val="00E32A35"/>
    <w:rsid w:val="00E32B50"/>
    <w:rsid w:val="00E32DD1"/>
    <w:rsid w:val="00E3333F"/>
    <w:rsid w:val="00E335AB"/>
    <w:rsid w:val="00E336C7"/>
    <w:rsid w:val="00E33B4C"/>
    <w:rsid w:val="00E33D3F"/>
    <w:rsid w:val="00E33DAD"/>
    <w:rsid w:val="00E33E6E"/>
    <w:rsid w:val="00E34A7F"/>
    <w:rsid w:val="00E3525D"/>
    <w:rsid w:val="00E353E6"/>
    <w:rsid w:val="00E35B0E"/>
    <w:rsid w:val="00E35C20"/>
    <w:rsid w:val="00E36207"/>
    <w:rsid w:val="00E362CB"/>
    <w:rsid w:val="00E3635C"/>
    <w:rsid w:val="00E365B3"/>
    <w:rsid w:val="00E36958"/>
    <w:rsid w:val="00E36D5A"/>
    <w:rsid w:val="00E3705F"/>
    <w:rsid w:val="00E371F1"/>
    <w:rsid w:val="00E37617"/>
    <w:rsid w:val="00E37A3F"/>
    <w:rsid w:val="00E401F5"/>
    <w:rsid w:val="00E40CFD"/>
    <w:rsid w:val="00E413A3"/>
    <w:rsid w:val="00E4143B"/>
    <w:rsid w:val="00E41AC2"/>
    <w:rsid w:val="00E4231E"/>
    <w:rsid w:val="00E42D2E"/>
    <w:rsid w:val="00E432A1"/>
    <w:rsid w:val="00E43609"/>
    <w:rsid w:val="00E43BA6"/>
    <w:rsid w:val="00E448AB"/>
    <w:rsid w:val="00E44927"/>
    <w:rsid w:val="00E44B50"/>
    <w:rsid w:val="00E44C00"/>
    <w:rsid w:val="00E44D62"/>
    <w:rsid w:val="00E44E3F"/>
    <w:rsid w:val="00E4561F"/>
    <w:rsid w:val="00E45AB3"/>
    <w:rsid w:val="00E45C07"/>
    <w:rsid w:val="00E46623"/>
    <w:rsid w:val="00E469FE"/>
    <w:rsid w:val="00E47106"/>
    <w:rsid w:val="00E473D6"/>
    <w:rsid w:val="00E4746D"/>
    <w:rsid w:val="00E479E9"/>
    <w:rsid w:val="00E47AC6"/>
    <w:rsid w:val="00E50096"/>
    <w:rsid w:val="00E50141"/>
    <w:rsid w:val="00E503A9"/>
    <w:rsid w:val="00E506E3"/>
    <w:rsid w:val="00E50EDC"/>
    <w:rsid w:val="00E5105D"/>
    <w:rsid w:val="00E513D5"/>
    <w:rsid w:val="00E5146B"/>
    <w:rsid w:val="00E516D1"/>
    <w:rsid w:val="00E521E2"/>
    <w:rsid w:val="00E52777"/>
    <w:rsid w:val="00E52EFF"/>
    <w:rsid w:val="00E5324C"/>
    <w:rsid w:val="00E537BD"/>
    <w:rsid w:val="00E5458C"/>
    <w:rsid w:val="00E5513C"/>
    <w:rsid w:val="00E557F7"/>
    <w:rsid w:val="00E55AA2"/>
    <w:rsid w:val="00E5625D"/>
    <w:rsid w:val="00E56594"/>
    <w:rsid w:val="00E568F3"/>
    <w:rsid w:val="00E56A69"/>
    <w:rsid w:val="00E575C1"/>
    <w:rsid w:val="00E57E35"/>
    <w:rsid w:val="00E57EBB"/>
    <w:rsid w:val="00E600F1"/>
    <w:rsid w:val="00E6027B"/>
    <w:rsid w:val="00E60317"/>
    <w:rsid w:val="00E604FA"/>
    <w:rsid w:val="00E6103A"/>
    <w:rsid w:val="00E61331"/>
    <w:rsid w:val="00E615F1"/>
    <w:rsid w:val="00E61B4F"/>
    <w:rsid w:val="00E62554"/>
    <w:rsid w:val="00E62966"/>
    <w:rsid w:val="00E62E5D"/>
    <w:rsid w:val="00E62FE3"/>
    <w:rsid w:val="00E6307A"/>
    <w:rsid w:val="00E630A3"/>
    <w:rsid w:val="00E63538"/>
    <w:rsid w:val="00E63B72"/>
    <w:rsid w:val="00E6435C"/>
    <w:rsid w:val="00E64C17"/>
    <w:rsid w:val="00E655D6"/>
    <w:rsid w:val="00E6590A"/>
    <w:rsid w:val="00E65D9F"/>
    <w:rsid w:val="00E65DC1"/>
    <w:rsid w:val="00E65F7D"/>
    <w:rsid w:val="00E665AB"/>
    <w:rsid w:val="00E668CF"/>
    <w:rsid w:val="00E6711B"/>
    <w:rsid w:val="00E67E11"/>
    <w:rsid w:val="00E67EF0"/>
    <w:rsid w:val="00E67F1A"/>
    <w:rsid w:val="00E702F5"/>
    <w:rsid w:val="00E7080B"/>
    <w:rsid w:val="00E70D4F"/>
    <w:rsid w:val="00E710CE"/>
    <w:rsid w:val="00E7126D"/>
    <w:rsid w:val="00E7255E"/>
    <w:rsid w:val="00E72893"/>
    <w:rsid w:val="00E729CC"/>
    <w:rsid w:val="00E72D4E"/>
    <w:rsid w:val="00E72FB8"/>
    <w:rsid w:val="00E730C1"/>
    <w:rsid w:val="00E73372"/>
    <w:rsid w:val="00E7518A"/>
    <w:rsid w:val="00E761F0"/>
    <w:rsid w:val="00E7663A"/>
    <w:rsid w:val="00E767A2"/>
    <w:rsid w:val="00E76B6F"/>
    <w:rsid w:val="00E76BBF"/>
    <w:rsid w:val="00E76D10"/>
    <w:rsid w:val="00E77164"/>
    <w:rsid w:val="00E773B3"/>
    <w:rsid w:val="00E805E1"/>
    <w:rsid w:val="00E808BA"/>
    <w:rsid w:val="00E80B28"/>
    <w:rsid w:val="00E80BEE"/>
    <w:rsid w:val="00E814CF"/>
    <w:rsid w:val="00E8193C"/>
    <w:rsid w:val="00E81BBF"/>
    <w:rsid w:val="00E81C5F"/>
    <w:rsid w:val="00E82927"/>
    <w:rsid w:val="00E82BD9"/>
    <w:rsid w:val="00E82D79"/>
    <w:rsid w:val="00E83676"/>
    <w:rsid w:val="00E8375B"/>
    <w:rsid w:val="00E83A25"/>
    <w:rsid w:val="00E83B8E"/>
    <w:rsid w:val="00E84919"/>
    <w:rsid w:val="00E84BD0"/>
    <w:rsid w:val="00E85209"/>
    <w:rsid w:val="00E8531B"/>
    <w:rsid w:val="00E8548A"/>
    <w:rsid w:val="00E857C9"/>
    <w:rsid w:val="00E862C5"/>
    <w:rsid w:val="00E862E3"/>
    <w:rsid w:val="00E867E3"/>
    <w:rsid w:val="00E86DB7"/>
    <w:rsid w:val="00E870D5"/>
    <w:rsid w:val="00E87527"/>
    <w:rsid w:val="00E87540"/>
    <w:rsid w:val="00E87B00"/>
    <w:rsid w:val="00E901B7"/>
    <w:rsid w:val="00E9051B"/>
    <w:rsid w:val="00E90885"/>
    <w:rsid w:val="00E90A3F"/>
    <w:rsid w:val="00E90BFC"/>
    <w:rsid w:val="00E90CA5"/>
    <w:rsid w:val="00E91650"/>
    <w:rsid w:val="00E919A3"/>
    <w:rsid w:val="00E92128"/>
    <w:rsid w:val="00E92239"/>
    <w:rsid w:val="00E926B6"/>
    <w:rsid w:val="00E9273D"/>
    <w:rsid w:val="00E93373"/>
    <w:rsid w:val="00E93B58"/>
    <w:rsid w:val="00E95088"/>
    <w:rsid w:val="00E955E3"/>
    <w:rsid w:val="00E95A0B"/>
    <w:rsid w:val="00E96062"/>
    <w:rsid w:val="00E961C4"/>
    <w:rsid w:val="00E963F7"/>
    <w:rsid w:val="00E96A24"/>
    <w:rsid w:val="00E96CDF"/>
    <w:rsid w:val="00E96D2B"/>
    <w:rsid w:val="00E9731A"/>
    <w:rsid w:val="00E9765C"/>
    <w:rsid w:val="00E9788A"/>
    <w:rsid w:val="00E97F9C"/>
    <w:rsid w:val="00E97F9E"/>
    <w:rsid w:val="00EA013A"/>
    <w:rsid w:val="00EA0C66"/>
    <w:rsid w:val="00EA1446"/>
    <w:rsid w:val="00EA1821"/>
    <w:rsid w:val="00EA1C04"/>
    <w:rsid w:val="00EA2049"/>
    <w:rsid w:val="00EA287D"/>
    <w:rsid w:val="00EA29ED"/>
    <w:rsid w:val="00EA2AA3"/>
    <w:rsid w:val="00EA2CF7"/>
    <w:rsid w:val="00EA30B3"/>
    <w:rsid w:val="00EA3191"/>
    <w:rsid w:val="00EA31B4"/>
    <w:rsid w:val="00EA3B21"/>
    <w:rsid w:val="00EA3E5C"/>
    <w:rsid w:val="00EA4709"/>
    <w:rsid w:val="00EA4A94"/>
    <w:rsid w:val="00EA5D85"/>
    <w:rsid w:val="00EA5EE2"/>
    <w:rsid w:val="00EA5F88"/>
    <w:rsid w:val="00EA5FD0"/>
    <w:rsid w:val="00EA605D"/>
    <w:rsid w:val="00EA65FD"/>
    <w:rsid w:val="00EA6655"/>
    <w:rsid w:val="00EA668F"/>
    <w:rsid w:val="00EA6FB4"/>
    <w:rsid w:val="00EA715A"/>
    <w:rsid w:val="00EA721B"/>
    <w:rsid w:val="00EA76FC"/>
    <w:rsid w:val="00EA7A9C"/>
    <w:rsid w:val="00EA7ABE"/>
    <w:rsid w:val="00EA7ADB"/>
    <w:rsid w:val="00EA7F4A"/>
    <w:rsid w:val="00EB00E7"/>
    <w:rsid w:val="00EB0216"/>
    <w:rsid w:val="00EB0496"/>
    <w:rsid w:val="00EB06ED"/>
    <w:rsid w:val="00EB0B80"/>
    <w:rsid w:val="00EB17C0"/>
    <w:rsid w:val="00EB1DB1"/>
    <w:rsid w:val="00EB2129"/>
    <w:rsid w:val="00EB2178"/>
    <w:rsid w:val="00EB22FA"/>
    <w:rsid w:val="00EB25F2"/>
    <w:rsid w:val="00EB2B29"/>
    <w:rsid w:val="00EB2B8C"/>
    <w:rsid w:val="00EB347B"/>
    <w:rsid w:val="00EB3605"/>
    <w:rsid w:val="00EB3848"/>
    <w:rsid w:val="00EB3B60"/>
    <w:rsid w:val="00EB3CA1"/>
    <w:rsid w:val="00EB4176"/>
    <w:rsid w:val="00EB4594"/>
    <w:rsid w:val="00EB46C8"/>
    <w:rsid w:val="00EB47CF"/>
    <w:rsid w:val="00EB4903"/>
    <w:rsid w:val="00EB502C"/>
    <w:rsid w:val="00EB58EC"/>
    <w:rsid w:val="00EB5BA0"/>
    <w:rsid w:val="00EB5D84"/>
    <w:rsid w:val="00EB603D"/>
    <w:rsid w:val="00EB62CB"/>
    <w:rsid w:val="00EB64C4"/>
    <w:rsid w:val="00EB6BF3"/>
    <w:rsid w:val="00EB72A4"/>
    <w:rsid w:val="00EB72A7"/>
    <w:rsid w:val="00EB7967"/>
    <w:rsid w:val="00EB7A13"/>
    <w:rsid w:val="00EB7DBB"/>
    <w:rsid w:val="00EB7FFD"/>
    <w:rsid w:val="00EC012E"/>
    <w:rsid w:val="00EC052C"/>
    <w:rsid w:val="00EC09CA"/>
    <w:rsid w:val="00EC0A64"/>
    <w:rsid w:val="00EC0A6A"/>
    <w:rsid w:val="00EC1005"/>
    <w:rsid w:val="00EC16F4"/>
    <w:rsid w:val="00EC241E"/>
    <w:rsid w:val="00EC2CED"/>
    <w:rsid w:val="00EC2FF0"/>
    <w:rsid w:val="00EC3070"/>
    <w:rsid w:val="00EC3113"/>
    <w:rsid w:val="00EC3303"/>
    <w:rsid w:val="00EC4627"/>
    <w:rsid w:val="00EC4A79"/>
    <w:rsid w:val="00EC4BC6"/>
    <w:rsid w:val="00EC53EF"/>
    <w:rsid w:val="00EC579D"/>
    <w:rsid w:val="00EC5D46"/>
    <w:rsid w:val="00EC65FE"/>
    <w:rsid w:val="00EC6898"/>
    <w:rsid w:val="00EC732A"/>
    <w:rsid w:val="00EC7340"/>
    <w:rsid w:val="00ED0509"/>
    <w:rsid w:val="00ED0BF8"/>
    <w:rsid w:val="00ED0CC4"/>
    <w:rsid w:val="00ED0ED5"/>
    <w:rsid w:val="00ED1497"/>
    <w:rsid w:val="00ED1636"/>
    <w:rsid w:val="00ED319B"/>
    <w:rsid w:val="00ED4090"/>
    <w:rsid w:val="00ED44E9"/>
    <w:rsid w:val="00ED486F"/>
    <w:rsid w:val="00ED4CA0"/>
    <w:rsid w:val="00ED4F23"/>
    <w:rsid w:val="00ED515C"/>
    <w:rsid w:val="00ED5205"/>
    <w:rsid w:val="00ED5909"/>
    <w:rsid w:val="00ED5B58"/>
    <w:rsid w:val="00ED5D6E"/>
    <w:rsid w:val="00ED601E"/>
    <w:rsid w:val="00ED621B"/>
    <w:rsid w:val="00ED6507"/>
    <w:rsid w:val="00ED6534"/>
    <w:rsid w:val="00ED6571"/>
    <w:rsid w:val="00ED65EB"/>
    <w:rsid w:val="00ED6A1E"/>
    <w:rsid w:val="00ED6B9C"/>
    <w:rsid w:val="00ED6F96"/>
    <w:rsid w:val="00ED7D1C"/>
    <w:rsid w:val="00EE04D1"/>
    <w:rsid w:val="00EE06BE"/>
    <w:rsid w:val="00EE08A1"/>
    <w:rsid w:val="00EE08D1"/>
    <w:rsid w:val="00EE1660"/>
    <w:rsid w:val="00EE1869"/>
    <w:rsid w:val="00EE2207"/>
    <w:rsid w:val="00EE23CD"/>
    <w:rsid w:val="00EE26FC"/>
    <w:rsid w:val="00EE2E7B"/>
    <w:rsid w:val="00EE2EBD"/>
    <w:rsid w:val="00EE3073"/>
    <w:rsid w:val="00EE4AB8"/>
    <w:rsid w:val="00EE4C15"/>
    <w:rsid w:val="00EE4E13"/>
    <w:rsid w:val="00EE4F7C"/>
    <w:rsid w:val="00EE55B4"/>
    <w:rsid w:val="00EE60A8"/>
    <w:rsid w:val="00EE69FD"/>
    <w:rsid w:val="00EE6C41"/>
    <w:rsid w:val="00EE7634"/>
    <w:rsid w:val="00EE79BF"/>
    <w:rsid w:val="00EE7BF1"/>
    <w:rsid w:val="00EE7DA3"/>
    <w:rsid w:val="00EF0008"/>
    <w:rsid w:val="00EF015F"/>
    <w:rsid w:val="00EF0317"/>
    <w:rsid w:val="00EF05DC"/>
    <w:rsid w:val="00EF1B69"/>
    <w:rsid w:val="00EF26B4"/>
    <w:rsid w:val="00EF2765"/>
    <w:rsid w:val="00EF3179"/>
    <w:rsid w:val="00EF348E"/>
    <w:rsid w:val="00EF370B"/>
    <w:rsid w:val="00EF3A36"/>
    <w:rsid w:val="00EF3C27"/>
    <w:rsid w:val="00EF3D2C"/>
    <w:rsid w:val="00EF46C8"/>
    <w:rsid w:val="00EF4DAC"/>
    <w:rsid w:val="00EF59BA"/>
    <w:rsid w:val="00EF5B45"/>
    <w:rsid w:val="00EF5D17"/>
    <w:rsid w:val="00EF5DE9"/>
    <w:rsid w:val="00EF6387"/>
    <w:rsid w:val="00EF6541"/>
    <w:rsid w:val="00EF6C4A"/>
    <w:rsid w:val="00EF7034"/>
    <w:rsid w:val="00EF738F"/>
    <w:rsid w:val="00EF746A"/>
    <w:rsid w:val="00EF78D9"/>
    <w:rsid w:val="00F0066B"/>
    <w:rsid w:val="00F00832"/>
    <w:rsid w:val="00F011A4"/>
    <w:rsid w:val="00F0130B"/>
    <w:rsid w:val="00F014F5"/>
    <w:rsid w:val="00F015D0"/>
    <w:rsid w:val="00F01B15"/>
    <w:rsid w:val="00F01B84"/>
    <w:rsid w:val="00F01F1C"/>
    <w:rsid w:val="00F0255D"/>
    <w:rsid w:val="00F02B4F"/>
    <w:rsid w:val="00F02BA8"/>
    <w:rsid w:val="00F04595"/>
    <w:rsid w:val="00F04CAB"/>
    <w:rsid w:val="00F04CBD"/>
    <w:rsid w:val="00F04DED"/>
    <w:rsid w:val="00F051A4"/>
    <w:rsid w:val="00F0594E"/>
    <w:rsid w:val="00F05C26"/>
    <w:rsid w:val="00F06260"/>
    <w:rsid w:val="00F062D7"/>
    <w:rsid w:val="00F0670F"/>
    <w:rsid w:val="00F0709B"/>
    <w:rsid w:val="00F07410"/>
    <w:rsid w:val="00F0764B"/>
    <w:rsid w:val="00F0765D"/>
    <w:rsid w:val="00F07D4A"/>
    <w:rsid w:val="00F10072"/>
    <w:rsid w:val="00F1013F"/>
    <w:rsid w:val="00F10195"/>
    <w:rsid w:val="00F10FFA"/>
    <w:rsid w:val="00F11086"/>
    <w:rsid w:val="00F116A2"/>
    <w:rsid w:val="00F116DC"/>
    <w:rsid w:val="00F1193A"/>
    <w:rsid w:val="00F12C87"/>
    <w:rsid w:val="00F12F50"/>
    <w:rsid w:val="00F131BC"/>
    <w:rsid w:val="00F135D6"/>
    <w:rsid w:val="00F143F5"/>
    <w:rsid w:val="00F144EC"/>
    <w:rsid w:val="00F1456C"/>
    <w:rsid w:val="00F14AD2"/>
    <w:rsid w:val="00F14DAD"/>
    <w:rsid w:val="00F1602C"/>
    <w:rsid w:val="00F16111"/>
    <w:rsid w:val="00F16232"/>
    <w:rsid w:val="00F165F9"/>
    <w:rsid w:val="00F16D3C"/>
    <w:rsid w:val="00F1711E"/>
    <w:rsid w:val="00F171D7"/>
    <w:rsid w:val="00F17245"/>
    <w:rsid w:val="00F173EE"/>
    <w:rsid w:val="00F17809"/>
    <w:rsid w:val="00F17C1D"/>
    <w:rsid w:val="00F17D7E"/>
    <w:rsid w:val="00F17DEA"/>
    <w:rsid w:val="00F20289"/>
    <w:rsid w:val="00F203B4"/>
    <w:rsid w:val="00F208AD"/>
    <w:rsid w:val="00F20C73"/>
    <w:rsid w:val="00F20E63"/>
    <w:rsid w:val="00F21CAF"/>
    <w:rsid w:val="00F21DB3"/>
    <w:rsid w:val="00F21EFD"/>
    <w:rsid w:val="00F220AD"/>
    <w:rsid w:val="00F22E2C"/>
    <w:rsid w:val="00F2318B"/>
    <w:rsid w:val="00F237DA"/>
    <w:rsid w:val="00F23FC4"/>
    <w:rsid w:val="00F24020"/>
    <w:rsid w:val="00F24CC4"/>
    <w:rsid w:val="00F24EF8"/>
    <w:rsid w:val="00F25248"/>
    <w:rsid w:val="00F25C0E"/>
    <w:rsid w:val="00F2629B"/>
    <w:rsid w:val="00F274FA"/>
    <w:rsid w:val="00F30131"/>
    <w:rsid w:val="00F30620"/>
    <w:rsid w:val="00F309D2"/>
    <w:rsid w:val="00F30FD8"/>
    <w:rsid w:val="00F31098"/>
    <w:rsid w:val="00F3160E"/>
    <w:rsid w:val="00F31804"/>
    <w:rsid w:val="00F31A9B"/>
    <w:rsid w:val="00F31FFA"/>
    <w:rsid w:val="00F32481"/>
    <w:rsid w:val="00F32519"/>
    <w:rsid w:val="00F3275D"/>
    <w:rsid w:val="00F32D37"/>
    <w:rsid w:val="00F335F0"/>
    <w:rsid w:val="00F336A4"/>
    <w:rsid w:val="00F33947"/>
    <w:rsid w:val="00F341D8"/>
    <w:rsid w:val="00F3477F"/>
    <w:rsid w:val="00F3501B"/>
    <w:rsid w:val="00F35C0E"/>
    <w:rsid w:val="00F35F4E"/>
    <w:rsid w:val="00F36176"/>
    <w:rsid w:val="00F36233"/>
    <w:rsid w:val="00F36774"/>
    <w:rsid w:val="00F36896"/>
    <w:rsid w:val="00F368CF"/>
    <w:rsid w:val="00F36957"/>
    <w:rsid w:val="00F36D8C"/>
    <w:rsid w:val="00F36DAC"/>
    <w:rsid w:val="00F37050"/>
    <w:rsid w:val="00F37260"/>
    <w:rsid w:val="00F3792B"/>
    <w:rsid w:val="00F37C5F"/>
    <w:rsid w:val="00F37D00"/>
    <w:rsid w:val="00F37D69"/>
    <w:rsid w:val="00F37DA0"/>
    <w:rsid w:val="00F404B7"/>
    <w:rsid w:val="00F40BBC"/>
    <w:rsid w:val="00F40ECC"/>
    <w:rsid w:val="00F4132B"/>
    <w:rsid w:val="00F41945"/>
    <w:rsid w:val="00F41C28"/>
    <w:rsid w:val="00F42A2C"/>
    <w:rsid w:val="00F43336"/>
    <w:rsid w:val="00F43B57"/>
    <w:rsid w:val="00F43E5E"/>
    <w:rsid w:val="00F44119"/>
    <w:rsid w:val="00F4483A"/>
    <w:rsid w:val="00F44C14"/>
    <w:rsid w:val="00F4573D"/>
    <w:rsid w:val="00F45908"/>
    <w:rsid w:val="00F45D03"/>
    <w:rsid w:val="00F45FC6"/>
    <w:rsid w:val="00F464B3"/>
    <w:rsid w:val="00F4688A"/>
    <w:rsid w:val="00F4694B"/>
    <w:rsid w:val="00F47204"/>
    <w:rsid w:val="00F47430"/>
    <w:rsid w:val="00F4780D"/>
    <w:rsid w:val="00F50963"/>
    <w:rsid w:val="00F50A6A"/>
    <w:rsid w:val="00F51555"/>
    <w:rsid w:val="00F51988"/>
    <w:rsid w:val="00F523EF"/>
    <w:rsid w:val="00F526F7"/>
    <w:rsid w:val="00F534AD"/>
    <w:rsid w:val="00F534BE"/>
    <w:rsid w:val="00F5353C"/>
    <w:rsid w:val="00F535DF"/>
    <w:rsid w:val="00F53833"/>
    <w:rsid w:val="00F54316"/>
    <w:rsid w:val="00F54629"/>
    <w:rsid w:val="00F54966"/>
    <w:rsid w:val="00F55667"/>
    <w:rsid w:val="00F559B7"/>
    <w:rsid w:val="00F55DFF"/>
    <w:rsid w:val="00F55E13"/>
    <w:rsid w:val="00F56A01"/>
    <w:rsid w:val="00F56B56"/>
    <w:rsid w:val="00F57242"/>
    <w:rsid w:val="00F5793F"/>
    <w:rsid w:val="00F579D1"/>
    <w:rsid w:val="00F57E2E"/>
    <w:rsid w:val="00F57F6D"/>
    <w:rsid w:val="00F60EB9"/>
    <w:rsid w:val="00F615C9"/>
    <w:rsid w:val="00F61C24"/>
    <w:rsid w:val="00F61E67"/>
    <w:rsid w:val="00F6218B"/>
    <w:rsid w:val="00F62F6C"/>
    <w:rsid w:val="00F63B04"/>
    <w:rsid w:val="00F648E1"/>
    <w:rsid w:val="00F65368"/>
    <w:rsid w:val="00F6542E"/>
    <w:rsid w:val="00F6544C"/>
    <w:rsid w:val="00F657EA"/>
    <w:rsid w:val="00F65A05"/>
    <w:rsid w:val="00F65F46"/>
    <w:rsid w:val="00F66510"/>
    <w:rsid w:val="00F666EB"/>
    <w:rsid w:val="00F669BC"/>
    <w:rsid w:val="00F66B06"/>
    <w:rsid w:val="00F66F6A"/>
    <w:rsid w:val="00F6729A"/>
    <w:rsid w:val="00F679E9"/>
    <w:rsid w:val="00F67A7F"/>
    <w:rsid w:val="00F70742"/>
    <w:rsid w:val="00F71009"/>
    <w:rsid w:val="00F71331"/>
    <w:rsid w:val="00F716D7"/>
    <w:rsid w:val="00F716F2"/>
    <w:rsid w:val="00F7181F"/>
    <w:rsid w:val="00F71A3A"/>
    <w:rsid w:val="00F71ED6"/>
    <w:rsid w:val="00F71FB8"/>
    <w:rsid w:val="00F7229D"/>
    <w:rsid w:val="00F72301"/>
    <w:rsid w:val="00F72477"/>
    <w:rsid w:val="00F72C70"/>
    <w:rsid w:val="00F72E43"/>
    <w:rsid w:val="00F73143"/>
    <w:rsid w:val="00F733D9"/>
    <w:rsid w:val="00F744E7"/>
    <w:rsid w:val="00F754CE"/>
    <w:rsid w:val="00F75687"/>
    <w:rsid w:val="00F756A1"/>
    <w:rsid w:val="00F75A5B"/>
    <w:rsid w:val="00F75CA7"/>
    <w:rsid w:val="00F75D13"/>
    <w:rsid w:val="00F76A38"/>
    <w:rsid w:val="00F76A7A"/>
    <w:rsid w:val="00F76ECB"/>
    <w:rsid w:val="00F770F2"/>
    <w:rsid w:val="00F77149"/>
    <w:rsid w:val="00F77250"/>
    <w:rsid w:val="00F773ED"/>
    <w:rsid w:val="00F7747E"/>
    <w:rsid w:val="00F774CD"/>
    <w:rsid w:val="00F779A8"/>
    <w:rsid w:val="00F77A1F"/>
    <w:rsid w:val="00F80C16"/>
    <w:rsid w:val="00F80DA4"/>
    <w:rsid w:val="00F8123E"/>
    <w:rsid w:val="00F81800"/>
    <w:rsid w:val="00F825C9"/>
    <w:rsid w:val="00F82657"/>
    <w:rsid w:val="00F82715"/>
    <w:rsid w:val="00F82EF5"/>
    <w:rsid w:val="00F83ACE"/>
    <w:rsid w:val="00F840A3"/>
    <w:rsid w:val="00F8419A"/>
    <w:rsid w:val="00F8447A"/>
    <w:rsid w:val="00F847D8"/>
    <w:rsid w:val="00F84A17"/>
    <w:rsid w:val="00F84BBE"/>
    <w:rsid w:val="00F85004"/>
    <w:rsid w:val="00F856B1"/>
    <w:rsid w:val="00F85820"/>
    <w:rsid w:val="00F85821"/>
    <w:rsid w:val="00F858FC"/>
    <w:rsid w:val="00F85F7D"/>
    <w:rsid w:val="00F860A7"/>
    <w:rsid w:val="00F86410"/>
    <w:rsid w:val="00F86541"/>
    <w:rsid w:val="00F865BB"/>
    <w:rsid w:val="00F8696C"/>
    <w:rsid w:val="00F86E5C"/>
    <w:rsid w:val="00F8764C"/>
    <w:rsid w:val="00F8777D"/>
    <w:rsid w:val="00F879F4"/>
    <w:rsid w:val="00F87C06"/>
    <w:rsid w:val="00F90345"/>
    <w:rsid w:val="00F90526"/>
    <w:rsid w:val="00F912C4"/>
    <w:rsid w:val="00F91A5C"/>
    <w:rsid w:val="00F92041"/>
    <w:rsid w:val="00F92218"/>
    <w:rsid w:val="00F9266C"/>
    <w:rsid w:val="00F92CD9"/>
    <w:rsid w:val="00F93190"/>
    <w:rsid w:val="00F942BB"/>
    <w:rsid w:val="00F94C36"/>
    <w:rsid w:val="00F952DC"/>
    <w:rsid w:val="00F959A6"/>
    <w:rsid w:val="00F95FAA"/>
    <w:rsid w:val="00F9675E"/>
    <w:rsid w:val="00F96AAF"/>
    <w:rsid w:val="00F96B4F"/>
    <w:rsid w:val="00F977B6"/>
    <w:rsid w:val="00F977C3"/>
    <w:rsid w:val="00F9799E"/>
    <w:rsid w:val="00F97BA5"/>
    <w:rsid w:val="00F97D2D"/>
    <w:rsid w:val="00FA0C1C"/>
    <w:rsid w:val="00FA0D4F"/>
    <w:rsid w:val="00FA111C"/>
    <w:rsid w:val="00FA15A4"/>
    <w:rsid w:val="00FA18BD"/>
    <w:rsid w:val="00FA2457"/>
    <w:rsid w:val="00FA2739"/>
    <w:rsid w:val="00FA2971"/>
    <w:rsid w:val="00FA2B2E"/>
    <w:rsid w:val="00FA2C08"/>
    <w:rsid w:val="00FA2D49"/>
    <w:rsid w:val="00FA322E"/>
    <w:rsid w:val="00FA3423"/>
    <w:rsid w:val="00FA347D"/>
    <w:rsid w:val="00FA36B8"/>
    <w:rsid w:val="00FA3AB2"/>
    <w:rsid w:val="00FA3B66"/>
    <w:rsid w:val="00FA3DA7"/>
    <w:rsid w:val="00FA436E"/>
    <w:rsid w:val="00FA456E"/>
    <w:rsid w:val="00FA4812"/>
    <w:rsid w:val="00FA4ACF"/>
    <w:rsid w:val="00FA4FB9"/>
    <w:rsid w:val="00FA5459"/>
    <w:rsid w:val="00FA5930"/>
    <w:rsid w:val="00FA5CEE"/>
    <w:rsid w:val="00FA603B"/>
    <w:rsid w:val="00FA611F"/>
    <w:rsid w:val="00FA694B"/>
    <w:rsid w:val="00FA6B23"/>
    <w:rsid w:val="00FA700F"/>
    <w:rsid w:val="00FA701B"/>
    <w:rsid w:val="00FA7513"/>
    <w:rsid w:val="00FA7FD4"/>
    <w:rsid w:val="00FB0351"/>
    <w:rsid w:val="00FB03F2"/>
    <w:rsid w:val="00FB0872"/>
    <w:rsid w:val="00FB1925"/>
    <w:rsid w:val="00FB2FFB"/>
    <w:rsid w:val="00FB3239"/>
    <w:rsid w:val="00FB4100"/>
    <w:rsid w:val="00FB413D"/>
    <w:rsid w:val="00FB466A"/>
    <w:rsid w:val="00FB46AA"/>
    <w:rsid w:val="00FB529A"/>
    <w:rsid w:val="00FB5351"/>
    <w:rsid w:val="00FB536F"/>
    <w:rsid w:val="00FB5838"/>
    <w:rsid w:val="00FB5A50"/>
    <w:rsid w:val="00FB5B1B"/>
    <w:rsid w:val="00FB6BF7"/>
    <w:rsid w:val="00FB7A63"/>
    <w:rsid w:val="00FB7E1D"/>
    <w:rsid w:val="00FC05ED"/>
    <w:rsid w:val="00FC09C1"/>
    <w:rsid w:val="00FC0CF2"/>
    <w:rsid w:val="00FC0D88"/>
    <w:rsid w:val="00FC0ED6"/>
    <w:rsid w:val="00FC0F99"/>
    <w:rsid w:val="00FC14BA"/>
    <w:rsid w:val="00FC188B"/>
    <w:rsid w:val="00FC1D12"/>
    <w:rsid w:val="00FC2689"/>
    <w:rsid w:val="00FC2AA9"/>
    <w:rsid w:val="00FC2F28"/>
    <w:rsid w:val="00FC3CA5"/>
    <w:rsid w:val="00FC3CD1"/>
    <w:rsid w:val="00FC3E1B"/>
    <w:rsid w:val="00FC42FA"/>
    <w:rsid w:val="00FC4530"/>
    <w:rsid w:val="00FC53E8"/>
    <w:rsid w:val="00FC5470"/>
    <w:rsid w:val="00FC5572"/>
    <w:rsid w:val="00FC609C"/>
    <w:rsid w:val="00FC6A36"/>
    <w:rsid w:val="00FC6B58"/>
    <w:rsid w:val="00FC6EA9"/>
    <w:rsid w:val="00FC6F66"/>
    <w:rsid w:val="00FC7836"/>
    <w:rsid w:val="00FC7C35"/>
    <w:rsid w:val="00FC7FD6"/>
    <w:rsid w:val="00FD0016"/>
    <w:rsid w:val="00FD04F9"/>
    <w:rsid w:val="00FD06C8"/>
    <w:rsid w:val="00FD0A45"/>
    <w:rsid w:val="00FD12C6"/>
    <w:rsid w:val="00FD14B5"/>
    <w:rsid w:val="00FD1799"/>
    <w:rsid w:val="00FD1BE7"/>
    <w:rsid w:val="00FD2011"/>
    <w:rsid w:val="00FD230C"/>
    <w:rsid w:val="00FD2BE1"/>
    <w:rsid w:val="00FD3267"/>
    <w:rsid w:val="00FD37B4"/>
    <w:rsid w:val="00FD381C"/>
    <w:rsid w:val="00FD3D3B"/>
    <w:rsid w:val="00FD481F"/>
    <w:rsid w:val="00FD4DFB"/>
    <w:rsid w:val="00FD55F7"/>
    <w:rsid w:val="00FD57C5"/>
    <w:rsid w:val="00FD59FB"/>
    <w:rsid w:val="00FD5B65"/>
    <w:rsid w:val="00FD61A7"/>
    <w:rsid w:val="00FD62CF"/>
    <w:rsid w:val="00FD635C"/>
    <w:rsid w:val="00FD7699"/>
    <w:rsid w:val="00FD7C6D"/>
    <w:rsid w:val="00FE081A"/>
    <w:rsid w:val="00FE081B"/>
    <w:rsid w:val="00FE0919"/>
    <w:rsid w:val="00FE10CB"/>
    <w:rsid w:val="00FE1292"/>
    <w:rsid w:val="00FE12FC"/>
    <w:rsid w:val="00FE1D3B"/>
    <w:rsid w:val="00FE222D"/>
    <w:rsid w:val="00FE2770"/>
    <w:rsid w:val="00FE3A7A"/>
    <w:rsid w:val="00FE3C5B"/>
    <w:rsid w:val="00FE3CAE"/>
    <w:rsid w:val="00FE4181"/>
    <w:rsid w:val="00FE43EE"/>
    <w:rsid w:val="00FE54C8"/>
    <w:rsid w:val="00FE5662"/>
    <w:rsid w:val="00FE58BB"/>
    <w:rsid w:val="00FE5EA7"/>
    <w:rsid w:val="00FE6507"/>
    <w:rsid w:val="00FE66CA"/>
    <w:rsid w:val="00FE6FBB"/>
    <w:rsid w:val="00FE704E"/>
    <w:rsid w:val="00FE743A"/>
    <w:rsid w:val="00FE7AFD"/>
    <w:rsid w:val="00FE7B7D"/>
    <w:rsid w:val="00FE7FA1"/>
    <w:rsid w:val="00FF0768"/>
    <w:rsid w:val="00FF0AA3"/>
    <w:rsid w:val="00FF0D9E"/>
    <w:rsid w:val="00FF0E89"/>
    <w:rsid w:val="00FF1078"/>
    <w:rsid w:val="00FF137D"/>
    <w:rsid w:val="00FF1B09"/>
    <w:rsid w:val="00FF218D"/>
    <w:rsid w:val="00FF2372"/>
    <w:rsid w:val="00FF28A8"/>
    <w:rsid w:val="00FF2A04"/>
    <w:rsid w:val="00FF2CE1"/>
    <w:rsid w:val="00FF2D60"/>
    <w:rsid w:val="00FF2EC9"/>
    <w:rsid w:val="00FF31B1"/>
    <w:rsid w:val="00FF3308"/>
    <w:rsid w:val="00FF3FB2"/>
    <w:rsid w:val="00FF4005"/>
    <w:rsid w:val="00FF4179"/>
    <w:rsid w:val="00FF4A91"/>
    <w:rsid w:val="00FF4E6E"/>
    <w:rsid w:val="00FF51D4"/>
    <w:rsid w:val="00FF5354"/>
    <w:rsid w:val="00FF53B3"/>
    <w:rsid w:val="00FF5E0F"/>
    <w:rsid w:val="00FF61B1"/>
    <w:rsid w:val="00FF660A"/>
    <w:rsid w:val="00FF671B"/>
    <w:rsid w:val="00FF705C"/>
    <w:rsid w:val="00FF71AF"/>
    <w:rsid w:val="00FF7602"/>
    <w:rsid w:val="00FF7612"/>
    <w:rsid w:val="00FF7D86"/>
    <w:rsid w:val="00FF7E5D"/>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4">
      <v:textbox inset="5.85pt,.7pt,5.85pt,.7pt"/>
    </o:shapedefaults>
    <o:shapelayout v:ext="edit">
      <o:idmap v:ext="edit" data="2"/>
    </o:shapelayout>
  </w:shapeDefaults>
  <w:decimalSymbol w:val="."/>
  <w:listSeparator w:val=","/>
  <w14:docId w14:val="7BE405C4"/>
  <w15:docId w15:val="{BBDFCCFD-7DE5-4376-ADE4-D73E5F6C8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E22"/>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BD1E22"/>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BD1E22"/>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unhideWhenUsed/>
    <w:qFormat/>
    <w:rsid w:val="00BD1E22"/>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iPriority w:val="9"/>
    <w:semiHidden/>
    <w:unhideWhenUsed/>
    <w:qFormat/>
    <w:rsid w:val="00BD1E22"/>
    <w:pPr>
      <w:keepNext/>
      <w:keepLines/>
      <w:spacing w:before="40" w:after="0"/>
      <w:outlineLvl w:val="3"/>
    </w:pPr>
    <w:rPr>
      <w:i/>
      <w:iCs/>
    </w:rPr>
  </w:style>
  <w:style w:type="paragraph" w:styleId="Heading5">
    <w:name w:val="heading 5"/>
    <w:basedOn w:val="Normal"/>
    <w:next w:val="Normal"/>
    <w:link w:val="Heading5Char"/>
    <w:uiPriority w:val="9"/>
    <w:semiHidden/>
    <w:unhideWhenUsed/>
    <w:qFormat/>
    <w:rsid w:val="00BD1E22"/>
    <w:pPr>
      <w:keepNext/>
      <w:keepLines/>
      <w:spacing w:before="40" w:after="0"/>
      <w:outlineLvl w:val="4"/>
    </w:pPr>
    <w:rPr>
      <w:color w:val="404040" w:themeColor="text1" w:themeTint="BF"/>
    </w:rPr>
  </w:style>
  <w:style w:type="paragraph" w:styleId="Heading6">
    <w:name w:val="heading 6"/>
    <w:basedOn w:val="Normal"/>
    <w:next w:val="Normal"/>
    <w:link w:val="Heading6Char"/>
    <w:uiPriority w:val="9"/>
    <w:semiHidden/>
    <w:unhideWhenUsed/>
    <w:qFormat/>
    <w:rsid w:val="00BD1E22"/>
    <w:pPr>
      <w:keepNext/>
      <w:keepLines/>
      <w:spacing w:before="40" w:after="0"/>
      <w:outlineLvl w:val="5"/>
    </w:pPr>
  </w:style>
  <w:style w:type="paragraph" w:styleId="Heading7">
    <w:name w:val="heading 7"/>
    <w:basedOn w:val="Normal"/>
    <w:next w:val="Normal"/>
    <w:link w:val="Heading7Char"/>
    <w:uiPriority w:val="9"/>
    <w:semiHidden/>
    <w:unhideWhenUsed/>
    <w:qFormat/>
    <w:rsid w:val="00BD1E22"/>
    <w:pPr>
      <w:keepNext/>
      <w:keepLines/>
      <w:spacing w:before="40" w:after="0"/>
      <w:outlineLvl w:val="6"/>
    </w:pPr>
    <w:rPr>
      <w:rFonts w:asciiTheme="majorHAnsi" w:eastAsiaTheme="majorEastAsia" w:hAnsiTheme="majorHAnsi" w:cstheme="majorBidi"/>
      <w:i/>
      <w:iCs/>
    </w:rPr>
  </w:style>
  <w:style w:type="paragraph" w:styleId="Heading8">
    <w:name w:val="heading 8"/>
    <w:aliases w:val="Table Heading"/>
    <w:basedOn w:val="Normal"/>
    <w:next w:val="Normal"/>
    <w:link w:val="Heading8Char"/>
    <w:uiPriority w:val="9"/>
    <w:unhideWhenUsed/>
    <w:qFormat/>
    <w:rsid w:val="00BD1E22"/>
    <w:pPr>
      <w:keepNext/>
      <w:keepLines/>
      <w:spacing w:before="40" w:after="0"/>
      <w:outlineLvl w:val="7"/>
    </w:pPr>
    <w:rPr>
      <w:color w:val="262626" w:themeColor="text1" w:themeTint="D9"/>
      <w:sz w:val="21"/>
      <w:szCs w:val="21"/>
    </w:rPr>
  </w:style>
  <w:style w:type="paragraph" w:styleId="Heading9">
    <w:name w:val="heading 9"/>
    <w:aliases w:val="Figure Heading,FH"/>
    <w:basedOn w:val="Normal"/>
    <w:next w:val="Normal"/>
    <w:link w:val="Heading9Char"/>
    <w:uiPriority w:val="9"/>
    <w:unhideWhenUsed/>
    <w:qFormat/>
    <w:rsid w:val="00BD1E2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720"/>
      <w:contextualSpacing/>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BD1E22"/>
    <w:rPr>
      <w:rFonts w:asciiTheme="majorHAnsi" w:eastAsiaTheme="majorEastAsia" w:hAnsiTheme="majorHAnsi" w:cstheme="majorBidi"/>
      <w:color w:val="262626" w:themeColor="text1" w:themeTint="D9"/>
      <w:sz w:val="32"/>
      <w:szCs w:val="32"/>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BD1E22"/>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rsid w:val="00BD1E22"/>
    <w:rPr>
      <w:rFonts w:asciiTheme="majorHAnsi" w:eastAsiaTheme="majorEastAsia" w:hAnsiTheme="majorHAnsi" w:cstheme="majorBidi"/>
      <w:color w:val="0D0D0D" w:themeColor="text1" w:themeTint="F2"/>
      <w:sz w:val="24"/>
      <w:szCs w:val="24"/>
    </w:rPr>
  </w:style>
  <w:style w:type="character" w:customStyle="1" w:styleId="Heading4Char">
    <w:name w:val="Heading 4 Char"/>
    <w:basedOn w:val="DefaultParagraphFont"/>
    <w:link w:val="Heading4"/>
    <w:uiPriority w:val="9"/>
    <w:semiHidden/>
    <w:rsid w:val="00BD1E22"/>
    <w:rPr>
      <w:i/>
      <w:i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rsid w:val="00953DB4"/>
    <w:rPr>
      <w:sz w:val="16"/>
      <w:szCs w:val="16"/>
    </w:rPr>
  </w:style>
  <w:style w:type="paragraph" w:styleId="CommentText">
    <w:name w:val="annotation text"/>
    <w:basedOn w:val="Normal"/>
    <w:link w:val="CommentTextChar"/>
    <w:uiPriority w:val="99"/>
    <w:unhideWhenUsed/>
    <w:rsid w:val="00953DB4"/>
    <w:pPr>
      <w:spacing w:line="240" w:lineRule="auto"/>
    </w:pPr>
    <w:rPr>
      <w:sz w:val="20"/>
      <w:szCs w:val="20"/>
    </w:rPr>
  </w:style>
  <w:style w:type="character" w:customStyle="1" w:styleId="CommentTextChar">
    <w:name w:val="Comment Text Char"/>
    <w:basedOn w:val="DefaultParagraphFont"/>
    <w:link w:val="CommentText"/>
    <w:uiPriority w:val="99"/>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BD1E22"/>
    <w:rPr>
      <w:color w:val="404040" w:themeColor="text1" w:themeTint="BF"/>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BD1E22"/>
    <w:rPr>
      <w:color w:val="262626" w:themeColor="text1" w:themeTint="D9"/>
      <w:sz w:val="21"/>
      <w:szCs w:val="21"/>
    </w:rPr>
  </w:style>
  <w:style w:type="character" w:customStyle="1" w:styleId="Heading9Char">
    <w:name w:val="Heading 9 Char"/>
    <w:aliases w:val="Figure Heading Char,FH Char"/>
    <w:basedOn w:val="DefaultParagraphFont"/>
    <w:link w:val="Heading9"/>
    <w:uiPriority w:val="9"/>
    <w:rsid w:val="00BD1E22"/>
    <w:rPr>
      <w:rFonts w:asciiTheme="majorHAnsi" w:eastAsiaTheme="majorEastAsia" w:hAnsiTheme="majorHAnsi" w:cstheme="majorBidi"/>
      <w:i/>
      <w:iCs/>
      <w:color w:val="262626" w:themeColor="text1" w:themeTint="D9"/>
      <w:sz w:val="21"/>
      <w:szCs w:val="21"/>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nhideWhenUsed/>
    <w:qFormat/>
    <w:rsid w:val="00BD1E22"/>
    <w:pPr>
      <w:spacing w:after="200" w:line="240" w:lineRule="auto"/>
    </w:pPr>
    <w:rPr>
      <w:i/>
      <w:iCs/>
      <w:color w:val="1F497D" w:themeColor="text2"/>
      <w:sz w:val="18"/>
      <w:szCs w:val="18"/>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i/>
      <w:iCs/>
      <w:color w:val="1F497D" w:themeColor="text2"/>
      <w:sz w:val="18"/>
      <w:szCs w:val="18"/>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locked/>
    <w:rsid w:val="009F6AEF"/>
    <w:rPr>
      <w:rFonts w:ascii="Times New Roman" w:hAnsi="Times New Roman"/>
      <w:lang w:val="en-GB"/>
    </w:rPr>
  </w:style>
  <w:style w:type="paragraph" w:customStyle="1" w:styleId="Proposal">
    <w:name w:val="Proposal"/>
    <w:basedOn w:val="BodyText"/>
    <w:rsid w:val="00D85E6E"/>
    <w:pPr>
      <w:numPr>
        <w:numId w:val="1"/>
      </w:numPr>
      <w:tabs>
        <w:tab w:val="clear" w:pos="1304"/>
        <w:tab w:val="left" w:pos="1701"/>
      </w:tabs>
      <w:overflowPunct w:val="0"/>
      <w:autoSpaceDE w:val="0"/>
      <w:autoSpaceDN w:val="0"/>
      <w:adjustRightInd w:val="0"/>
      <w:textAlignment w:val="baseline"/>
    </w:pPr>
    <w:rPr>
      <w:rFonts w:ascii="Arial" w:eastAsia="MS Mincho" w:hAnsi="Arial"/>
      <w:b/>
      <w:bCs/>
      <w:szCs w:val="20"/>
      <w:lang w:eastAsia="zh-CN"/>
    </w:rPr>
  </w:style>
  <w:style w:type="paragraph" w:customStyle="1" w:styleId="Observation">
    <w:name w:val="Observation"/>
    <w:basedOn w:val="Proposal"/>
    <w:rsid w:val="000E5480"/>
    <w:pPr>
      <w:numPr>
        <w:numId w:val="2"/>
      </w:numPr>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eastAsia="de-DE"/>
    </w:rPr>
  </w:style>
  <w:style w:type="character" w:customStyle="1" w:styleId="Heading6Char">
    <w:name w:val="Heading 6 Char"/>
    <w:basedOn w:val="DefaultParagraphFont"/>
    <w:link w:val="Heading6"/>
    <w:uiPriority w:val="9"/>
    <w:semiHidden/>
    <w:rsid w:val="00BD1E22"/>
  </w:style>
  <w:style w:type="character" w:customStyle="1" w:styleId="Heading7Char">
    <w:name w:val="Heading 7 Char"/>
    <w:basedOn w:val="DefaultParagraphFont"/>
    <w:link w:val="Heading7"/>
    <w:uiPriority w:val="9"/>
    <w:semiHidden/>
    <w:rsid w:val="00BD1E22"/>
    <w:rPr>
      <w:rFonts w:asciiTheme="majorHAnsi" w:eastAsiaTheme="majorEastAsia" w:hAnsiTheme="majorHAnsi" w:cstheme="majorBidi"/>
      <w:i/>
      <w:iCs/>
    </w:rPr>
  </w:style>
  <w:style w:type="paragraph" w:styleId="Title">
    <w:name w:val="Title"/>
    <w:basedOn w:val="Normal"/>
    <w:next w:val="Normal"/>
    <w:link w:val="TitleChar"/>
    <w:uiPriority w:val="10"/>
    <w:qFormat/>
    <w:rsid w:val="00BD1E22"/>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BD1E22"/>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BD1E22"/>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BD1E22"/>
    <w:rPr>
      <w:color w:val="5A5A5A" w:themeColor="text1" w:themeTint="A5"/>
      <w:spacing w:val="15"/>
    </w:rPr>
  </w:style>
  <w:style w:type="character" w:styleId="Strong">
    <w:name w:val="Strong"/>
    <w:basedOn w:val="DefaultParagraphFont"/>
    <w:uiPriority w:val="22"/>
    <w:qFormat/>
    <w:rsid w:val="00BD1E22"/>
    <w:rPr>
      <w:b/>
      <w:bCs/>
      <w:color w:val="auto"/>
    </w:rPr>
  </w:style>
  <w:style w:type="character" w:styleId="Emphasis">
    <w:name w:val="Emphasis"/>
    <w:basedOn w:val="DefaultParagraphFont"/>
    <w:uiPriority w:val="20"/>
    <w:qFormat/>
    <w:rsid w:val="00BD1E22"/>
    <w:rPr>
      <w:i/>
      <w:iCs/>
      <w:color w:val="auto"/>
    </w:rPr>
  </w:style>
  <w:style w:type="paragraph" w:styleId="NoSpacing">
    <w:name w:val="No Spacing"/>
    <w:uiPriority w:val="1"/>
    <w:qFormat/>
    <w:rsid w:val="00BD1E22"/>
    <w:pPr>
      <w:spacing w:after="0" w:line="240" w:lineRule="auto"/>
    </w:pPr>
  </w:style>
  <w:style w:type="paragraph" w:styleId="Quote">
    <w:name w:val="Quote"/>
    <w:basedOn w:val="Normal"/>
    <w:next w:val="Normal"/>
    <w:link w:val="QuoteChar"/>
    <w:uiPriority w:val="29"/>
    <w:qFormat/>
    <w:rsid w:val="00BD1E22"/>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BD1E22"/>
    <w:rPr>
      <w:i/>
      <w:iCs/>
      <w:color w:val="404040" w:themeColor="text1" w:themeTint="BF"/>
    </w:rPr>
  </w:style>
  <w:style w:type="paragraph" w:styleId="IntenseQuote">
    <w:name w:val="Intense Quote"/>
    <w:basedOn w:val="Normal"/>
    <w:next w:val="Normal"/>
    <w:link w:val="IntenseQuoteChar"/>
    <w:uiPriority w:val="30"/>
    <w:qFormat/>
    <w:rsid w:val="00BD1E22"/>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BD1E22"/>
    <w:rPr>
      <w:i/>
      <w:iCs/>
      <w:color w:val="404040" w:themeColor="text1" w:themeTint="BF"/>
    </w:rPr>
  </w:style>
  <w:style w:type="character" w:styleId="SubtleEmphasis">
    <w:name w:val="Subtle Emphasis"/>
    <w:basedOn w:val="DefaultParagraphFont"/>
    <w:uiPriority w:val="19"/>
    <w:qFormat/>
    <w:rsid w:val="00BD1E22"/>
    <w:rPr>
      <w:i/>
      <w:iCs/>
      <w:color w:val="404040" w:themeColor="text1" w:themeTint="BF"/>
    </w:rPr>
  </w:style>
  <w:style w:type="character" w:styleId="IntenseEmphasis">
    <w:name w:val="Intense Emphasis"/>
    <w:basedOn w:val="DefaultParagraphFont"/>
    <w:uiPriority w:val="21"/>
    <w:qFormat/>
    <w:rsid w:val="00BD1E22"/>
    <w:rPr>
      <w:b/>
      <w:bCs/>
      <w:i/>
      <w:iCs/>
      <w:color w:val="auto"/>
    </w:rPr>
  </w:style>
  <w:style w:type="character" w:styleId="SubtleReference">
    <w:name w:val="Subtle Reference"/>
    <w:basedOn w:val="DefaultParagraphFont"/>
    <w:uiPriority w:val="31"/>
    <w:qFormat/>
    <w:rsid w:val="00BD1E22"/>
    <w:rPr>
      <w:smallCaps/>
      <w:color w:val="404040" w:themeColor="text1" w:themeTint="BF"/>
    </w:rPr>
  </w:style>
  <w:style w:type="character" w:styleId="IntenseReference">
    <w:name w:val="Intense Reference"/>
    <w:basedOn w:val="DefaultParagraphFont"/>
    <w:uiPriority w:val="32"/>
    <w:qFormat/>
    <w:rsid w:val="00BD1E22"/>
    <w:rPr>
      <w:b/>
      <w:bCs/>
      <w:smallCaps/>
      <w:color w:val="404040" w:themeColor="text1" w:themeTint="BF"/>
      <w:spacing w:val="5"/>
    </w:rPr>
  </w:style>
  <w:style w:type="character" w:styleId="BookTitle">
    <w:name w:val="Book Title"/>
    <w:basedOn w:val="DefaultParagraphFont"/>
    <w:uiPriority w:val="33"/>
    <w:qFormat/>
    <w:rsid w:val="00BD1E22"/>
    <w:rPr>
      <w:b/>
      <w:bCs/>
      <w:i/>
      <w:iCs/>
      <w:spacing w:val="5"/>
    </w:rPr>
  </w:style>
  <w:style w:type="paragraph" w:styleId="TOCHeading">
    <w:name w:val="TOC Heading"/>
    <w:basedOn w:val="Heading1"/>
    <w:next w:val="Normal"/>
    <w:uiPriority w:val="39"/>
    <w:semiHidden/>
    <w:unhideWhenUsed/>
    <w:qFormat/>
    <w:rsid w:val="00BD1E22"/>
    <w:pPr>
      <w:outlineLvl w:val="9"/>
    </w:pPr>
  </w:style>
  <w:style w:type="paragraph" w:customStyle="1" w:styleId="ZT">
    <w:name w:val="ZT"/>
    <w:qFormat/>
    <w:rsid w:val="003B4DE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character" w:customStyle="1" w:styleId="ZGSM">
    <w:name w:val="ZGSM"/>
    <w:qFormat/>
    <w:rsid w:val="003B4DE3"/>
  </w:style>
  <w:style w:type="paragraph" w:customStyle="1" w:styleId="BODY">
    <w:name w:val="BODY"/>
    <w:basedOn w:val="Normal"/>
    <w:link w:val="BODYCharChar"/>
    <w:autoRedefine/>
    <w:uiPriority w:val="99"/>
    <w:rsid w:val="009267B3"/>
    <w:pPr>
      <w:spacing w:before="240" w:line="240" w:lineRule="auto"/>
      <w:ind w:left="1296" w:hanging="360"/>
    </w:pPr>
    <w:rPr>
      <w:rFonts w:ascii="Bookman Old Style" w:eastAsia="Malgun Gothic" w:hAnsi="Bookman Old Style" w:cs="Times New Roman"/>
      <w:sz w:val="20"/>
      <w:szCs w:val="24"/>
    </w:rPr>
  </w:style>
  <w:style w:type="character" w:customStyle="1" w:styleId="BODYCharChar">
    <w:name w:val="BODY Char Char"/>
    <w:basedOn w:val="DefaultParagraphFont"/>
    <w:link w:val="BODY"/>
    <w:uiPriority w:val="99"/>
    <w:rsid w:val="009267B3"/>
    <w:rPr>
      <w:rFonts w:ascii="Bookman Old Style" w:eastAsia="Malgun Gothic" w:hAnsi="Bookman Old Style" w:cs="Times New Roman"/>
      <w:sz w:val="20"/>
      <w:szCs w:val="24"/>
    </w:rPr>
  </w:style>
  <w:style w:type="paragraph" w:customStyle="1" w:styleId="ArialText">
    <w:name w:val="Arial Text"/>
    <w:basedOn w:val="Normal"/>
    <w:link w:val="ArialTextChar"/>
    <w:qFormat/>
    <w:rsid w:val="00C5376E"/>
    <w:pPr>
      <w:jc w:val="both"/>
    </w:pPr>
    <w:rPr>
      <w:rFonts w:ascii="Arial" w:eastAsiaTheme="minorHAnsi" w:hAnsi="Arial"/>
      <w:sz w:val="20"/>
      <w:lang w:eastAsia="ja-JP"/>
    </w:rPr>
  </w:style>
  <w:style w:type="character" w:customStyle="1" w:styleId="ArialTextChar">
    <w:name w:val="Arial Text Char"/>
    <w:basedOn w:val="DefaultParagraphFont"/>
    <w:link w:val="ArialText"/>
    <w:rsid w:val="00C5376E"/>
    <w:rPr>
      <w:rFonts w:ascii="Arial" w:eastAsiaTheme="minorHAnsi" w:hAnsi="Arial"/>
      <w:sz w:val="20"/>
      <w:lang w:eastAsia="ja-JP"/>
    </w:rPr>
  </w:style>
  <w:style w:type="paragraph" w:styleId="NormalWeb">
    <w:name w:val="Normal (Web)"/>
    <w:basedOn w:val="Normal"/>
    <w:uiPriority w:val="99"/>
    <w:semiHidden/>
    <w:unhideWhenUsed/>
    <w:rsid w:val="00ED5D6E"/>
    <w:pPr>
      <w:spacing w:before="100" w:beforeAutospacing="1" w:after="100" w:afterAutospacing="1" w:line="240" w:lineRule="auto"/>
    </w:pPr>
    <w:rPr>
      <w:rFonts w:ascii="Times New Roman" w:eastAsia="Times New Roman"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65536663">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67795486">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1430644">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5932695">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4851180">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7517961">
      <w:bodyDiv w:val="1"/>
      <w:marLeft w:val="0"/>
      <w:marRight w:val="0"/>
      <w:marTop w:val="0"/>
      <w:marBottom w:val="0"/>
      <w:divBdr>
        <w:top w:val="none" w:sz="0" w:space="0" w:color="auto"/>
        <w:left w:val="none" w:sz="0" w:space="0" w:color="auto"/>
        <w:bottom w:val="none" w:sz="0" w:space="0" w:color="auto"/>
        <w:right w:val="none" w:sz="0" w:space="0" w:color="auto"/>
      </w:divBdr>
      <w:divsChild>
        <w:div w:id="1959724484">
          <w:marLeft w:val="1440"/>
          <w:marRight w:val="0"/>
          <w:marTop w:val="0"/>
          <w:marBottom w:val="0"/>
          <w:divBdr>
            <w:top w:val="none" w:sz="0" w:space="0" w:color="auto"/>
            <w:left w:val="none" w:sz="0" w:space="0" w:color="auto"/>
            <w:bottom w:val="none" w:sz="0" w:space="0" w:color="auto"/>
            <w:right w:val="none" w:sz="0" w:space="0" w:color="auto"/>
          </w:divBdr>
        </w:div>
      </w:divsChild>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8579346">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16171638">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33391016">
      <w:bodyDiv w:val="1"/>
      <w:marLeft w:val="0"/>
      <w:marRight w:val="0"/>
      <w:marTop w:val="0"/>
      <w:marBottom w:val="0"/>
      <w:divBdr>
        <w:top w:val="none" w:sz="0" w:space="0" w:color="auto"/>
        <w:left w:val="none" w:sz="0" w:space="0" w:color="auto"/>
        <w:bottom w:val="none" w:sz="0" w:space="0" w:color="auto"/>
        <w:right w:val="none" w:sz="0" w:space="0" w:color="auto"/>
      </w:divBdr>
    </w:div>
    <w:div w:id="1255436293">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37003947">
      <w:bodyDiv w:val="1"/>
      <w:marLeft w:val="0"/>
      <w:marRight w:val="0"/>
      <w:marTop w:val="0"/>
      <w:marBottom w:val="0"/>
      <w:divBdr>
        <w:top w:val="none" w:sz="0" w:space="0" w:color="auto"/>
        <w:left w:val="none" w:sz="0" w:space="0" w:color="auto"/>
        <w:bottom w:val="none" w:sz="0" w:space="0" w:color="auto"/>
        <w:right w:val="none" w:sz="0" w:space="0" w:color="auto"/>
      </w:divBdr>
      <w:divsChild>
        <w:div w:id="33308485">
          <w:marLeft w:val="533"/>
          <w:marRight w:val="0"/>
          <w:marTop w:val="0"/>
          <w:marBottom w:val="0"/>
          <w:divBdr>
            <w:top w:val="none" w:sz="0" w:space="0" w:color="auto"/>
            <w:left w:val="none" w:sz="0" w:space="0" w:color="auto"/>
            <w:bottom w:val="none" w:sz="0" w:space="0" w:color="auto"/>
            <w:right w:val="none" w:sz="0" w:space="0" w:color="auto"/>
          </w:divBdr>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HR33RHYHUWRF-507899316-20605</_dlc_DocId>
    <_dlc_DocIdUrl xmlns="ca125759-a0e7-4469-93e0-e34bba23bda5">
      <Url>https://qualcomm.sharepoint.com/teams/pentari/_layouts/15/DocIdRedir.aspx?ID=HR33RHYHUWRF-507899316-20605</Url>
      <Description>HR33RHYHUWRF-507899316-20605</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15167636-58F5-4E2E-B2E6-54976368B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7E3844-E086-4E0F-9F5D-59B674F6374D}">
  <ds:schemaRefs>
    <ds:schemaRef ds:uri="http://schemas.microsoft.com/sharepoint/events"/>
  </ds:schemaRefs>
</ds:datastoreItem>
</file>

<file path=customXml/itemProps5.xml><?xml version="1.0" encoding="utf-8"?>
<ds:datastoreItem xmlns:ds="http://schemas.openxmlformats.org/officeDocument/2006/customXml" ds:itemID="{604F9FAC-5BC4-4C04-B28E-7AD76E2F26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EnNormal</Template>
  <TotalTime>14</TotalTime>
  <Pages>14</Pages>
  <Words>4198</Words>
  <Characters>23934</Characters>
  <Application>Microsoft Office Word</Application>
  <DocSecurity>0</DocSecurity>
  <Lines>199</Lines>
  <Paragraphs>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Yongjun Kwak</cp:lastModifiedBy>
  <cp:revision>19</cp:revision>
  <dcterms:created xsi:type="dcterms:W3CDTF">2022-09-30T17:34:00Z</dcterms:created>
  <dcterms:modified xsi:type="dcterms:W3CDTF">2022-09-30T18:28:00Z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e379be8d-263d-4fae-83c2-be3b8fc25d33</vt:lpwstr>
  </property>
  <property fmtid="{D5CDD505-2E9C-101B-9397-08002B2CF9AE}" pid="18" name="MediaServiceImageTags">
    <vt:lpwstr/>
  </property>
</Properties>
</file>